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5470" w14:textId="77777777" w:rsidR="00E74993" w:rsidRDefault="00000000">
      <w:pPr>
        <w:pStyle w:val="Heading1"/>
      </w:pPr>
      <w:r>
        <w:t>OneStream Core Concepts Primer</w:t>
      </w:r>
    </w:p>
    <w:p w14:paraId="0DB55369" w14:textId="77777777" w:rsidR="00E74993" w:rsidRDefault="00000000">
      <w:pPr>
        <w:pStyle w:val="Heading2"/>
      </w:pPr>
      <w:r>
        <w:t>Dimensions</w:t>
      </w:r>
    </w:p>
    <w:p w14:paraId="004DAD67" w14:textId="77777777" w:rsidR="00E74993" w:rsidRDefault="00000000">
      <w:r>
        <w:t>Definition: Dimensions are structural components used to categorize and organize data in OneStream.</w:t>
      </w:r>
    </w:p>
    <w:p w14:paraId="3F01FC1E" w14:textId="77777777" w:rsidR="00E74993" w:rsidRDefault="00000000">
      <w:r>
        <w:t>Purpose: They define the context of data, such as time, account, entity, and scenario.</w:t>
      </w:r>
    </w:p>
    <w:p w14:paraId="4A31F17A" w14:textId="77777777" w:rsidR="00E74993" w:rsidRDefault="00000000">
      <w:r>
        <w:t>Example: Time Dimension includes periods like Jan, Feb, Q1; Account Dimension includes Revenue, Expenses.</w:t>
      </w:r>
    </w:p>
    <w:p w14:paraId="7909B0BB" w14:textId="77777777" w:rsidR="00E74993" w:rsidRDefault="00000000">
      <w:pPr>
        <w:pStyle w:val="Heading2"/>
      </w:pPr>
      <w:r>
        <w:t>Members</w:t>
      </w:r>
    </w:p>
    <w:p w14:paraId="03CDE6DB" w14:textId="77777777" w:rsidR="00E74993" w:rsidRDefault="00000000">
      <w:r>
        <w:t>Definition: Members are individual elements within a dimension.</w:t>
      </w:r>
    </w:p>
    <w:p w14:paraId="0D1E08D9" w14:textId="77777777" w:rsidR="00E74993" w:rsidRDefault="00000000">
      <w:r>
        <w:t>Purpose: They represent specific data points or categories within a dimension.</w:t>
      </w:r>
    </w:p>
    <w:p w14:paraId="54462387" w14:textId="77777777" w:rsidR="00E74993" w:rsidRDefault="00000000">
      <w:r>
        <w:t>Example: In the Entity dimension, members could be 'North America', 'Europe', 'Asia'.</w:t>
      </w:r>
    </w:p>
    <w:p w14:paraId="21CDE2D0" w14:textId="77777777" w:rsidR="00E74993" w:rsidRDefault="00000000">
      <w:pPr>
        <w:pStyle w:val="Heading2"/>
      </w:pPr>
      <w:r>
        <w:t>Cubes</w:t>
      </w:r>
    </w:p>
    <w:p w14:paraId="72830732" w14:textId="77777777" w:rsidR="00E74993" w:rsidRDefault="00000000">
      <w:r>
        <w:t>Definition: Cubes are data structures that store multidimensional data in OneStream.</w:t>
      </w:r>
    </w:p>
    <w:p w14:paraId="27B80DDD" w14:textId="77777777" w:rsidR="00E74993" w:rsidRDefault="00000000">
      <w:r>
        <w:t>Purpose: They enable data storage, calculations, and reporting across multiple dimensions.</w:t>
      </w:r>
    </w:p>
    <w:p w14:paraId="5AF8A522" w14:textId="77777777" w:rsidR="00E74993" w:rsidRDefault="00000000">
      <w:r>
        <w:t>Example: A Financial cube may include dimensions like Time, Account, Entity, and Scenario.</w:t>
      </w:r>
    </w:p>
    <w:p w14:paraId="0FE3FEFE" w14:textId="77777777" w:rsidR="00E74993" w:rsidRDefault="00000000">
      <w:pPr>
        <w:pStyle w:val="Heading2"/>
      </w:pPr>
      <w:r>
        <w:t>Scenarios</w:t>
      </w:r>
    </w:p>
    <w:p w14:paraId="38BA107E" w14:textId="77777777" w:rsidR="00E74993" w:rsidRDefault="00000000">
      <w:r>
        <w:t>Definition: Scenarios represent different versions or types of data within a cube.</w:t>
      </w:r>
    </w:p>
    <w:p w14:paraId="551790C8" w14:textId="77777777" w:rsidR="00E74993" w:rsidRDefault="00000000">
      <w:r>
        <w:t>Purpose: They allow comparison and analysis of actuals, budgets, forecasts, and other data types.</w:t>
      </w:r>
    </w:p>
    <w:p w14:paraId="041A2ECA" w14:textId="77777777" w:rsidR="00E74993" w:rsidRDefault="00000000">
      <w:r>
        <w:t>Example: Scenarios include 'Actual', 'Budget', 'Forecast', 'Plan'.</w:t>
      </w:r>
    </w:p>
    <w:p w14:paraId="7B819E99" w14:textId="77777777" w:rsidR="00E74993" w:rsidRDefault="00000000">
      <w:pPr>
        <w:pStyle w:val="Heading2"/>
      </w:pPr>
      <w:r>
        <w:t>Workflows</w:t>
      </w:r>
    </w:p>
    <w:p w14:paraId="36AE3BA9" w14:textId="77777777" w:rsidR="00E74993" w:rsidRDefault="00000000">
      <w:r>
        <w:t>Definition: Workflows guide users through the steps required to complete data entry and validation tasks.</w:t>
      </w:r>
    </w:p>
    <w:p w14:paraId="55338169" w14:textId="77777777" w:rsidR="00E74993" w:rsidRDefault="00000000">
      <w:r>
        <w:t>Purpose: They ensure consistency, control, and auditability in data submission and processing.</w:t>
      </w:r>
    </w:p>
    <w:p w14:paraId="33F869C5" w14:textId="77777777" w:rsidR="00E74993" w:rsidRDefault="00000000">
      <w:r>
        <w:t>Example: A monthly close workflow may include steps for data loading, validation, and certification.</w:t>
      </w:r>
    </w:p>
    <w:p w14:paraId="5BFE6F20" w14:textId="77777777" w:rsidR="00E74993" w:rsidRDefault="00000000">
      <w:pPr>
        <w:pStyle w:val="Heading2"/>
      </w:pPr>
      <w:r>
        <w:lastRenderedPageBreak/>
        <w:t>Business Rules</w:t>
      </w:r>
    </w:p>
    <w:p w14:paraId="4AFA002E" w14:textId="77777777" w:rsidR="00E74993" w:rsidRDefault="00000000">
      <w:r>
        <w:t>Definition: Business Rules are scripts written to perform calculations, validations, and logic in OneStream.</w:t>
      </w:r>
    </w:p>
    <w:p w14:paraId="73E5D194" w14:textId="77777777" w:rsidR="00E74993" w:rsidRDefault="00000000">
      <w:r>
        <w:t>Purpose: They automate processes and enforce business logic within applications.</w:t>
      </w:r>
    </w:p>
    <w:p w14:paraId="52A6180B" w14:textId="77777777" w:rsidR="00E74993" w:rsidRDefault="00000000">
      <w:r>
        <w:t>Example: A rule to calculate EBITDA by subtracting expenses from revenue.</w:t>
      </w:r>
    </w:p>
    <w:p w14:paraId="48F552CF" w14:textId="77777777" w:rsidR="00E74993" w:rsidRDefault="00000000">
      <w:pPr>
        <w:pStyle w:val="Heading2"/>
      </w:pPr>
      <w:r>
        <w:t>Extensible Architecture</w:t>
      </w:r>
    </w:p>
    <w:p w14:paraId="0676AFDC" w14:textId="77777777" w:rsidR="00E74993" w:rsidRDefault="00000000">
      <w:r>
        <w:t>Definition: Extensible Architecture allows OneStream applications to be customized and expanded without affecting core functionality.</w:t>
      </w:r>
    </w:p>
    <w:p w14:paraId="12454A8A" w14:textId="77777777" w:rsidR="00E74993" w:rsidRDefault="00000000">
      <w:r>
        <w:t>Purpose: It supports modular development and integration of new features.</w:t>
      </w:r>
    </w:p>
    <w:p w14:paraId="07494BC8" w14:textId="77777777" w:rsidR="00E74993" w:rsidRDefault="00000000">
      <w:r>
        <w:t>Example: Adding a custom ESG reporting module to an existing financial consolidation application.</w:t>
      </w:r>
    </w:p>
    <w:sectPr w:rsidR="00E7499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5A054B" w14:textId="77777777" w:rsidR="00955BE9" w:rsidRDefault="00955BE9" w:rsidP="00AB4FA1">
      <w:pPr>
        <w:spacing w:after="0" w:line="240" w:lineRule="auto"/>
      </w:pPr>
      <w:r>
        <w:separator/>
      </w:r>
    </w:p>
  </w:endnote>
  <w:endnote w:type="continuationSeparator" w:id="0">
    <w:p w14:paraId="76438090" w14:textId="77777777" w:rsidR="00955BE9" w:rsidRDefault="00955BE9" w:rsidP="00AB4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6D77C" w14:textId="77777777" w:rsidR="00955BE9" w:rsidRDefault="00955BE9" w:rsidP="00AB4FA1">
      <w:pPr>
        <w:spacing w:after="0" w:line="240" w:lineRule="auto"/>
      </w:pPr>
      <w:r>
        <w:separator/>
      </w:r>
    </w:p>
  </w:footnote>
  <w:footnote w:type="continuationSeparator" w:id="0">
    <w:p w14:paraId="0A5A4519" w14:textId="77777777" w:rsidR="00955BE9" w:rsidRDefault="00955BE9" w:rsidP="00AB4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9ECFC" w14:textId="06016232" w:rsidR="00AB4FA1" w:rsidRDefault="00AB4FA1">
    <w:pPr>
      <w:pStyle w:val="Header"/>
    </w:pPr>
    <w:r w:rsidRPr="00AB4FA1">
      <w:rPr>
        <w:highlight w:val="yellow"/>
      </w:rP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765060">
    <w:abstractNumId w:val="8"/>
  </w:num>
  <w:num w:numId="2" w16cid:durableId="562835912">
    <w:abstractNumId w:val="6"/>
  </w:num>
  <w:num w:numId="3" w16cid:durableId="2120027598">
    <w:abstractNumId w:val="5"/>
  </w:num>
  <w:num w:numId="4" w16cid:durableId="978605362">
    <w:abstractNumId w:val="4"/>
  </w:num>
  <w:num w:numId="5" w16cid:durableId="244071672">
    <w:abstractNumId w:val="7"/>
  </w:num>
  <w:num w:numId="6" w16cid:durableId="949239545">
    <w:abstractNumId w:val="3"/>
  </w:num>
  <w:num w:numId="7" w16cid:durableId="449318732">
    <w:abstractNumId w:val="2"/>
  </w:num>
  <w:num w:numId="8" w16cid:durableId="1832867879">
    <w:abstractNumId w:val="1"/>
  </w:num>
  <w:num w:numId="9" w16cid:durableId="1545436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02D"/>
    <w:rsid w:val="004D0BCA"/>
    <w:rsid w:val="00955BE9"/>
    <w:rsid w:val="00AA1D8D"/>
    <w:rsid w:val="00AB4FA1"/>
    <w:rsid w:val="00B47730"/>
    <w:rsid w:val="00CB0664"/>
    <w:rsid w:val="00E749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53F847"/>
  <w14:defaultImageDpi w14:val="300"/>
  <w15:docId w15:val="{BAEB1F8E-C534-4CC0-BF0F-4B53CB51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Melanie Latin</cp:lastModifiedBy>
  <cp:revision>3</cp:revision>
  <dcterms:created xsi:type="dcterms:W3CDTF">2025-08-21T14:22:00Z</dcterms:created>
  <dcterms:modified xsi:type="dcterms:W3CDTF">2025-08-21T14:22:00Z</dcterms:modified>
  <cp:category/>
</cp:coreProperties>
</file>