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pPr>
      <w:r>
        <w:rPr>
          <w:rFonts w:ascii="Calibri" w:cs="Calibri" w:eastAsia="Calibri" w:hAnsi="Calibri"/>
          <w:b/>
          <w:bCs/>
          <w:color w:val="0a2e1a"/>
          <w:spacing w:val="80"/>
          <w:sz w:val="52"/>
          <w:szCs w:val="52"/>
        </w:rPr>
        <w:t xml:space="preserve">LILLEHVAL</w:t>
      </w:r>
    </w:p>
    <w:p>
      <w:pPr>
        <w:spacing w:after="480" w:before="0"/>
      </w:pPr>
      <w:r>
        <w:rPr>
          <w:rFonts w:ascii="Calibri" w:cs="Calibri" w:eastAsia="Calibri" w:hAnsi="Calibri"/>
          <w:color w:val="15803d"/>
          <w:sz w:val="34"/>
          <w:szCs w:val="34"/>
        </w:rPr>
        <w:t xml:space="preserve">Designmanual v1.1</w:t>
      </w:r>
    </w:p>
    <w:p>
      <w:pPr>
        <w:spacing w:after="1600" w:before="0"/>
      </w:pPr>
      <w:r>
        <w:rPr>
          <w:rFonts w:ascii="Calibri" w:cs="Calibri" w:eastAsia="Calibri" w:hAnsi="Calibri"/>
          <w:i/>
          <w:iCs/>
          <w:color w:val="4a7a55"/>
          <w:sz w:val="20"/>
          <w:szCs w:val="20"/>
        </w:rPr>
        <w:t xml:space="preserve">April 2026  ·  Intern referanse for design, innhold og utvikling</w:t>
      </w:r>
    </w:p>
    <w:p>
      <w:pPr>
        <w:pBdr>
          <w:bottom w:val="single" w:color="c8d9c0" w:sz="4" w:space="1"/>
        </w:pBdr>
        <w:spacing w:after="240" w:before="240"/>
      </w:pPr>
    </w:p>
    <w:p>
      <w:pPr>
        <w:spacing w:after="120" w:before="0"/>
      </w:pPr>
      <w:r>
        <w:rPr>
          <w:rFonts w:ascii="Calibri" w:cs="Calibri" w:eastAsia="Calibri" w:hAnsi="Calibri"/>
          <w:color w:val="1a3320"/>
          <w:sz w:val="22"/>
          <w:szCs w:val="22"/>
        </w:rPr>
        <w:t xml:space="preserve">Denne manualen samler all visuell og innholdsmessig retning for Lillehval AS. Den gjelder nettsiden, presentasjoner, markedsmateriell, kundedokumentasjon og interne verktøy. Bruk den som felles referanse og oppdater den når nye designvalg tas.</w:t>
      </w:r>
    </w:p>
    <w:p>
      <w:pPr>
        <w:spacing w:after="160" w:before="0"/>
      </w:pPr>
    </w:p>
    <w:p>
      <w:pPr>
        <w:pStyle w:val="Heading1"/>
        <w:spacing w:after="120" w:before="480"/>
      </w:pPr>
      <w:r>
        <w:rPr>
          <w:rFonts w:ascii="Calibri" w:cs="Calibri" w:eastAsia="Calibri" w:hAnsi="Calibri"/>
          <w:b/>
          <w:bCs/>
          <w:color w:val="0a2e1a"/>
          <w:sz w:val="32"/>
          <w:szCs w:val="32"/>
        </w:rPr>
        <w:t xml:space="preserve">1  Designprinsipper</w:t>
      </w:r>
    </w:p>
    <w:p>
      <w:pPr>
        <w:pStyle w:val="ListParagraph"/>
        <w:numPr>
          <w:ilvl w:val="0"/>
          <w:numId w:val="2"/>
        </w:numPr>
        <w:spacing w:after="40" w:before="40"/>
      </w:pPr>
      <w:r>
        <w:rPr>
          <w:rFonts w:ascii="Calibri" w:cs="Calibri" w:eastAsia="Calibri" w:hAnsi="Calibri"/>
          <w:b/>
          <w:bCs/>
          <w:color w:val="1a3320"/>
          <w:sz w:val="22"/>
          <w:szCs w:val="22"/>
        </w:rPr>
        <w:t xml:space="preserve">Tydelig og trygg</w:t>
      </w:r>
    </w:p>
    <w:p>
      <w:pPr>
        <w:pStyle w:val="ListParagraph"/>
        <w:numPr>
          <w:ilvl w:val="1"/>
          <w:numId w:val="2"/>
        </w:numPr>
        <w:spacing w:after="20" w:before="20"/>
      </w:pPr>
      <w:r>
        <w:rPr>
          <w:rFonts w:ascii="Calibri" w:cs="Calibri" w:eastAsia="Calibri" w:hAnsi="Calibri"/>
          <w:color w:val="4a7a55"/>
          <w:sz w:val="20"/>
          <w:szCs w:val="20"/>
        </w:rPr>
        <w:t xml:space="preserve">Kommuniser kompetanse uten overdrivelser.</w:t>
      </w:r>
    </w:p>
    <w:p>
      <w:pPr>
        <w:pStyle w:val="ListParagraph"/>
        <w:numPr>
          <w:ilvl w:val="0"/>
          <w:numId w:val="2"/>
        </w:numPr>
        <w:spacing w:after="40" w:before="40"/>
      </w:pPr>
      <w:r>
        <w:rPr>
          <w:rFonts w:ascii="Calibri" w:cs="Calibri" w:eastAsia="Calibri" w:hAnsi="Calibri"/>
          <w:b/>
          <w:bCs/>
          <w:color w:val="1a3320"/>
          <w:sz w:val="22"/>
          <w:szCs w:val="22"/>
        </w:rPr>
        <w:t xml:space="preserve">Menneskelig</w:t>
      </w:r>
    </w:p>
    <w:p>
      <w:pPr>
        <w:pStyle w:val="ListParagraph"/>
        <w:numPr>
          <w:ilvl w:val="1"/>
          <w:numId w:val="2"/>
        </w:numPr>
        <w:spacing w:after="20" w:before="20"/>
      </w:pPr>
      <w:r>
        <w:rPr>
          <w:rFonts w:ascii="Calibri" w:cs="Calibri" w:eastAsia="Calibri" w:hAnsi="Calibri"/>
          <w:color w:val="4a7a55"/>
          <w:sz w:val="20"/>
          <w:szCs w:val="20"/>
        </w:rPr>
        <w:t xml:space="preserve">Varme flater, vennlig språk, konkrete budskap.</w:t>
      </w:r>
    </w:p>
    <w:p>
      <w:pPr>
        <w:pStyle w:val="ListParagraph"/>
        <w:numPr>
          <w:ilvl w:val="0"/>
          <w:numId w:val="2"/>
        </w:numPr>
        <w:spacing w:after="40" w:before="40"/>
      </w:pPr>
      <w:r>
        <w:rPr>
          <w:rFonts w:ascii="Calibri" w:cs="Calibri" w:eastAsia="Calibri" w:hAnsi="Calibri"/>
          <w:b/>
          <w:bCs/>
          <w:color w:val="1a3320"/>
          <w:sz w:val="22"/>
          <w:szCs w:val="22"/>
        </w:rPr>
        <w:t xml:space="preserve">Handlingsorientert</w:t>
      </w:r>
    </w:p>
    <w:p>
      <w:pPr>
        <w:pStyle w:val="ListParagraph"/>
        <w:numPr>
          <w:ilvl w:val="1"/>
          <w:numId w:val="2"/>
        </w:numPr>
        <w:spacing w:after="20" w:before="20"/>
      </w:pPr>
      <w:r>
        <w:rPr>
          <w:rFonts w:ascii="Calibri" w:cs="Calibri" w:eastAsia="Calibri" w:hAnsi="Calibri"/>
          <w:color w:val="4a7a55"/>
          <w:sz w:val="20"/>
          <w:szCs w:val="20"/>
        </w:rPr>
        <w:t xml:space="preserve">Hver seksjon skal hjelpe brukeren videre til neste steg.</w:t>
      </w:r>
    </w:p>
    <w:p>
      <w:pPr>
        <w:pStyle w:val="ListParagraph"/>
        <w:numPr>
          <w:ilvl w:val="0"/>
          <w:numId w:val="2"/>
        </w:numPr>
        <w:spacing w:after="40" w:before="40"/>
      </w:pPr>
      <w:r>
        <w:rPr>
          <w:rFonts w:ascii="Calibri" w:cs="Calibri" w:eastAsia="Calibri" w:hAnsi="Calibri"/>
          <w:b/>
          <w:bCs/>
          <w:color w:val="1a3320"/>
          <w:sz w:val="22"/>
          <w:szCs w:val="22"/>
        </w:rPr>
        <w:t xml:space="preserve">Konsekvent</w:t>
      </w:r>
    </w:p>
    <w:p>
      <w:pPr>
        <w:pStyle w:val="ListParagraph"/>
        <w:numPr>
          <w:ilvl w:val="1"/>
          <w:numId w:val="2"/>
        </w:numPr>
        <w:spacing w:after="20" w:before="20"/>
      </w:pPr>
      <w:r>
        <w:rPr>
          <w:rFonts w:ascii="Calibri" w:cs="Calibri" w:eastAsia="Calibri" w:hAnsi="Calibri"/>
          <w:color w:val="4a7a55"/>
          <w:sz w:val="20"/>
          <w:szCs w:val="20"/>
        </w:rPr>
        <w:t xml:space="preserve">Samme visuelle logikk på tvers av sider og komponenter.</w:t>
      </w:r>
    </w:p>
    <w:p>
      <w:pPr>
        <w:spacing w:after="160" w:before="0"/>
      </w:pPr>
    </w:p>
    <w:p>
      <w:pPr>
        <w:pStyle w:val="Heading1"/>
        <w:spacing w:after="120" w:before="480"/>
      </w:pPr>
      <w:r>
        <w:rPr>
          <w:rFonts w:ascii="Calibri" w:cs="Calibri" w:eastAsia="Calibri" w:hAnsi="Calibri"/>
          <w:b/>
          <w:bCs/>
          <w:color w:val="0a2e1a"/>
          <w:sz w:val="32"/>
          <w:szCs w:val="32"/>
        </w:rPr>
        <w:t xml:space="preserve">2  Fargepalett</w:t>
      </w:r>
    </w:p>
    <w:p>
      <w:pPr>
        <w:spacing w:after="120" w:before="0"/>
      </w:pPr>
      <w:r>
        <w:rPr>
          <w:rFonts w:ascii="Calibri" w:cs="Calibri" w:eastAsia="Calibri" w:hAnsi="Calibri"/>
          <w:color w:val="1a3320"/>
          <w:sz w:val="22"/>
          <w:szCs w:val="22"/>
        </w:rPr>
        <w:t xml:space="preserve">Bruk alltid hex-verdiene under. Unngå tilnærming-farger eller egne tolkninger.</w:t>
      </w:r>
    </w:p>
    <w:p>
      <w:pPr>
        <w:spacing w:after="160" w:before="0"/>
      </w:pPr>
    </w:p>
    <w:p>
      <w:pPr>
        <w:pStyle w:val="Heading2"/>
        <w:spacing w:after="80" w:before="320"/>
      </w:pPr>
      <w:r>
        <w:rPr>
          <w:rFonts w:ascii="Calibri" w:cs="Calibri" w:eastAsia="Calibri" w:hAnsi="Calibri"/>
          <w:b/>
          <w:bCs/>
          <w:color w:val="15803d"/>
          <w:sz w:val="26"/>
          <w:szCs w:val="26"/>
        </w:rPr>
        <w:t xml:space="preserve">Primærfarger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800"/>
        <w:gridCol w:w="3760"/>
      </w:tblGrid>
      <w:tr>
        <w:trPr>
          <w:tblHeader/>
        </w:trPr>
        <w:tc>
          <w:tcPr>
            <w:tcW w:type="dxa" w:w="800"/>
            <w:tcBorders>
              <w:top w:val="single" w:color="15803d" w:sz="1"/>
              <w:left w:val="single" w:color="15803d" w:sz="1"/>
              <w:bottom w:val="single" w:color="15803d" w:sz="1"/>
              <w:right w:val="single" w:color="15803d" w:sz="1"/>
            </w:tcBorders>
            <w:shd w:fill="edf4ea" w:val="clear"/>
            <w:tcMar>
              <w:top w:type="dxa" w:w="80"/>
              <w:left w:type="dxa" w:w="120"/>
              <w:bottom w:type="dxa" w:w="80"/>
              <w:right w:type="dxa" w:w="120"/>
            </w:tcMar>
          </w:tcPr>
          <w:p>
            <w:r>
              <w:rPr>
                <w:rFonts w:ascii="Calibri" w:cs="Calibri" w:eastAsia="Calibri" w:hAnsi="Calibri"/>
                <w:b/>
                <w:bCs/>
                <w:color w:val="14532d"/>
                <w:sz w:val="20"/>
                <w:szCs w:val="20"/>
              </w:rPr>
              <w:t xml:space="preserve">Farge</w:t>
            </w:r>
          </w:p>
        </w:tc>
        <w:tc>
          <w:tcPr>
            <w:tcW w:type="dxa" w:w="3000"/>
            <w:tcBorders>
              <w:top w:val="single" w:color="15803d" w:sz="1"/>
              <w:left w:val="single" w:color="15803d" w:sz="1"/>
              <w:bottom w:val="single" w:color="15803d" w:sz="1"/>
              <w:right w:val="single" w:color="15803d" w:sz="1"/>
            </w:tcBorders>
            <w:shd w:fill="edf4ea" w:val="clear"/>
            <w:tcMar>
              <w:top w:type="dxa" w:w="80"/>
              <w:left w:type="dxa" w:w="120"/>
              <w:bottom w:type="dxa" w:w="80"/>
              <w:right w:type="dxa" w:w="120"/>
            </w:tcMar>
          </w:tcPr>
          <w:p>
            <w:r>
              <w:rPr>
                <w:rFonts w:ascii="Calibri" w:cs="Calibri" w:eastAsia="Calibri" w:hAnsi="Calibri"/>
                <w:b/>
                <w:bCs/>
                <w:color w:val="14532d"/>
                <w:sz w:val="20"/>
                <w:szCs w:val="20"/>
              </w:rPr>
              <w:t xml:space="preserve">Navn</w:t>
            </w:r>
          </w:p>
        </w:tc>
        <w:tc>
          <w:tcPr>
            <w:tcW w:type="dxa" w:w="1800"/>
            <w:tcBorders>
              <w:top w:val="single" w:color="15803d" w:sz="1"/>
              <w:left w:val="single" w:color="15803d" w:sz="1"/>
              <w:bottom w:val="single" w:color="15803d" w:sz="1"/>
              <w:right w:val="single" w:color="15803d" w:sz="1"/>
            </w:tcBorders>
            <w:shd w:fill="edf4ea" w:val="clear"/>
            <w:tcMar>
              <w:top w:type="dxa" w:w="80"/>
              <w:left w:type="dxa" w:w="120"/>
              <w:bottom w:type="dxa" w:w="80"/>
              <w:right w:type="dxa" w:w="120"/>
            </w:tcMar>
          </w:tcPr>
          <w:p>
            <w:r>
              <w:rPr>
                <w:rFonts w:ascii="Calibri" w:cs="Calibri" w:eastAsia="Calibri" w:hAnsi="Calibri"/>
                <w:b/>
                <w:bCs/>
                <w:color w:val="14532d"/>
                <w:sz w:val="20"/>
                <w:szCs w:val="20"/>
              </w:rPr>
              <w:t xml:space="preserve">Hex</w:t>
            </w:r>
          </w:p>
        </w:tc>
        <w:tc>
          <w:tcPr>
            <w:tcW w:type="dxa" w:w="3760"/>
            <w:tcBorders>
              <w:top w:val="single" w:color="15803d" w:sz="1"/>
              <w:left w:val="single" w:color="15803d" w:sz="1"/>
              <w:bottom w:val="single" w:color="15803d" w:sz="1"/>
              <w:right w:val="single" w:color="15803d" w:sz="1"/>
            </w:tcBorders>
            <w:shd w:fill="edf4ea" w:val="clear"/>
            <w:tcMar>
              <w:top w:type="dxa" w:w="80"/>
              <w:left w:type="dxa" w:w="120"/>
              <w:bottom w:type="dxa" w:w="80"/>
              <w:right w:type="dxa" w:w="120"/>
            </w:tcMar>
          </w:tcPr>
          <w:p>
            <w:r>
              <w:rPr>
                <w:rFonts w:ascii="Calibri" w:cs="Calibri" w:eastAsia="Calibri" w:hAnsi="Calibri"/>
                <w:b/>
                <w:bCs/>
                <w:color w:val="14532d"/>
                <w:sz w:val="20"/>
                <w:szCs w:val="20"/>
              </w:rPr>
              <w:t xml:space="preserve">Bruk</w:t>
            </w:r>
          </w:p>
        </w:tc>
      </w:tr>
      <w:tr>
        <w:tc>
          <w:tcPr>
            <w:tcW w:type="dxa" w:w="800"/>
            <w:tcBorders>
              <w:top w:val="single" w:color="c8d9c0" w:sz="1"/>
              <w:left w:val="single" w:color="c8d9c0" w:sz="1"/>
              <w:bottom w:val="single" w:color="c8d9c0" w:sz="1"/>
              <w:right w:val="single" w:color="c8d9c0" w:sz="1"/>
            </w:tcBorders>
            <w:shd w:fill="15803d" w:val="clear"/>
            <w:tcMar>
              <w:top w:type="dxa" w:w="60"/>
              <w:left w:type="dxa" w:w="60"/>
              <w:bottom w:type="dxa" w:w="60"/>
              <w:right w:type="dxa" w:w="60"/>
            </w:tcMar>
          </w:tcPr>
          <w:p>
            <w:r>
              <w:rPr>
                <w:rFonts w:ascii="Calibri" w:cs="Calibri" w:eastAsia="Calibri" w:hAnsi="Calibri"/>
                <w:sz w:val="20"/>
                <w:szCs w:val="20"/>
              </w:rPr>
              <w:t xml:space="preserve"> </w:t>
            </w:r>
          </w:p>
        </w:tc>
        <w:tc>
          <w:tcPr>
            <w:tcW w:type="dxa" w:w="30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b/>
                <w:bCs/>
                <w:color w:val="1a3320"/>
                <w:sz w:val="20"/>
                <w:szCs w:val="20"/>
              </w:rPr>
              <w:t xml:space="preserve">Primær grønn</w:t>
            </w:r>
          </w:p>
        </w:tc>
        <w:tc>
          <w:tcPr>
            <w:tcW w:type="dxa" w:w="18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ourier New" w:cs="Courier New" w:eastAsia="Courier New" w:hAnsi="Courier New"/>
                <w:color w:val="4a7a55"/>
                <w:sz w:val="18"/>
                <w:szCs w:val="18"/>
              </w:rPr>
              <w:t xml:space="preserve">#15803d</w:t>
            </w:r>
          </w:p>
        </w:tc>
        <w:tc>
          <w:tcPr>
            <w:tcW w:type="dxa" w:w="37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4a7a55"/>
                <w:sz w:val="20"/>
                <w:szCs w:val="20"/>
              </w:rPr>
              <w:t xml:space="preserve">Knapper, lenker, bullets, aksenter</w:t>
            </w:r>
          </w:p>
        </w:tc>
      </w:tr>
      <w:tr>
        <w:tc>
          <w:tcPr>
            <w:tcW w:type="dxa" w:w="800"/>
            <w:tcBorders>
              <w:top w:val="single" w:color="c8d9c0" w:sz="1"/>
              <w:left w:val="single" w:color="c8d9c0" w:sz="1"/>
              <w:bottom w:val="single" w:color="c8d9c0" w:sz="1"/>
              <w:right w:val="single" w:color="c8d9c0" w:sz="1"/>
            </w:tcBorders>
            <w:shd w:fill="14532d" w:val="clear"/>
            <w:tcMar>
              <w:top w:type="dxa" w:w="60"/>
              <w:left w:type="dxa" w:w="60"/>
              <w:bottom w:type="dxa" w:w="60"/>
              <w:right w:type="dxa" w:w="60"/>
            </w:tcMar>
          </w:tcPr>
          <w:p>
            <w:r>
              <w:rPr>
                <w:rFonts w:ascii="Calibri" w:cs="Calibri" w:eastAsia="Calibri" w:hAnsi="Calibri"/>
                <w:sz w:val="20"/>
                <w:szCs w:val="20"/>
              </w:rPr>
              <w:t xml:space="preserve"> </w:t>
            </w:r>
          </w:p>
        </w:tc>
        <w:tc>
          <w:tcPr>
            <w:tcW w:type="dxa" w:w="30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b/>
                <w:bCs/>
                <w:color w:val="1a3320"/>
                <w:sz w:val="20"/>
                <w:szCs w:val="20"/>
              </w:rPr>
              <w:t xml:space="preserve">Mørk grønn</w:t>
            </w:r>
          </w:p>
        </w:tc>
        <w:tc>
          <w:tcPr>
            <w:tcW w:type="dxa" w:w="18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ourier New" w:cs="Courier New" w:eastAsia="Courier New" w:hAnsi="Courier New"/>
                <w:color w:val="4a7a55"/>
                <w:sz w:val="18"/>
                <w:szCs w:val="18"/>
              </w:rPr>
              <w:t xml:space="preserve">#14532d</w:t>
            </w:r>
          </w:p>
        </w:tc>
        <w:tc>
          <w:tcPr>
            <w:tcW w:type="dxa" w:w="37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4a7a55"/>
                <w:sz w:val="20"/>
                <w:szCs w:val="20"/>
              </w:rPr>
              <w:t xml:space="preserve">Sekundær CTA, kortborder, headere</w:t>
            </w:r>
          </w:p>
        </w:tc>
      </w:tr>
      <w:tr>
        <w:tc>
          <w:tcPr>
            <w:tcW w:type="dxa" w:w="800"/>
            <w:tcBorders>
              <w:top w:val="single" w:color="c8d9c0" w:sz="1"/>
              <w:left w:val="single" w:color="c8d9c0" w:sz="1"/>
              <w:bottom w:val="single" w:color="c8d9c0" w:sz="1"/>
              <w:right w:val="single" w:color="c8d9c0" w:sz="1"/>
            </w:tcBorders>
            <w:shd w:fill="0a2e1a" w:val="clear"/>
            <w:tcMar>
              <w:top w:type="dxa" w:w="60"/>
              <w:left w:type="dxa" w:w="60"/>
              <w:bottom w:type="dxa" w:w="60"/>
              <w:right w:type="dxa" w:w="60"/>
            </w:tcMar>
          </w:tcPr>
          <w:p>
            <w:r>
              <w:rPr>
                <w:rFonts w:ascii="Calibri" w:cs="Calibri" w:eastAsia="Calibri" w:hAnsi="Calibri"/>
                <w:sz w:val="20"/>
                <w:szCs w:val="20"/>
              </w:rPr>
              <w:t xml:space="preserve"> </w:t>
            </w:r>
          </w:p>
        </w:tc>
        <w:tc>
          <w:tcPr>
            <w:tcW w:type="dxa" w:w="30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b/>
                <w:bCs/>
                <w:color w:val="1a3320"/>
                <w:sz w:val="20"/>
                <w:szCs w:val="20"/>
              </w:rPr>
              <w:t xml:space="preserve">Dyp grønn</w:t>
            </w:r>
          </w:p>
        </w:tc>
        <w:tc>
          <w:tcPr>
            <w:tcW w:type="dxa" w:w="18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ourier New" w:cs="Courier New" w:eastAsia="Courier New" w:hAnsi="Courier New"/>
                <w:color w:val="4a7a55"/>
                <w:sz w:val="18"/>
                <w:szCs w:val="18"/>
              </w:rPr>
              <w:t xml:space="preserve">#0a2e1a</w:t>
            </w:r>
          </w:p>
        </w:tc>
        <w:tc>
          <w:tcPr>
            <w:tcW w:type="dxa" w:w="37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4a7a55"/>
                <w:sz w:val="20"/>
                <w:szCs w:val="20"/>
              </w:rPr>
              <w:t xml:space="preserve">Mørke bakgrunner, pitch, footere</w:t>
            </w:r>
          </w:p>
        </w:tc>
      </w:tr>
      <w:tr>
        <w:tc>
          <w:tcPr>
            <w:tcW w:type="dxa" w:w="800"/>
            <w:tcBorders>
              <w:top w:val="single" w:color="c8d9c0" w:sz="1"/>
              <w:left w:val="single" w:color="c8d9c0" w:sz="1"/>
              <w:bottom w:val="single" w:color="c8d9c0" w:sz="1"/>
              <w:right w:val="single" w:color="c8d9c0" w:sz="1"/>
            </w:tcBorders>
            <w:shd w:fill="f59e0b" w:val="clear"/>
            <w:tcMar>
              <w:top w:type="dxa" w:w="60"/>
              <w:left w:type="dxa" w:w="60"/>
              <w:bottom w:type="dxa" w:w="60"/>
              <w:right w:type="dxa" w:w="60"/>
            </w:tcMar>
          </w:tcPr>
          <w:p>
            <w:r>
              <w:rPr>
                <w:rFonts w:ascii="Calibri" w:cs="Calibri" w:eastAsia="Calibri" w:hAnsi="Calibri"/>
                <w:sz w:val="20"/>
                <w:szCs w:val="20"/>
              </w:rPr>
              <w:t xml:space="preserve"> </w:t>
            </w:r>
          </w:p>
        </w:tc>
        <w:tc>
          <w:tcPr>
            <w:tcW w:type="dxa" w:w="30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b/>
                <w:bCs/>
                <w:color w:val="1a3320"/>
                <w:sz w:val="20"/>
                <w:szCs w:val="20"/>
              </w:rPr>
              <w:t xml:space="preserve">Amber / gull — start</w:t>
            </w:r>
          </w:p>
        </w:tc>
        <w:tc>
          <w:tcPr>
            <w:tcW w:type="dxa" w:w="18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ourier New" w:cs="Courier New" w:eastAsia="Courier New" w:hAnsi="Courier New"/>
                <w:color w:val="4a7a55"/>
                <w:sz w:val="18"/>
                <w:szCs w:val="18"/>
              </w:rPr>
              <w:t xml:space="preserve">#f59e0b</w:t>
            </w:r>
          </w:p>
        </w:tc>
        <w:tc>
          <w:tcPr>
            <w:tcW w:type="dxa" w:w="37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4a7a55"/>
                <w:sz w:val="20"/>
                <w:szCs w:val="20"/>
              </w:rPr>
              <w:t xml:space="preserve">Gradient CTA, aksent, highlight, konstellasjonspunkt 1</w:t>
            </w:r>
          </w:p>
        </w:tc>
      </w:tr>
      <w:tr>
        <w:tc>
          <w:tcPr>
            <w:tcW w:type="dxa" w:w="800"/>
            <w:tcBorders>
              <w:top w:val="single" w:color="c8d9c0" w:sz="1"/>
              <w:left w:val="single" w:color="c8d9c0" w:sz="1"/>
              <w:bottom w:val="single" w:color="c8d9c0" w:sz="1"/>
              <w:right w:val="single" w:color="c8d9c0" w:sz="1"/>
            </w:tcBorders>
            <w:shd w:fill="d4840a" w:val="clear"/>
            <w:tcMar>
              <w:top w:type="dxa" w:w="60"/>
              <w:left w:type="dxa" w:w="60"/>
              <w:bottom w:type="dxa" w:w="60"/>
              <w:right w:type="dxa" w:w="60"/>
            </w:tcMar>
          </w:tcPr>
          <w:p>
            <w:r>
              <w:rPr>
                <w:rFonts w:ascii="Calibri" w:cs="Calibri" w:eastAsia="Calibri" w:hAnsi="Calibri"/>
                <w:sz w:val="20"/>
                <w:szCs w:val="20"/>
              </w:rPr>
              <w:t xml:space="preserve"> </w:t>
            </w:r>
          </w:p>
        </w:tc>
        <w:tc>
          <w:tcPr>
            <w:tcW w:type="dxa" w:w="30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b/>
                <w:bCs/>
                <w:color w:val="1a3320"/>
                <w:sz w:val="20"/>
                <w:szCs w:val="20"/>
              </w:rPr>
              <w:t xml:space="preserve">Mørk amber</w:t>
            </w:r>
          </w:p>
        </w:tc>
        <w:tc>
          <w:tcPr>
            <w:tcW w:type="dxa" w:w="18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ourier New" w:cs="Courier New" w:eastAsia="Courier New" w:hAnsi="Courier New"/>
                <w:color w:val="4a7a55"/>
                <w:sz w:val="18"/>
                <w:szCs w:val="18"/>
              </w:rPr>
              <w:t xml:space="preserve">#d4840a</w:t>
            </w:r>
          </w:p>
        </w:tc>
        <w:tc>
          <w:tcPr>
            <w:tcW w:type="dxa" w:w="37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4a7a55"/>
                <w:sz w:val="20"/>
                <w:szCs w:val="20"/>
              </w:rPr>
              <w:t xml:space="preserve">Konstellasjonslinje, gradient mellomton</w:t>
            </w:r>
          </w:p>
        </w:tc>
      </w:tr>
      <w:tr>
        <w:tc>
          <w:tcPr>
            <w:tcW w:type="dxa" w:w="800"/>
            <w:tcBorders>
              <w:top w:val="single" w:color="c8d9c0" w:sz="1"/>
              <w:left w:val="single" w:color="c8d9c0" w:sz="1"/>
              <w:bottom w:val="single" w:color="c8d9c0" w:sz="1"/>
              <w:right w:val="single" w:color="c8d9c0" w:sz="1"/>
            </w:tcBorders>
            <w:shd w:fill="8aad94" w:val="clear"/>
            <w:tcMar>
              <w:top w:type="dxa" w:w="60"/>
              <w:left w:type="dxa" w:w="60"/>
              <w:bottom w:type="dxa" w:w="60"/>
              <w:right w:type="dxa" w:w="60"/>
            </w:tcMar>
          </w:tcPr>
          <w:p>
            <w:r>
              <w:rPr>
                <w:rFonts w:ascii="Calibri" w:cs="Calibri" w:eastAsia="Calibri" w:hAnsi="Calibri"/>
                <w:sz w:val="20"/>
                <w:szCs w:val="20"/>
              </w:rPr>
              <w:t xml:space="preserve"> </w:t>
            </w:r>
          </w:p>
        </w:tc>
        <w:tc>
          <w:tcPr>
            <w:tcW w:type="dxa" w:w="30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b/>
                <w:bCs/>
                <w:color w:val="1a3320"/>
                <w:sz w:val="20"/>
                <w:szCs w:val="20"/>
              </w:rPr>
              <w:t xml:space="preserve">Lysegrønn</w:t>
            </w:r>
          </w:p>
        </w:tc>
        <w:tc>
          <w:tcPr>
            <w:tcW w:type="dxa" w:w="18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ourier New" w:cs="Courier New" w:eastAsia="Courier New" w:hAnsi="Courier New"/>
                <w:color w:val="4a7a55"/>
                <w:sz w:val="18"/>
                <w:szCs w:val="18"/>
              </w:rPr>
              <w:t xml:space="preserve">#8aad94</w:t>
            </w:r>
          </w:p>
        </w:tc>
        <w:tc>
          <w:tcPr>
            <w:tcW w:type="dxa" w:w="37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4a7a55"/>
                <w:sz w:val="20"/>
                <w:szCs w:val="20"/>
              </w:rPr>
              <w:t xml:space="preserve">Konstellasjonspunkt 3, svak tekst, meta</w:t>
            </w:r>
          </w:p>
        </w:tc>
      </w:tr>
      <w:tr>
        <w:tc>
          <w:tcPr>
            <w:tcW w:type="dxa" w:w="800"/>
            <w:tcBorders>
              <w:top w:val="single" w:color="c8d9c0" w:sz="1"/>
              <w:left w:val="single" w:color="c8d9c0" w:sz="1"/>
              <w:bottom w:val="single" w:color="c8d9c0" w:sz="1"/>
              <w:right w:val="single" w:color="c8d9c0" w:sz="1"/>
            </w:tcBorders>
            <w:shd w:fill="4a7a55" w:val="clear"/>
            <w:tcMar>
              <w:top w:type="dxa" w:w="60"/>
              <w:left w:type="dxa" w:w="60"/>
              <w:bottom w:type="dxa" w:w="60"/>
              <w:right w:type="dxa" w:w="60"/>
            </w:tcMar>
          </w:tcPr>
          <w:p>
            <w:r>
              <w:rPr>
                <w:rFonts w:ascii="Calibri" w:cs="Calibri" w:eastAsia="Calibri" w:hAnsi="Calibri"/>
                <w:sz w:val="20"/>
                <w:szCs w:val="20"/>
              </w:rPr>
              <w:t xml:space="preserve"> </w:t>
            </w:r>
          </w:p>
        </w:tc>
        <w:tc>
          <w:tcPr>
            <w:tcW w:type="dxa" w:w="30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b/>
                <w:bCs/>
                <w:color w:val="1a3320"/>
                <w:sz w:val="20"/>
                <w:szCs w:val="20"/>
              </w:rPr>
              <w:t xml:space="preserve">Mellomgrønn</w:t>
            </w:r>
          </w:p>
        </w:tc>
        <w:tc>
          <w:tcPr>
            <w:tcW w:type="dxa" w:w="18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ourier New" w:cs="Courier New" w:eastAsia="Courier New" w:hAnsi="Courier New"/>
                <w:color w:val="4a7a55"/>
                <w:sz w:val="18"/>
                <w:szCs w:val="18"/>
              </w:rPr>
              <w:t xml:space="preserve">#4a7a55</w:t>
            </w:r>
          </w:p>
        </w:tc>
        <w:tc>
          <w:tcPr>
            <w:tcW w:type="dxa" w:w="37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4a7a55"/>
                <w:sz w:val="20"/>
                <w:szCs w:val="20"/>
              </w:rPr>
              <w:t xml:space="preserve">Konstellasjonspunkt 4, dempet tekst</w:t>
            </w:r>
          </w:p>
        </w:tc>
      </w:tr>
      <w:tr>
        <w:tc>
          <w:tcPr>
            <w:tcW w:type="dxa" w:w="800"/>
            <w:tcBorders>
              <w:top w:val="single" w:color="c8d9c0" w:sz="1"/>
              <w:left w:val="single" w:color="c8d9c0" w:sz="1"/>
              <w:bottom w:val="single" w:color="c8d9c0" w:sz="1"/>
              <w:right w:val="single" w:color="c8d9c0" w:sz="1"/>
            </w:tcBorders>
            <w:shd w:fill="f2ede3" w:val="clear"/>
            <w:tcMar>
              <w:top w:type="dxa" w:w="60"/>
              <w:left w:type="dxa" w:w="60"/>
              <w:bottom w:type="dxa" w:w="60"/>
              <w:right w:type="dxa" w:w="60"/>
            </w:tcMar>
          </w:tcPr>
          <w:p>
            <w:r>
              <w:rPr>
                <w:rFonts w:ascii="Calibri" w:cs="Calibri" w:eastAsia="Calibri" w:hAnsi="Calibri"/>
                <w:sz w:val="20"/>
                <w:szCs w:val="20"/>
              </w:rPr>
              <w:t xml:space="preserve"> </w:t>
            </w:r>
          </w:p>
        </w:tc>
        <w:tc>
          <w:tcPr>
            <w:tcW w:type="dxa" w:w="30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b/>
                <w:bCs/>
                <w:color w:val="1a3320"/>
                <w:sz w:val="20"/>
                <w:szCs w:val="20"/>
              </w:rPr>
              <w:t xml:space="preserve">Hero beige</w:t>
            </w:r>
          </w:p>
        </w:tc>
        <w:tc>
          <w:tcPr>
            <w:tcW w:type="dxa" w:w="18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ourier New" w:cs="Courier New" w:eastAsia="Courier New" w:hAnsi="Courier New"/>
                <w:color w:val="4a7a55"/>
                <w:sz w:val="18"/>
                <w:szCs w:val="18"/>
              </w:rPr>
              <w:t xml:space="preserve">#f2ede3</w:t>
            </w:r>
          </w:p>
        </w:tc>
        <w:tc>
          <w:tcPr>
            <w:tcW w:type="dxa" w:w="37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4a7a55"/>
                <w:sz w:val="20"/>
                <w:szCs w:val="20"/>
              </w:rPr>
              <w:t xml:space="preserve">Hero-bakgrunn, sitatflater, lys bg</w:t>
            </w:r>
          </w:p>
        </w:tc>
      </w:tr>
      <w:tr>
        <w:tc>
          <w:tcPr>
            <w:tcW w:type="dxa" w:w="800"/>
            <w:tcBorders>
              <w:top w:val="single" w:color="c8d9c0" w:sz="1"/>
              <w:left w:val="single" w:color="c8d9c0" w:sz="1"/>
              <w:bottom w:val="single" w:color="c8d9c0" w:sz="1"/>
              <w:right w:val="single" w:color="c8d9c0" w:sz="1"/>
            </w:tcBorders>
            <w:shd w:fill="edf4ea" w:val="clear"/>
            <w:tcMar>
              <w:top w:type="dxa" w:w="60"/>
              <w:left w:type="dxa" w:w="60"/>
              <w:bottom w:type="dxa" w:w="60"/>
              <w:right w:type="dxa" w:w="60"/>
            </w:tcMar>
          </w:tcPr>
          <w:p>
            <w:r>
              <w:rPr>
                <w:rFonts w:ascii="Calibri" w:cs="Calibri" w:eastAsia="Calibri" w:hAnsi="Calibri"/>
                <w:sz w:val="20"/>
                <w:szCs w:val="20"/>
              </w:rPr>
              <w:t xml:space="preserve"> </w:t>
            </w:r>
          </w:p>
        </w:tc>
        <w:tc>
          <w:tcPr>
            <w:tcW w:type="dxa" w:w="30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b/>
                <w:bCs/>
                <w:color w:val="1a3320"/>
                <w:sz w:val="20"/>
                <w:szCs w:val="20"/>
              </w:rPr>
              <w:t xml:space="preserve">Seksjonsbakgrunn</w:t>
            </w:r>
          </w:p>
        </w:tc>
        <w:tc>
          <w:tcPr>
            <w:tcW w:type="dxa" w:w="18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ourier New" w:cs="Courier New" w:eastAsia="Courier New" w:hAnsi="Courier New"/>
                <w:color w:val="4a7a55"/>
                <w:sz w:val="18"/>
                <w:szCs w:val="18"/>
              </w:rPr>
              <w:t xml:space="preserve">#edf4ea</w:t>
            </w:r>
          </w:p>
        </w:tc>
        <w:tc>
          <w:tcPr>
            <w:tcW w:type="dxa" w:w="37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4a7a55"/>
                <w:sz w:val="20"/>
                <w:szCs w:val="20"/>
              </w:rPr>
              <w:t xml:space="preserve">Prosjektseksjoner, kort, tabeller</w:t>
            </w:r>
          </w:p>
        </w:tc>
      </w:tr>
    </w:tbl>
    <w:p>
      <w:pPr>
        <w:spacing w:after="160" w:before="0"/>
      </w:pPr>
    </w:p>
    <w:p>
      <w:pPr>
        <w:pStyle w:val="Heading2"/>
        <w:spacing w:after="80" w:before="320"/>
      </w:pPr>
      <w:r>
        <w:rPr>
          <w:rFonts w:ascii="Calibri" w:cs="Calibri" w:eastAsia="Calibri" w:hAnsi="Calibri"/>
          <w:b/>
          <w:bCs/>
          <w:color w:val="15803d"/>
          <w:sz w:val="26"/>
          <w:szCs w:val="26"/>
        </w:rPr>
        <w:t xml:space="preserve">Tekstfarger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800"/>
        <w:gridCol w:w="3760"/>
      </w:tblGrid>
      <w:tr>
        <w:trPr>
          <w:tblHeader/>
        </w:trPr>
        <w:tc>
          <w:tcPr>
            <w:tcW w:type="dxa" w:w="800"/>
            <w:tcBorders>
              <w:top w:val="single" w:color="15803d" w:sz="1"/>
              <w:left w:val="single" w:color="15803d" w:sz="1"/>
              <w:bottom w:val="single" w:color="15803d" w:sz="1"/>
              <w:right w:val="single" w:color="15803d" w:sz="1"/>
            </w:tcBorders>
            <w:shd w:fill="edf4ea" w:val="clear"/>
            <w:tcMar>
              <w:top w:type="dxa" w:w="80"/>
              <w:left w:type="dxa" w:w="120"/>
              <w:bottom w:type="dxa" w:w="80"/>
              <w:right w:type="dxa" w:w="120"/>
            </w:tcMar>
          </w:tcPr>
          <w:p>
            <w:r>
              <w:rPr>
                <w:rFonts w:ascii="Calibri" w:cs="Calibri" w:eastAsia="Calibri" w:hAnsi="Calibri"/>
                <w:b/>
                <w:bCs/>
                <w:color w:val="14532d"/>
                <w:sz w:val="20"/>
                <w:szCs w:val="20"/>
              </w:rPr>
              <w:t xml:space="preserve"/>
            </w:r>
          </w:p>
        </w:tc>
        <w:tc>
          <w:tcPr>
            <w:tcW w:type="dxa" w:w="3000"/>
            <w:tcBorders>
              <w:top w:val="single" w:color="15803d" w:sz="1"/>
              <w:left w:val="single" w:color="15803d" w:sz="1"/>
              <w:bottom w:val="single" w:color="15803d" w:sz="1"/>
              <w:right w:val="single" w:color="15803d" w:sz="1"/>
            </w:tcBorders>
            <w:shd w:fill="edf4ea" w:val="clear"/>
            <w:tcMar>
              <w:top w:type="dxa" w:w="80"/>
              <w:left w:type="dxa" w:w="120"/>
              <w:bottom w:type="dxa" w:w="80"/>
              <w:right w:type="dxa" w:w="120"/>
            </w:tcMar>
          </w:tcPr>
          <w:p>
            <w:r>
              <w:rPr>
                <w:rFonts w:ascii="Calibri" w:cs="Calibri" w:eastAsia="Calibri" w:hAnsi="Calibri"/>
                <w:b/>
                <w:bCs/>
                <w:color w:val="14532d"/>
                <w:sz w:val="20"/>
                <w:szCs w:val="20"/>
              </w:rPr>
              <w:t xml:space="preserve">Navn</w:t>
            </w:r>
          </w:p>
        </w:tc>
        <w:tc>
          <w:tcPr>
            <w:tcW w:type="dxa" w:w="1800"/>
            <w:tcBorders>
              <w:top w:val="single" w:color="15803d" w:sz="1"/>
              <w:left w:val="single" w:color="15803d" w:sz="1"/>
              <w:bottom w:val="single" w:color="15803d" w:sz="1"/>
              <w:right w:val="single" w:color="15803d" w:sz="1"/>
            </w:tcBorders>
            <w:shd w:fill="edf4ea" w:val="clear"/>
            <w:tcMar>
              <w:top w:type="dxa" w:w="80"/>
              <w:left w:type="dxa" w:w="120"/>
              <w:bottom w:type="dxa" w:w="80"/>
              <w:right w:type="dxa" w:w="120"/>
            </w:tcMar>
          </w:tcPr>
          <w:p>
            <w:r>
              <w:rPr>
                <w:rFonts w:ascii="Calibri" w:cs="Calibri" w:eastAsia="Calibri" w:hAnsi="Calibri"/>
                <w:b/>
                <w:bCs/>
                <w:color w:val="14532d"/>
                <w:sz w:val="20"/>
                <w:szCs w:val="20"/>
              </w:rPr>
              <w:t xml:space="preserve">Hex / verdi</w:t>
            </w:r>
          </w:p>
        </w:tc>
        <w:tc>
          <w:tcPr>
            <w:tcW w:type="dxa" w:w="3760"/>
            <w:tcBorders>
              <w:top w:val="single" w:color="15803d" w:sz="1"/>
              <w:left w:val="single" w:color="15803d" w:sz="1"/>
              <w:bottom w:val="single" w:color="15803d" w:sz="1"/>
              <w:right w:val="single" w:color="15803d" w:sz="1"/>
            </w:tcBorders>
            <w:shd w:fill="edf4ea" w:val="clear"/>
            <w:tcMar>
              <w:top w:type="dxa" w:w="80"/>
              <w:left w:type="dxa" w:w="120"/>
              <w:bottom w:type="dxa" w:w="80"/>
              <w:right w:type="dxa" w:w="120"/>
            </w:tcMar>
          </w:tcPr>
          <w:p>
            <w:r>
              <w:rPr>
                <w:rFonts w:ascii="Calibri" w:cs="Calibri" w:eastAsia="Calibri" w:hAnsi="Calibri"/>
                <w:b/>
                <w:bCs/>
                <w:color w:val="14532d"/>
                <w:sz w:val="20"/>
                <w:szCs w:val="20"/>
              </w:rPr>
              <w:t xml:space="preserve">Bruk</w:t>
            </w:r>
          </w:p>
        </w:tc>
      </w:tr>
      <w:tr>
        <w:tc>
          <w:tcPr>
            <w:tcW w:type="dxa" w:w="800"/>
            <w:tcBorders>
              <w:top w:val="single" w:color="c8d9c0" w:sz="1"/>
              <w:left w:val="single" w:color="c8d9c0" w:sz="1"/>
              <w:bottom w:val="single" w:color="c8d9c0" w:sz="1"/>
              <w:right w:val="single" w:color="c8d9c0" w:sz="1"/>
            </w:tcBorders>
            <w:shd w:fill="1a3320" w:val="clear"/>
            <w:tcMar>
              <w:top w:type="dxa" w:w="60"/>
              <w:left w:type="dxa" w:w="60"/>
              <w:bottom w:type="dxa" w:w="60"/>
              <w:right w:type="dxa" w:w="60"/>
            </w:tcMar>
          </w:tcPr>
          <w:p>
            <w:r>
              <w:rPr>
                <w:rFonts w:ascii="Calibri" w:cs="Calibri" w:eastAsia="Calibri" w:hAnsi="Calibri"/>
                <w:sz w:val="20"/>
                <w:szCs w:val="20"/>
              </w:rPr>
              <w:t xml:space="preserve"> </w:t>
            </w:r>
          </w:p>
        </w:tc>
        <w:tc>
          <w:tcPr>
            <w:tcW w:type="dxa" w:w="30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b/>
                <w:bCs/>
                <w:color w:val="1a3320"/>
                <w:sz w:val="20"/>
                <w:szCs w:val="20"/>
              </w:rPr>
              <w:t xml:space="preserve">Hovedtekst</w:t>
            </w:r>
          </w:p>
        </w:tc>
        <w:tc>
          <w:tcPr>
            <w:tcW w:type="dxa" w:w="18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ourier New" w:cs="Courier New" w:eastAsia="Courier New" w:hAnsi="Courier New"/>
                <w:color w:val="4a7a55"/>
                <w:sz w:val="18"/>
                <w:szCs w:val="18"/>
              </w:rPr>
              <w:t xml:space="preserve">#1a3320</w:t>
            </w:r>
          </w:p>
        </w:tc>
        <w:tc>
          <w:tcPr>
            <w:tcW w:type="dxa" w:w="37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4a7a55"/>
                <w:sz w:val="20"/>
                <w:szCs w:val="20"/>
              </w:rPr>
              <w:t xml:space="preserve">Brødtekst, overskrifter</w:t>
            </w:r>
          </w:p>
        </w:tc>
      </w:tr>
      <w:tr>
        <w:tc>
          <w:tcPr>
            <w:tcW w:type="dxa" w:w="800"/>
            <w:tcBorders>
              <w:top w:val="single" w:color="c8d9c0" w:sz="1"/>
              <w:left w:val="single" w:color="c8d9c0" w:sz="1"/>
              <w:bottom w:val="single" w:color="c8d9c0" w:sz="1"/>
              <w:right w:val="single" w:color="c8d9c0" w:sz="1"/>
            </w:tcBorders>
            <w:shd w:fill="4a7a55" w:val="clear"/>
            <w:tcMar>
              <w:top w:type="dxa" w:w="60"/>
              <w:left w:type="dxa" w:w="60"/>
              <w:bottom w:type="dxa" w:w="60"/>
              <w:right w:type="dxa" w:w="60"/>
            </w:tcMar>
          </w:tcPr>
          <w:p>
            <w:r>
              <w:rPr>
                <w:rFonts w:ascii="Calibri" w:cs="Calibri" w:eastAsia="Calibri" w:hAnsi="Calibri"/>
                <w:sz w:val="20"/>
                <w:szCs w:val="20"/>
              </w:rPr>
              <w:t xml:space="preserve"> </w:t>
            </w:r>
          </w:p>
        </w:tc>
        <w:tc>
          <w:tcPr>
            <w:tcW w:type="dxa" w:w="30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b/>
                <w:bCs/>
                <w:color w:val="1a3320"/>
                <w:sz w:val="20"/>
                <w:szCs w:val="20"/>
              </w:rPr>
              <w:t xml:space="preserve">Dempet tekst</w:t>
            </w:r>
          </w:p>
        </w:tc>
        <w:tc>
          <w:tcPr>
            <w:tcW w:type="dxa" w:w="18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ourier New" w:cs="Courier New" w:eastAsia="Courier New" w:hAnsi="Courier New"/>
                <w:color w:val="4a7a55"/>
                <w:sz w:val="18"/>
                <w:szCs w:val="18"/>
              </w:rPr>
              <w:t xml:space="preserve">#4a7a55</w:t>
            </w:r>
          </w:p>
        </w:tc>
        <w:tc>
          <w:tcPr>
            <w:tcW w:type="dxa" w:w="37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4a7a55"/>
                <w:sz w:val="20"/>
                <w:szCs w:val="20"/>
              </w:rPr>
              <w:t xml:space="preserve">rgba(26,51,32,0.75) — ingresser, forklaringer</w:t>
            </w:r>
          </w:p>
        </w:tc>
      </w:tr>
      <w:tr>
        <w:tc>
          <w:tcPr>
            <w:tcW w:type="dxa" w:w="800"/>
            <w:tcBorders>
              <w:top w:val="single" w:color="c8d9c0" w:sz="1"/>
              <w:left w:val="single" w:color="c8d9c0" w:sz="1"/>
              <w:bottom w:val="single" w:color="c8d9c0" w:sz="1"/>
              <w:right w:val="single" w:color="c8d9c0" w:sz="1"/>
            </w:tcBorders>
            <w:shd w:fill="8aad94" w:val="clear"/>
            <w:tcMar>
              <w:top w:type="dxa" w:w="60"/>
              <w:left w:type="dxa" w:w="60"/>
              <w:bottom w:type="dxa" w:w="60"/>
              <w:right w:type="dxa" w:w="60"/>
            </w:tcMar>
          </w:tcPr>
          <w:p>
            <w:r>
              <w:rPr>
                <w:rFonts w:ascii="Calibri" w:cs="Calibri" w:eastAsia="Calibri" w:hAnsi="Calibri"/>
                <w:sz w:val="20"/>
                <w:szCs w:val="20"/>
              </w:rPr>
              <w:t xml:space="preserve"> </w:t>
            </w:r>
          </w:p>
        </w:tc>
        <w:tc>
          <w:tcPr>
            <w:tcW w:type="dxa" w:w="30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b/>
                <w:bCs/>
                <w:color w:val="1a3320"/>
                <w:sz w:val="20"/>
                <w:szCs w:val="20"/>
              </w:rPr>
              <w:t xml:space="preserve">Svak tekst</w:t>
            </w:r>
          </w:p>
        </w:tc>
        <w:tc>
          <w:tcPr>
            <w:tcW w:type="dxa" w:w="18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ourier New" w:cs="Courier New" w:eastAsia="Courier New" w:hAnsi="Courier New"/>
                <w:color w:val="4a7a55"/>
                <w:sz w:val="18"/>
                <w:szCs w:val="18"/>
              </w:rPr>
              <w:t xml:space="preserve">#8aad94</w:t>
            </w:r>
          </w:p>
        </w:tc>
        <w:tc>
          <w:tcPr>
            <w:tcW w:type="dxa" w:w="37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4a7a55"/>
                <w:sz w:val="20"/>
                <w:szCs w:val="20"/>
              </w:rPr>
              <w:t xml:space="preserve">rgba(26,51,32,0.5) — meta, kaptioner</w:t>
            </w:r>
          </w:p>
        </w:tc>
      </w:tr>
      <w:tr>
        <w:tc>
          <w:tcPr>
            <w:tcW w:type="dxa" w:w="800"/>
            <w:tcBorders>
              <w:top w:val="single" w:color="c8d9c0" w:sz="1"/>
              <w:left w:val="single" w:color="c8d9c0" w:sz="1"/>
              <w:bottom w:val="single" w:color="c8d9c0" w:sz="1"/>
              <w:right w:val="single" w:color="c8d9c0" w:sz="1"/>
            </w:tcBorders>
            <w:shd w:fill="ffffff" w:val="clear"/>
            <w:tcMar>
              <w:top w:type="dxa" w:w="60"/>
              <w:left w:type="dxa" w:w="60"/>
              <w:bottom w:type="dxa" w:w="60"/>
              <w:right w:type="dxa" w:w="60"/>
            </w:tcMar>
          </w:tcPr>
          <w:p>
            <w:r>
              <w:rPr>
                <w:rFonts w:ascii="Calibri" w:cs="Calibri" w:eastAsia="Calibri" w:hAnsi="Calibri"/>
                <w:sz w:val="20"/>
                <w:szCs w:val="20"/>
              </w:rPr>
              <w:t xml:space="preserve"> </w:t>
            </w:r>
          </w:p>
        </w:tc>
        <w:tc>
          <w:tcPr>
            <w:tcW w:type="dxa" w:w="30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b/>
                <w:bCs/>
                <w:color w:val="1a3320"/>
                <w:sz w:val="20"/>
                <w:szCs w:val="20"/>
              </w:rPr>
              <w:t xml:space="preserve">Hvit tekst</w:t>
            </w:r>
          </w:p>
        </w:tc>
        <w:tc>
          <w:tcPr>
            <w:tcW w:type="dxa" w:w="18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ourier New" w:cs="Courier New" w:eastAsia="Courier New" w:hAnsi="Courier New"/>
                <w:color w:val="4a7a55"/>
                <w:sz w:val="18"/>
                <w:szCs w:val="18"/>
              </w:rPr>
              <w:t xml:space="preserve">#ffffff</w:t>
            </w:r>
          </w:p>
        </w:tc>
        <w:tc>
          <w:tcPr>
            <w:tcW w:type="dxa" w:w="37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4a7a55"/>
                <w:sz w:val="20"/>
                <w:szCs w:val="20"/>
              </w:rPr>
              <w:t xml:space="preserve">Tekst på mørk bakgrunn / overlay</w:t>
            </w:r>
          </w:p>
        </w:tc>
      </w:tr>
    </w:tbl>
    <w:p>
      <w:pPr>
        <w:spacing w:after="160" w:before="0"/>
      </w:pPr>
    </w:p>
    <w:p>
      <w:pPr>
        <w:pStyle w:val="Heading2"/>
        <w:spacing w:after="80" w:before="320"/>
      </w:pPr>
      <w:r>
        <w:rPr>
          <w:rFonts w:ascii="Calibri" w:cs="Calibri" w:eastAsia="Calibri" w:hAnsi="Calibri"/>
          <w:b/>
          <w:bCs/>
          <w:color w:val="15803d"/>
          <w:sz w:val="26"/>
          <w:szCs w:val="26"/>
        </w:rPr>
        <w:t xml:space="preserve">Gradient og overlay</w:t>
      </w:r>
    </w:p>
    <w:p>
      <w:pPr>
        <w:pBdr>
          <w:left w:val="single" w:color="15803d" w:sz="12" w:space="8"/>
        </w:pBdr>
        <w:spacing w:after="60" w:before="60"/>
        <w:ind w:left="360"/>
      </w:pPr>
      <w:r>
        <w:rPr>
          <w:rFonts w:ascii="Calibri" w:cs="Calibri" w:eastAsia="Calibri" w:hAnsi="Calibri"/>
          <w:i/>
          <w:iCs/>
          <w:color w:val="4a7a55"/>
          <w:sz w:val="20"/>
          <w:szCs w:val="20"/>
        </w:rPr>
        <w:t xml:space="preserve">Primær gradient (CTA): linear-gradient(135deg, #f59e0b 0%, #15803d 100%)</w:t>
      </w:r>
    </w:p>
    <w:p>
      <w:pPr>
        <w:pBdr>
          <w:left w:val="single" w:color="15803d" w:sz="12" w:space="8"/>
        </w:pBdr>
        <w:spacing w:after="60" w:before="60"/>
        <w:ind w:left="360"/>
      </w:pPr>
      <w:r>
        <w:rPr>
          <w:rFonts w:ascii="Calibri" w:cs="Calibri" w:eastAsia="Calibri" w:hAnsi="Calibri"/>
          <w:i/>
          <w:iCs/>
          <w:color w:val="4a7a55"/>
          <w:sz w:val="20"/>
          <w:szCs w:val="20"/>
        </w:rPr>
        <w:t xml:space="preserve">Mørk overlay på bilder: rgba(0,0,0,0.55)</w:t>
      </w:r>
    </w:p>
    <w:p>
      <w:pPr>
        <w:spacing w:after="160" w:before="0"/>
      </w:pPr>
    </w:p>
    <w:p>
      <w:pPr>
        <w:pStyle w:val="Heading1"/>
        <w:spacing w:after="120" w:before="480"/>
      </w:pPr>
      <w:r>
        <w:rPr>
          <w:rFonts w:ascii="Calibri" w:cs="Calibri" w:eastAsia="Calibri" w:hAnsi="Calibri"/>
          <w:b/>
          <w:bCs/>
          <w:color w:val="0a2e1a"/>
          <w:sz w:val="32"/>
          <w:szCs w:val="32"/>
        </w:rPr>
        <w:t xml:space="preserve">3  Typografi</w:t>
      </w:r>
    </w:p>
    <w:p>
      <w:pPr>
        <w:spacing w:after="120" w:before="0"/>
      </w:pPr>
      <w:r>
        <w:rPr>
          <w:rFonts w:ascii="Calibri" w:cs="Calibri" w:eastAsia="Calibri" w:hAnsi="Calibri"/>
          <w:color w:val="1a3320"/>
          <w:sz w:val="22"/>
          <w:szCs w:val="22"/>
        </w:rPr>
        <w:t xml:space="preserve">Lillehval bruker to fontfamilier med tydelig atskilt rolle: Georgia Bold til logo og display-bruk, Plus Jakarta Sans til all innholdstypografi.</w:t>
      </w:r>
    </w:p>
    <w:p>
      <w:pPr>
        <w:spacing w:after="160" w:before="0"/>
      </w:pPr>
    </w:p>
    <w:p>
      <w:pPr>
        <w:pStyle w:val="Heading2"/>
        <w:spacing w:after="80" w:before="320"/>
      </w:pPr>
      <w:r>
        <w:rPr>
          <w:rFonts w:ascii="Calibri" w:cs="Calibri" w:eastAsia="Calibri" w:hAnsi="Calibri"/>
          <w:b/>
          <w:bCs/>
          <w:color w:val="15803d"/>
          <w:sz w:val="26"/>
          <w:szCs w:val="26"/>
        </w:rPr>
        <w:t xml:space="preserve">Logofont — Georgia Bold</w:t>
      </w:r>
    </w:p>
    <w:p>
      <w:pPr>
        <w:spacing w:after="120" w:before="0"/>
      </w:pPr>
      <w:r>
        <w:rPr>
          <w:rFonts w:ascii="Calibri" w:cs="Calibri" w:eastAsia="Calibri" w:hAnsi="Calibri"/>
          <w:color w:val="1a3320"/>
          <w:sz w:val="22"/>
          <w:szCs w:val="22"/>
        </w:rPr>
        <w:t xml:space="preserve">Georgia Bold brukes utelukkende i logoen og ordmerket 'Lillehval'. Den skal ikke brukes til brødtekst, overskrifter eller annet innhold.</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Bruk: Kun i SVG-logofilene</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Vekt: Bold (700)</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Farge lys bakgrunn: Dyp grønn #0a2e1a</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Farge mørk bakgrunn: Hero beige #f2ede3</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Georgia er forhåndsinstallert på alle plattformer — ingen nedlasting nødvendig</w:t>
      </w:r>
    </w:p>
    <w:p>
      <w:pPr>
        <w:spacing w:after="160" w:before="0"/>
      </w:pPr>
    </w:p>
    <w:p>
      <w:pPr>
        <w:pStyle w:val="Heading2"/>
        <w:spacing w:after="80" w:before="320"/>
      </w:pPr>
      <w:r>
        <w:rPr>
          <w:rFonts w:ascii="Calibri" w:cs="Calibri" w:eastAsia="Calibri" w:hAnsi="Calibri"/>
          <w:b/>
          <w:bCs/>
          <w:color w:val="15803d"/>
          <w:sz w:val="26"/>
          <w:szCs w:val="26"/>
        </w:rPr>
        <w:t xml:space="preserve">Innholdsfont — Plus Jakarta Sans</w:t>
      </w:r>
    </w:p>
    <w:p>
      <w:pPr>
        <w:spacing w:after="120" w:before="0"/>
      </w:pPr>
      <w:r>
        <w:rPr>
          <w:rFonts w:ascii="Calibri" w:cs="Calibri" w:eastAsia="Calibri" w:hAnsi="Calibri"/>
          <w:color w:val="1a3320"/>
          <w:sz w:val="22"/>
          <w:szCs w:val="22"/>
        </w:rPr>
        <w:t xml:space="preserve">Plus Jakarta Sans brukes til all innholdstypografi: overskrifter, brødtekst, labels, knapper og presentasjoner. Fallback: Calibri for Word/PowerPoint, Inter for web.</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60"/>
        <w:gridCol w:w="3600"/>
      </w:tblGrid>
      <w:tr>
        <w:trPr>
          <w:tblHeader/>
        </w:trPr>
        <w:tc>
          <w:tcPr>
            <w:tcW w:type="dxa" w:w="2400"/>
            <w:tcBorders>
              <w:top w:val="single" w:color="15803d" w:sz="1"/>
              <w:left w:val="single" w:color="15803d" w:sz="1"/>
              <w:bottom w:val="single" w:color="15803d" w:sz="1"/>
              <w:right w:val="single" w:color="15803d" w:sz="1"/>
            </w:tcBorders>
            <w:shd w:fill="edf4ea" w:val="clear"/>
            <w:tcMar>
              <w:top w:type="dxa" w:w="80"/>
              <w:left w:type="dxa" w:w="120"/>
              <w:bottom w:type="dxa" w:w="80"/>
              <w:right w:type="dxa" w:w="120"/>
            </w:tcMar>
          </w:tcPr>
          <w:p>
            <w:r>
              <w:rPr>
                <w:rFonts w:ascii="Calibri" w:cs="Calibri" w:eastAsia="Calibri" w:hAnsi="Calibri"/>
                <w:b/>
                <w:bCs/>
                <w:color w:val="14532d"/>
                <w:sz w:val="20"/>
                <w:szCs w:val="20"/>
              </w:rPr>
              <w:t xml:space="preserve">Nivå</w:t>
            </w:r>
          </w:p>
        </w:tc>
        <w:tc>
          <w:tcPr>
            <w:tcW w:type="dxa" w:w="1800"/>
            <w:tcBorders>
              <w:top w:val="single" w:color="15803d" w:sz="1"/>
              <w:left w:val="single" w:color="15803d" w:sz="1"/>
              <w:bottom w:val="single" w:color="15803d" w:sz="1"/>
              <w:right w:val="single" w:color="15803d" w:sz="1"/>
            </w:tcBorders>
            <w:shd w:fill="edf4ea" w:val="clear"/>
            <w:tcMar>
              <w:top w:type="dxa" w:w="80"/>
              <w:left w:type="dxa" w:w="120"/>
              <w:bottom w:type="dxa" w:w="80"/>
              <w:right w:type="dxa" w:w="120"/>
            </w:tcMar>
          </w:tcPr>
          <w:p>
            <w:r>
              <w:rPr>
                <w:rFonts w:ascii="Calibri" w:cs="Calibri" w:eastAsia="Calibri" w:hAnsi="Calibri"/>
                <w:b/>
                <w:bCs/>
                <w:color w:val="14532d"/>
                <w:sz w:val="20"/>
                <w:szCs w:val="20"/>
              </w:rPr>
              <w:t xml:space="preserve">Vekt</w:t>
            </w:r>
          </w:p>
        </w:tc>
        <w:tc>
          <w:tcPr>
            <w:tcW w:type="dxa" w:w="1560"/>
            <w:tcBorders>
              <w:top w:val="single" w:color="15803d" w:sz="1"/>
              <w:left w:val="single" w:color="15803d" w:sz="1"/>
              <w:bottom w:val="single" w:color="15803d" w:sz="1"/>
              <w:right w:val="single" w:color="15803d" w:sz="1"/>
            </w:tcBorders>
            <w:shd w:fill="edf4ea" w:val="clear"/>
            <w:tcMar>
              <w:top w:type="dxa" w:w="80"/>
              <w:left w:type="dxa" w:w="120"/>
              <w:bottom w:type="dxa" w:w="80"/>
              <w:right w:type="dxa" w:w="120"/>
            </w:tcMar>
          </w:tcPr>
          <w:p>
            <w:r>
              <w:rPr>
                <w:rFonts w:ascii="Calibri" w:cs="Calibri" w:eastAsia="Calibri" w:hAnsi="Calibri"/>
                <w:b/>
                <w:bCs/>
                <w:color w:val="14532d"/>
                <w:sz w:val="20"/>
                <w:szCs w:val="20"/>
              </w:rPr>
              <w:t xml:space="preserve">Størrelse</w:t>
            </w:r>
          </w:p>
        </w:tc>
        <w:tc>
          <w:tcPr>
            <w:tcW w:type="dxa" w:w="3600"/>
            <w:tcBorders>
              <w:top w:val="single" w:color="15803d" w:sz="1"/>
              <w:left w:val="single" w:color="15803d" w:sz="1"/>
              <w:bottom w:val="single" w:color="15803d" w:sz="1"/>
              <w:right w:val="single" w:color="15803d" w:sz="1"/>
            </w:tcBorders>
            <w:shd w:fill="edf4ea" w:val="clear"/>
            <w:tcMar>
              <w:top w:type="dxa" w:w="80"/>
              <w:left w:type="dxa" w:w="120"/>
              <w:bottom w:type="dxa" w:w="80"/>
              <w:right w:type="dxa" w:w="120"/>
            </w:tcMar>
          </w:tcPr>
          <w:p>
            <w:r>
              <w:rPr>
                <w:rFonts w:ascii="Calibri" w:cs="Calibri" w:eastAsia="Calibri" w:hAnsi="Calibri"/>
                <w:b/>
                <w:bCs/>
                <w:color w:val="14532d"/>
                <w:sz w:val="20"/>
                <w:szCs w:val="20"/>
              </w:rPr>
              <w:t xml:space="preserve">Bruk</w:t>
            </w:r>
          </w:p>
        </w:tc>
      </w:tr>
      <w:tr>
        <w:tc>
          <w:tcPr>
            <w:tcW w:type="dxa" w:w="24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Hero / H1</w:t>
            </w:r>
          </w:p>
        </w:tc>
        <w:tc>
          <w:tcPr>
            <w:tcW w:type="dxa" w:w="18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700 (ExtraBold)</w:t>
            </w:r>
          </w:p>
        </w:tc>
        <w:tc>
          <w:tcPr>
            <w:tcW w:type="dxa" w:w="15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48–64px / 36–44pt</w:t>
            </w:r>
          </w:p>
        </w:tc>
        <w:tc>
          <w:tcPr>
            <w:tcW w:type="dxa" w:w="36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Forsideoverskrifter, hero-tittel</w:t>
            </w:r>
          </w:p>
        </w:tc>
      </w:tr>
      <w:tr>
        <w:tc>
          <w:tcPr>
            <w:tcW w:type="dxa" w:w="24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Seksjonstittel / H2</w:t>
            </w:r>
          </w:p>
        </w:tc>
        <w:tc>
          <w:tcPr>
            <w:tcW w:type="dxa" w:w="18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700 (Bold)</w:t>
            </w:r>
          </w:p>
        </w:tc>
        <w:tc>
          <w:tcPr>
            <w:tcW w:type="dxa" w:w="15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28–36px / 20–28pt</w:t>
            </w:r>
          </w:p>
        </w:tc>
        <w:tc>
          <w:tcPr>
            <w:tcW w:type="dxa" w:w="36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Seksjonsoverskrifter</w:t>
            </w:r>
          </w:p>
        </w:tc>
      </w:tr>
      <w:tr>
        <w:tc>
          <w:tcPr>
            <w:tcW w:type="dxa" w:w="24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Kortittel / H3</w:t>
            </w:r>
          </w:p>
        </w:tc>
        <w:tc>
          <w:tcPr>
            <w:tcW w:type="dxa" w:w="18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600 (SemiBold)</w:t>
            </w:r>
          </w:p>
        </w:tc>
        <w:tc>
          <w:tcPr>
            <w:tcW w:type="dxa" w:w="15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18–22px / 14–18pt</w:t>
            </w:r>
          </w:p>
        </w:tc>
        <w:tc>
          <w:tcPr>
            <w:tcW w:type="dxa" w:w="36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Korttitler, listepunkter</w:t>
            </w:r>
          </w:p>
        </w:tc>
      </w:tr>
      <w:tr>
        <w:tc>
          <w:tcPr>
            <w:tcW w:type="dxa" w:w="24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Brødtekst</w:t>
            </w:r>
          </w:p>
        </w:tc>
        <w:tc>
          <w:tcPr>
            <w:tcW w:type="dxa" w:w="18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400 (Regular)</w:t>
            </w:r>
          </w:p>
        </w:tc>
        <w:tc>
          <w:tcPr>
            <w:tcW w:type="dxa" w:w="15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16px / 12pt</w:t>
            </w:r>
          </w:p>
        </w:tc>
        <w:tc>
          <w:tcPr>
            <w:tcW w:type="dxa" w:w="36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All løpende tekst</w:t>
            </w:r>
          </w:p>
        </w:tc>
      </w:tr>
      <w:tr>
        <w:tc>
          <w:tcPr>
            <w:tcW w:type="dxa" w:w="24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Badge / kicker</w:t>
            </w:r>
          </w:p>
        </w:tc>
        <w:tc>
          <w:tcPr>
            <w:tcW w:type="dxa" w:w="18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600 (SemiBold)</w:t>
            </w:r>
          </w:p>
        </w:tc>
        <w:tc>
          <w:tcPr>
            <w:tcW w:type="dxa" w:w="15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11–13px / 9–10pt</w:t>
            </w:r>
          </w:p>
        </w:tc>
        <w:tc>
          <w:tcPr>
            <w:tcW w:type="dxa" w:w="36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Uppercase, letter-spacing: 0.1em</w:t>
            </w:r>
          </w:p>
        </w:tc>
      </w:tr>
    </w:tbl>
    <w:p>
      <w:pPr>
        <w:spacing w:after="160" w:before="0"/>
      </w:pPr>
    </w:p>
    <w:p>
      <w:pPr>
        <w:pStyle w:val="Heading2"/>
        <w:spacing w:after="80" w:before="320"/>
      </w:pPr>
      <w:r>
        <w:rPr>
          <w:rFonts w:ascii="Calibri" w:cs="Calibri" w:eastAsia="Calibri" w:hAnsi="Calibri"/>
          <w:b/>
          <w:bCs/>
          <w:color w:val="15803d"/>
          <w:sz w:val="26"/>
          <w:szCs w:val="26"/>
        </w:rPr>
        <w:t xml:space="preserve">Implementering</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Web: Google Fonts CDN — Plus Jakarta Sans, weights 400, 600, 700. Tailwind: legg til i fontFamily.</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PowerPoint / Canva: Last ned og installer lokalt. Fallback: Calibri.</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Word-dokumenter: Calibri er standard — bruk tilsvarende størrelser som tabellen over.</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Georgia er systemfont — ingen installasjon nødvendig, men brukes kun i logofilene.</w:t>
      </w:r>
    </w:p>
    <w:p>
      <w:pPr>
        <w:spacing w:after="160" w:before="0"/>
      </w:pPr>
    </w:p>
    <w:p>
      <w:pPr>
        <w:pStyle w:val="Heading1"/>
        <w:spacing w:after="120" w:before="480"/>
      </w:pPr>
      <w:r>
        <w:rPr>
          <w:rFonts w:ascii="Calibri" w:cs="Calibri" w:eastAsia="Calibri" w:hAnsi="Calibri"/>
          <w:b/>
          <w:bCs/>
          <w:color w:val="0a2e1a"/>
          <w:sz w:val="32"/>
          <w:szCs w:val="32"/>
        </w:rPr>
        <w:t xml:space="preserve">4  Spacing og layout</w:t>
      </w:r>
    </w:p>
    <w:p>
      <w:pPr>
        <w:pStyle w:val="Heading2"/>
        <w:spacing w:after="80" w:before="320"/>
      </w:pPr>
      <w:r>
        <w:rPr>
          <w:rFonts w:ascii="Calibri" w:cs="Calibri" w:eastAsia="Calibri" w:hAnsi="Calibri"/>
          <w:b/>
          <w:bCs/>
          <w:color w:val="15803d"/>
          <w:sz w:val="26"/>
          <w:szCs w:val="26"/>
        </w:rPr>
        <w:t xml:space="preserve">Containere</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Maksbredde: max-w-7xl</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Horisontal padding: px-6 (desktop: lg:px-12)</w:t>
      </w:r>
    </w:p>
    <w:p>
      <w:pPr>
        <w:spacing w:after="160" w:before="0"/>
      </w:pPr>
    </w:p>
    <w:p>
      <w:pPr>
        <w:pStyle w:val="Heading2"/>
        <w:spacing w:after="80" w:before="320"/>
      </w:pPr>
      <w:r>
        <w:rPr>
          <w:rFonts w:ascii="Calibri" w:cs="Calibri" w:eastAsia="Calibri" w:hAnsi="Calibri"/>
          <w:b/>
          <w:bCs/>
          <w:color w:val="15803d"/>
          <w:sz w:val="26"/>
          <w:szCs w:val="26"/>
        </w:rPr>
        <w:t xml:space="preserve">Vertikal rytme</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Seksjonsluft: py-20 til py-24</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Elementgrupper: gap-3, gap-5, gap-12 etter innholdstype</w:t>
      </w:r>
    </w:p>
    <w:p>
      <w:pPr>
        <w:spacing w:after="160" w:before="0"/>
      </w:pPr>
    </w:p>
    <w:p>
      <w:pPr>
        <w:pStyle w:val="Heading2"/>
        <w:spacing w:after="80" w:before="320"/>
      </w:pPr>
      <w:r>
        <w:rPr>
          <w:rFonts w:ascii="Calibri" w:cs="Calibri" w:eastAsia="Calibri" w:hAnsi="Calibri"/>
          <w:b/>
          <w:bCs/>
          <w:color w:val="15803d"/>
          <w:sz w:val="26"/>
          <w:szCs w:val="26"/>
        </w:rPr>
        <w:t xml:space="preserve">Hero-spesifikt</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Venstrekolonne på store skjermer: lg:w-[38%] og lg:h-[740px]</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Subheadline, CTA og trust-line grupperes slik at CTA ligger lavt i kolonnen på desktop</w:t>
      </w:r>
    </w:p>
    <w:p>
      <w:pPr>
        <w:spacing w:after="160" w:before="0"/>
      </w:pPr>
    </w:p>
    <w:p>
      <w:pPr>
        <w:pStyle w:val="Heading1"/>
        <w:spacing w:after="120" w:before="480"/>
      </w:pPr>
      <w:r>
        <w:rPr>
          <w:rFonts w:ascii="Calibri" w:cs="Calibri" w:eastAsia="Calibri" w:hAnsi="Calibri"/>
          <w:b/>
          <w:bCs/>
          <w:color w:val="0a2e1a"/>
          <w:sz w:val="32"/>
          <w:szCs w:val="32"/>
        </w:rPr>
        <w:t xml:space="preserve">5  Komponentregler</w:t>
      </w:r>
    </w:p>
    <w:p>
      <w:pPr>
        <w:pStyle w:val="Heading2"/>
        <w:spacing w:after="80" w:before="320"/>
      </w:pPr>
      <w:r>
        <w:rPr>
          <w:rFonts w:ascii="Calibri" w:cs="Calibri" w:eastAsia="Calibri" w:hAnsi="Calibri"/>
          <w:b/>
          <w:bCs/>
          <w:color w:val="15803d"/>
          <w:sz w:val="26"/>
          <w:szCs w:val="26"/>
        </w:rPr>
        <w:t xml:space="preserve">Knapper</w:t>
      </w:r>
    </w:p>
    <w:p>
      <w:pPr>
        <w:pStyle w:val="Heading3"/>
        <w:spacing w:after="60" w:before="240"/>
      </w:pPr>
      <w:r>
        <w:rPr>
          <w:rFonts w:ascii="Calibri" w:cs="Calibri" w:eastAsia="Calibri" w:hAnsi="Calibri"/>
          <w:b/>
          <w:bCs/>
          <w:color w:val="14532d"/>
          <w:sz w:val="22"/>
          <w:szCs w:val="22"/>
        </w:rPr>
        <w:t xml:space="preserve">Primær CTA</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Bakgrunn: amber-til-grønn gradient (se seksjon 2)</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Tekst: hvit (#ffffff)</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Form: rounded-full</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Interaksjon: hover:scale-105, tydelig skygge</w:t>
      </w:r>
    </w:p>
    <w:p>
      <w:pPr>
        <w:spacing w:after="160" w:before="0"/>
      </w:pPr>
    </w:p>
    <w:p>
      <w:pPr>
        <w:pStyle w:val="Heading3"/>
        <w:spacing w:after="60" w:before="240"/>
      </w:pPr>
      <w:r>
        <w:rPr>
          <w:rFonts w:ascii="Calibri" w:cs="Calibri" w:eastAsia="Calibri" w:hAnsi="Calibri"/>
          <w:b/>
          <w:bCs/>
          <w:color w:val="14532d"/>
          <w:sz w:val="22"/>
          <w:szCs w:val="22"/>
        </w:rPr>
        <w:t xml:space="preserve">Sekundær CTA</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Bakgrunn: mørk grønn (#14532d)</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Tekst: lys</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Diskret border</w:t>
      </w:r>
    </w:p>
    <w:p>
      <w:pPr>
        <w:spacing w:after="160" w:before="0"/>
      </w:pPr>
    </w:p>
    <w:p>
      <w:pPr>
        <w:pStyle w:val="Heading2"/>
        <w:spacing w:after="80" w:before="320"/>
      </w:pPr>
      <w:r>
        <w:rPr>
          <w:rFonts w:ascii="Calibri" w:cs="Calibri" w:eastAsia="Calibri" w:hAnsi="Calibri"/>
          <w:b/>
          <w:bCs/>
          <w:color w:val="15803d"/>
          <w:sz w:val="26"/>
          <w:szCs w:val="26"/>
        </w:rPr>
        <w:t xml:space="preserve">Badges og labels</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Avrundet pill, uppercase, tett tracking</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Overlay-badges på bilder: alltid hvit tekst</w:t>
      </w:r>
    </w:p>
    <w:p>
      <w:pPr>
        <w:spacing w:after="160" w:before="0"/>
      </w:pPr>
    </w:p>
    <w:p>
      <w:pPr>
        <w:pStyle w:val="Heading2"/>
        <w:spacing w:after="80" w:before="320"/>
      </w:pPr>
      <w:r>
        <w:rPr>
          <w:rFonts w:ascii="Calibri" w:cs="Calibri" w:eastAsia="Calibri" w:hAnsi="Calibri"/>
          <w:b/>
          <w:bCs/>
          <w:color w:val="15803d"/>
          <w:sz w:val="26"/>
          <w:szCs w:val="26"/>
        </w:rPr>
        <w:t xml:space="preserve">Kort</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Hjørner: rounded-2xl eller rounded-3xl</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Lett border i grønn tone (#c8d9c0)</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Myk bakgrunn (#edf4ea) med moderat kontrast</w:t>
      </w:r>
    </w:p>
    <w:p>
      <w:pPr>
        <w:spacing w:after="160" w:before="0"/>
      </w:pPr>
    </w:p>
    <w:p>
      <w:pPr>
        <w:pStyle w:val="Heading2"/>
        <w:spacing w:after="80" w:before="320"/>
      </w:pPr>
      <w:r>
        <w:rPr>
          <w:rFonts w:ascii="Calibri" w:cs="Calibri" w:eastAsia="Calibri" w:hAnsi="Calibri"/>
          <w:b/>
          <w:bCs/>
          <w:color w:val="15803d"/>
          <w:sz w:val="26"/>
          <w:szCs w:val="26"/>
        </w:rPr>
        <w:t xml:space="preserve">Lister</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Bruk grønne bullets: marker:text-[#15803d]</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Hold punkttekster korte og handlingsorienterte</w:t>
      </w:r>
    </w:p>
    <w:p>
      <w:pPr>
        <w:spacing w:after="160" w:before="0"/>
      </w:pPr>
    </w:p>
    <w:p>
      <w:pPr>
        <w:pStyle w:val="Heading1"/>
        <w:spacing w:after="120" w:before="480"/>
      </w:pPr>
      <w:r>
        <w:rPr>
          <w:rFonts w:ascii="Calibri" w:cs="Calibri" w:eastAsia="Calibri" w:hAnsi="Calibri"/>
          <w:b/>
          <w:bCs/>
          <w:color w:val="0a2e1a"/>
          <w:sz w:val="32"/>
          <w:szCs w:val="32"/>
        </w:rPr>
        <w:t xml:space="preserve">6  Logobruk</w:t>
      </w:r>
    </w:p>
    <w:p>
      <w:pPr>
        <w:spacing w:after="120" w:before="0"/>
      </w:pPr>
      <w:r>
        <w:rPr>
          <w:rFonts w:ascii="Calibri" w:cs="Calibri" w:eastAsia="Calibri" w:hAnsi="Calibri"/>
          <w:color w:val="1a3320"/>
          <w:sz w:val="22"/>
          <w:szCs w:val="22"/>
        </w:rPr>
        <w:t xml:space="preserve">Logoen består av et konstellasjonssymbol og ordmerket 'Lillehval'. Konstellasjonssymbolet er en graf med noder og kanter som graderer fra amber (#f59e0b) til dyp grønn (#14532d) — et visuelt narrativ om AI-transformasjon. Ordmerket er satt i Georgia Bold, farge #0a2e1a på lys bakgrunn og #f2ede3 (hero beige) på mørk bakgrunn.</w:t>
      </w:r>
    </w:p>
    <w:p>
      <w:pPr>
        <w:spacing w:after="160" w:before="0"/>
      </w:pPr>
    </w:p>
    <w:p>
      <w:pPr>
        <w:pStyle w:val="Heading2"/>
        <w:spacing w:after="80" w:before="320"/>
      </w:pPr>
      <w:r>
        <w:rPr>
          <w:rFonts w:ascii="Calibri" w:cs="Calibri" w:eastAsia="Calibri" w:hAnsi="Calibri"/>
          <w:b/>
          <w:bCs/>
          <w:color w:val="15803d"/>
          <w:sz w:val="26"/>
          <w:szCs w:val="26"/>
        </w:rPr>
        <w:t xml:space="preserve">Logofiler</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lillehval-logo-lys.svg — Symbol + ordmerke. Lys bakgrunn (beige/hvit). Standardversjon.</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lillehval-logo-hval-mork-ned.svg — Symbol + ordmerke + hvalillustrasjon. Mørk bakgrunn (#0a2e1a).</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lillehval-logo-symbol-alene.svg — Kun konstellasjonssymbol. Brukes der plass er begrenset.</w:t>
      </w:r>
    </w:p>
    <w:p>
      <w:pPr>
        <w:spacing w:after="160" w:before="0"/>
      </w:pPr>
    </w:p>
    <w:p>
      <w:pPr>
        <w:pStyle w:val="Heading2"/>
        <w:spacing w:after="80" w:before="320"/>
      </w:pPr>
      <w:r>
        <w:rPr>
          <w:rFonts w:ascii="Calibri" w:cs="Calibri" w:eastAsia="Calibri" w:hAnsi="Calibri"/>
          <w:b/>
          <w:bCs/>
          <w:color w:val="15803d"/>
          <w:sz w:val="26"/>
          <w:szCs w:val="26"/>
        </w:rPr>
        <w:t xml:space="preserve">Godkjente versjoner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5803d" w:sz="1"/>
              <w:left w:val="single" w:color="15803d" w:sz="1"/>
              <w:bottom w:val="single" w:color="15803d" w:sz="1"/>
              <w:right w:val="single" w:color="15803d" w:sz="1"/>
            </w:tcBorders>
            <w:shd w:fill="edf4ea" w:val="clear"/>
            <w:tcMar>
              <w:top w:type="dxa" w:w="80"/>
              <w:left w:type="dxa" w:w="120"/>
              <w:bottom w:type="dxa" w:w="80"/>
              <w:right w:type="dxa" w:w="120"/>
            </w:tcMar>
          </w:tcPr>
          <w:p>
            <w:r>
              <w:rPr>
                <w:rFonts w:ascii="Calibri" w:cs="Calibri" w:eastAsia="Calibri" w:hAnsi="Calibri"/>
                <w:b/>
                <w:bCs/>
                <w:color w:val="14532d"/>
                <w:sz w:val="20"/>
                <w:szCs w:val="20"/>
              </w:rPr>
              <w:t xml:space="preserve">Versjon</w:t>
            </w:r>
          </w:p>
        </w:tc>
        <w:tc>
          <w:tcPr>
            <w:tcW w:type="dxa" w:w="3480"/>
            <w:tcBorders>
              <w:top w:val="single" w:color="15803d" w:sz="1"/>
              <w:left w:val="single" w:color="15803d" w:sz="1"/>
              <w:bottom w:val="single" w:color="15803d" w:sz="1"/>
              <w:right w:val="single" w:color="15803d" w:sz="1"/>
            </w:tcBorders>
            <w:shd w:fill="edf4ea" w:val="clear"/>
            <w:tcMar>
              <w:top w:type="dxa" w:w="80"/>
              <w:left w:type="dxa" w:w="120"/>
              <w:bottom w:type="dxa" w:w="80"/>
              <w:right w:type="dxa" w:w="120"/>
            </w:tcMar>
          </w:tcPr>
          <w:p>
            <w:r>
              <w:rPr>
                <w:rFonts w:ascii="Calibri" w:cs="Calibri" w:eastAsia="Calibri" w:hAnsi="Calibri"/>
                <w:b/>
                <w:bCs/>
                <w:color w:val="14532d"/>
                <w:sz w:val="20"/>
                <w:szCs w:val="20"/>
              </w:rPr>
              <w:t xml:space="preserve">Bakgrunn</w:t>
            </w:r>
          </w:p>
        </w:tc>
        <w:tc>
          <w:tcPr>
            <w:tcW w:type="dxa" w:w="3480"/>
            <w:tcBorders>
              <w:top w:val="single" w:color="15803d" w:sz="1"/>
              <w:left w:val="single" w:color="15803d" w:sz="1"/>
              <w:bottom w:val="single" w:color="15803d" w:sz="1"/>
              <w:right w:val="single" w:color="15803d" w:sz="1"/>
            </w:tcBorders>
            <w:shd w:fill="edf4ea" w:val="clear"/>
            <w:tcMar>
              <w:top w:type="dxa" w:w="80"/>
              <w:left w:type="dxa" w:w="120"/>
              <w:bottom w:type="dxa" w:w="80"/>
              <w:right w:type="dxa" w:w="120"/>
            </w:tcMar>
          </w:tcPr>
          <w:p>
            <w:r>
              <w:rPr>
                <w:rFonts w:ascii="Calibri" w:cs="Calibri" w:eastAsia="Calibri" w:hAnsi="Calibri"/>
                <w:b/>
                <w:bCs/>
                <w:color w:val="14532d"/>
                <w:sz w:val="20"/>
                <w:szCs w:val="20"/>
              </w:rPr>
              <w:t xml:space="preserve">Bruk</w:t>
            </w:r>
          </w:p>
        </w:tc>
      </w:tr>
      <w:tr>
        <w:tc>
          <w:tcPr>
            <w:tcW w:type="dxa" w:w="24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Standard / lys</w:t>
            </w:r>
          </w:p>
        </w:tc>
        <w:tc>
          <w:tcPr>
            <w:tcW w:type="dxa" w:w="348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Beige (#f2ede3) eller hvit</w:t>
            </w:r>
          </w:p>
        </w:tc>
        <w:tc>
          <w:tcPr>
            <w:tcW w:type="dxa" w:w="348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Nettside, Canva, standard print, e-postsignatur</w:t>
            </w:r>
          </w:p>
        </w:tc>
      </w:tr>
      <w:tr>
        <w:tc>
          <w:tcPr>
            <w:tcW w:type="dxa" w:w="24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Mørk bakgrunn</w:t>
            </w:r>
          </w:p>
        </w:tc>
        <w:tc>
          <w:tcPr>
            <w:tcW w:type="dxa" w:w="348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Dyp grønn (#0a2e1a)</w:t>
            </w:r>
          </w:p>
        </w:tc>
        <w:tc>
          <w:tcPr>
            <w:tcW w:type="dxa" w:w="348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Pitch-presentasjoner, dark slides, mørke flater</w:t>
            </w:r>
          </w:p>
        </w:tc>
      </w:tr>
      <w:tr>
        <w:tc>
          <w:tcPr>
            <w:tcW w:type="dxa" w:w="24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Symbol alene</w:t>
            </w:r>
          </w:p>
        </w:tc>
        <w:tc>
          <w:tcPr>
            <w:tcW w:type="dxa" w:w="348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Hvit, beige eller mørk grønn</w:t>
            </w:r>
          </w:p>
        </w:tc>
        <w:tc>
          <w:tcPr>
            <w:tcW w:type="dxa" w:w="348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Favicon, profilbilde, begrenset plass (min. 24px)</w:t>
            </w:r>
          </w:p>
        </w:tc>
      </w:tr>
    </w:tbl>
    <w:p>
      <w:pPr>
        <w:spacing w:after="160" w:before="0"/>
      </w:pPr>
    </w:p>
    <w:p>
      <w:pPr>
        <w:pStyle w:val="Heading2"/>
        <w:spacing w:after="80" w:before="320"/>
      </w:pPr>
      <w:r>
        <w:rPr>
          <w:rFonts w:ascii="Calibri" w:cs="Calibri" w:eastAsia="Calibri" w:hAnsi="Calibri"/>
          <w:b/>
          <w:bCs/>
          <w:color w:val="15803d"/>
          <w:sz w:val="26"/>
          <w:szCs w:val="26"/>
        </w:rPr>
        <w:t xml:space="preserve">Frie soner og minimumsstørrelser</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Minimum 16px luft rundt logoen på alle sider</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Hval-ikonet alene: minimum 24px bredde</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Med ordmerke: minimum 120px totalbredde</w:t>
      </w:r>
    </w:p>
    <w:p>
      <w:pPr>
        <w:spacing w:after="160" w:before="0"/>
      </w:pPr>
    </w:p>
    <w:p>
      <w:pPr>
        <w:pStyle w:val="Heading2"/>
        <w:spacing w:after="80" w:before="320"/>
      </w:pPr>
      <w:r>
        <w:rPr>
          <w:rFonts w:ascii="Calibri" w:cs="Calibri" w:eastAsia="Calibri" w:hAnsi="Calibri"/>
          <w:b/>
          <w:bCs/>
          <w:color w:val="15803d"/>
          <w:sz w:val="26"/>
          <w:szCs w:val="26"/>
        </w:rPr>
        <w:t xml:space="preserve">Ikke tillatt</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Strekk eller forvreng logoen</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Roter logoen</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Sett logoen på støyende bakgrunner uten overlay</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Bruk andre farger enn de tre godkjente versjonene</w:t>
      </w:r>
    </w:p>
    <w:p>
      <w:pPr>
        <w:spacing w:after="160" w:before="0"/>
      </w:pPr>
    </w:p>
    <w:p>
      <w:pPr>
        <w:pStyle w:val="Heading1"/>
        <w:spacing w:after="120" w:before="480"/>
      </w:pPr>
      <w:r>
        <w:rPr>
          <w:rFonts w:ascii="Calibri" w:cs="Calibri" w:eastAsia="Calibri" w:hAnsi="Calibri"/>
          <w:b/>
          <w:bCs/>
          <w:color w:val="0a2e1a"/>
          <w:sz w:val="32"/>
          <w:szCs w:val="32"/>
        </w:rPr>
        <w:t xml:space="preserve">7  Illustrasjonsbibliotek</w:t>
      </w:r>
    </w:p>
    <w:p>
      <w:pPr>
        <w:spacing w:after="120" w:before="0"/>
      </w:pPr>
      <w:r>
        <w:rPr>
          <w:rFonts w:ascii="Calibri" w:cs="Calibri" w:eastAsia="Calibri" w:hAnsi="Calibri"/>
          <w:color w:val="1a3320"/>
          <w:sz w:val="22"/>
          <w:szCs w:val="22"/>
        </w:rPr>
        <w:t xml:space="preserve">Alle illustrasjoner er i akvarellstil med grønn-beige-gull-palett. To stiler skal holdes konsistent:</w:t>
      </w:r>
    </w:p>
    <w:p>
      <w:pPr>
        <w:spacing w:after="160" w:before="0"/>
      </w:pPr>
    </w:p>
    <w:p>
      <w:pPr>
        <w:pStyle w:val="Heading2"/>
        <w:spacing w:after="80" w:before="320"/>
      </w:pPr>
      <w:r>
        <w:rPr>
          <w:rFonts w:ascii="Calibri" w:cs="Calibri" w:eastAsia="Calibri" w:hAnsi="Calibri"/>
          <w:b/>
          <w:bCs/>
          <w:color w:val="15803d"/>
          <w:sz w:val="26"/>
          <w:szCs w:val="26"/>
        </w:rPr>
        <w:t xml:space="preserve">Stil A — Akvarell med papirkant</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Kvadratisk format med hvit teksturbord</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Brukes til: blogginnlegg, artikler, LinkedIn</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Aldri beskjær bort papirborden</w:t>
      </w:r>
    </w:p>
    <w:p>
      <w:pPr>
        <w:spacing w:after="160" w:before="0"/>
      </w:pPr>
    </w:p>
    <w:p>
      <w:pPr>
        <w:pStyle w:val="Heading2"/>
        <w:spacing w:after="80" w:before="320"/>
      </w:pPr>
      <w:r>
        <w:rPr>
          <w:rFonts w:ascii="Calibri" w:cs="Calibri" w:eastAsia="Calibri" w:hAnsi="Calibri"/>
          <w:b/>
          <w:bCs/>
          <w:color w:val="15803d"/>
          <w:sz w:val="26"/>
          <w:szCs w:val="26"/>
        </w:rPr>
        <w:t xml:space="preserve">Stil B — Akvarell uten ramme</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Breddeformat (16:9 eller 3:2), flyter ut i bakgrunnen</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Brukes til: nettsideseksjoner, pitch-bakgrunner</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Krever beige eller hvit bakgrunn bak</w:t>
      </w:r>
    </w:p>
    <w:p>
      <w:pPr>
        <w:spacing w:after="160" w:before="0"/>
      </w:pPr>
    </w:p>
    <w:p>
      <w:pPr>
        <w:pStyle w:val="Heading2"/>
        <w:spacing w:after="80" w:before="320"/>
      </w:pPr>
      <w:r>
        <w:rPr>
          <w:rFonts w:ascii="Calibri" w:cs="Calibri" w:eastAsia="Calibri" w:hAnsi="Calibri"/>
          <w:b/>
          <w:bCs/>
          <w:color w:val="15803d"/>
          <w:sz w:val="26"/>
          <w:szCs w:val="26"/>
        </w:rPr>
        <w:t xml:space="preserve">Portrettillustrasjoner</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Kun godkjente versjoner (Marius, Hein)</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Alltid på beige/crem bakgrunn</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Ikke beskjær under skuldrene</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Bruk kun der teamet presenteres</w:t>
      </w:r>
    </w:p>
    <w:p>
      <w:pPr>
        <w:spacing w:after="160" w:before="0"/>
      </w:pPr>
    </w:p>
    <w:p>
      <w:pPr>
        <w:pStyle w:val="Heading2"/>
        <w:spacing w:after="80" w:before="320"/>
      </w:pPr>
      <w:r>
        <w:rPr>
          <w:rFonts w:ascii="Calibri" w:cs="Calibri" w:eastAsia="Calibri" w:hAnsi="Calibri"/>
          <w:b/>
          <w:bCs/>
          <w:color w:val="15803d"/>
          <w:sz w:val="26"/>
          <w:szCs w:val="26"/>
        </w:rPr>
        <w:t xml:space="preserve">Agentillustrasjoner (Aria, Byte, Loop, Nexus)</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Brukes til å illustrere AI-tjenester — hver agent har fast tilknyttet tjeneste</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Ikke bland stiler på samme flate</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Kun på beige eller hvit bakgrunn</w:t>
      </w:r>
    </w:p>
    <w:p>
      <w:pPr>
        <w:spacing w:after="160" w:before="0"/>
      </w:pPr>
    </w:p>
    <w:p>
      <w:pPr>
        <w:pStyle w:val="Heading2"/>
        <w:spacing w:after="80" w:before="320"/>
      </w:pPr>
      <w:r>
        <w:rPr>
          <w:rFonts w:ascii="Calibri" w:cs="Calibri" w:eastAsia="Calibri" w:hAnsi="Calibri"/>
          <w:b/>
          <w:bCs/>
          <w:color w:val="15803d"/>
          <w:sz w:val="26"/>
          <w:szCs w:val="26"/>
        </w:rPr>
        <w:t xml:space="preserve">Nye illustrasjoner</w:t>
      </w:r>
    </w:p>
    <w:p>
      <w:pPr>
        <w:pBdr>
          <w:left w:val="single" w:color="15803d" w:sz="12" w:space="8"/>
        </w:pBdr>
        <w:spacing w:after="60" w:before="60"/>
        <w:ind w:left="360"/>
      </w:pPr>
      <w:r>
        <w:rPr>
          <w:rFonts w:ascii="Calibri" w:cs="Calibri" w:eastAsia="Calibri" w:hAnsi="Calibri"/>
          <w:i/>
          <w:iCs/>
          <w:color w:val="4a7a55"/>
          <w:sz w:val="20"/>
          <w:szCs w:val="20"/>
        </w:rPr>
        <w:t xml:space="preserve">Nye illustrasjoner skal alltid lages i akvarellstil med varm palett (grønn-beige-gull). Lag alltid både papirkant-versjon og rammeløs versjon med samme prompt-logikk som eksisterende materiale.</w:t>
      </w:r>
    </w:p>
    <w:p>
      <w:pPr>
        <w:spacing w:after="160" w:before="0"/>
      </w:pPr>
    </w:p>
    <w:p>
      <w:pPr>
        <w:pStyle w:val="Heading1"/>
        <w:spacing w:after="120" w:before="480"/>
      </w:pPr>
      <w:r>
        <w:rPr>
          <w:rFonts w:ascii="Calibri" w:cs="Calibri" w:eastAsia="Calibri" w:hAnsi="Calibri"/>
          <w:b/>
          <w:bCs/>
          <w:color w:val="0a2e1a"/>
          <w:sz w:val="32"/>
          <w:szCs w:val="32"/>
        </w:rPr>
        <w:t xml:space="preserve">8  Bilder og foto</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Prioriter ekte, troverdige motiver med mennesker og arbeidssituasjoner</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Legg mørk gradient over bilder der tekst ligger oppå</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Unngå støyende bilder som konkurrerer med CTA</w:t>
      </w:r>
    </w:p>
    <w:p>
      <w:pPr>
        <w:spacing w:after="160" w:before="0"/>
      </w:pPr>
    </w:p>
    <w:p>
      <w:pPr>
        <w:pStyle w:val="Heading1"/>
        <w:spacing w:after="120" w:before="480"/>
      </w:pPr>
      <w:r>
        <w:rPr>
          <w:rFonts w:ascii="Calibri" w:cs="Calibri" w:eastAsia="Calibri" w:hAnsi="Calibri"/>
          <w:b/>
          <w:bCs/>
          <w:color w:val="0a2e1a"/>
          <w:sz w:val="32"/>
          <w:szCs w:val="32"/>
        </w:rPr>
        <w:t xml:space="preserve">9  Bevegelse og interaksjon</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Overganger: duration-150 til duration-300</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Hover: små bevegelser, ikke dramatisk animasjon</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Marquee: jevn, rolig bevegelse som ikke tar fokus fra budskap</w:t>
      </w:r>
    </w:p>
    <w:p>
      <w:pPr>
        <w:spacing w:after="160" w:before="0"/>
      </w:pPr>
    </w:p>
    <w:p>
      <w:pPr>
        <w:pStyle w:val="Heading1"/>
        <w:spacing w:after="120" w:before="480"/>
      </w:pPr>
      <w:r>
        <w:rPr>
          <w:rFonts w:ascii="Calibri" w:cs="Calibri" w:eastAsia="Calibri" w:hAnsi="Calibri"/>
          <w:b/>
          <w:bCs/>
          <w:color w:val="0a2e1a"/>
          <w:sz w:val="32"/>
          <w:szCs w:val="32"/>
        </w:rPr>
        <w:t xml:space="preserve">10  Presentasjonsdesign</w:t>
      </w:r>
    </w:p>
    <w:p>
      <w:pPr>
        <w:spacing w:after="120" w:before="0"/>
      </w:pPr>
      <w:r>
        <w:rPr>
          <w:rFonts w:ascii="Calibri" w:cs="Calibri" w:eastAsia="Calibri" w:hAnsi="Calibri"/>
          <w:color w:val="1a3320"/>
          <w:sz w:val="22"/>
          <w:szCs w:val="22"/>
        </w:rPr>
        <w:t xml:space="preserve">Mal med 6 lysbilserver er tilgjengelig som Lillehval-Presentasjonsmal.pptx.</w:t>
      </w:r>
    </w:p>
    <w:p>
      <w:pPr>
        <w:spacing w:after="160" w:before="0"/>
      </w:pPr>
    </w:p>
    <w:p>
      <w:pPr>
        <w:pStyle w:val="Heading2"/>
        <w:spacing w:after="80" w:before="320"/>
      </w:pPr>
      <w:r>
        <w:rPr>
          <w:rFonts w:ascii="Calibri" w:cs="Calibri" w:eastAsia="Calibri" w:hAnsi="Calibri"/>
          <w:b/>
          <w:bCs/>
          <w:color w:val="15803d"/>
          <w:sz w:val="26"/>
          <w:szCs w:val="26"/>
        </w:rPr>
        <w:t xml:space="preserve">Lysbildetyper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5803d" w:sz="1"/>
              <w:left w:val="single" w:color="15803d" w:sz="1"/>
              <w:bottom w:val="single" w:color="15803d" w:sz="1"/>
              <w:right w:val="single" w:color="15803d" w:sz="1"/>
            </w:tcBorders>
            <w:shd w:fill="edf4ea" w:val="clear"/>
            <w:tcMar>
              <w:top w:type="dxa" w:w="80"/>
              <w:left w:type="dxa" w:w="120"/>
              <w:bottom w:type="dxa" w:w="80"/>
              <w:right w:type="dxa" w:w="120"/>
            </w:tcMar>
          </w:tcPr>
          <w:p>
            <w:r>
              <w:rPr>
                <w:rFonts w:ascii="Calibri" w:cs="Calibri" w:eastAsia="Calibri" w:hAnsi="Calibri"/>
                <w:b/>
                <w:bCs/>
                <w:color w:val="14532d"/>
                <w:sz w:val="20"/>
                <w:szCs w:val="20"/>
              </w:rPr>
              <w:t xml:space="preserve">Type</w:t>
            </w:r>
          </w:p>
        </w:tc>
        <w:tc>
          <w:tcPr>
            <w:tcW w:type="dxa" w:w="3000"/>
            <w:tcBorders>
              <w:top w:val="single" w:color="15803d" w:sz="1"/>
              <w:left w:val="single" w:color="15803d" w:sz="1"/>
              <w:bottom w:val="single" w:color="15803d" w:sz="1"/>
              <w:right w:val="single" w:color="15803d" w:sz="1"/>
            </w:tcBorders>
            <w:shd w:fill="edf4ea" w:val="clear"/>
            <w:tcMar>
              <w:top w:type="dxa" w:w="80"/>
              <w:left w:type="dxa" w:w="120"/>
              <w:bottom w:type="dxa" w:w="80"/>
              <w:right w:type="dxa" w:w="120"/>
            </w:tcMar>
          </w:tcPr>
          <w:p>
            <w:r>
              <w:rPr>
                <w:rFonts w:ascii="Calibri" w:cs="Calibri" w:eastAsia="Calibri" w:hAnsi="Calibri"/>
                <w:b/>
                <w:bCs/>
                <w:color w:val="14532d"/>
                <w:sz w:val="20"/>
                <w:szCs w:val="20"/>
              </w:rPr>
              <w:t xml:space="preserve">Bakgrunn</w:t>
            </w:r>
          </w:p>
        </w:tc>
        <w:tc>
          <w:tcPr>
            <w:tcW w:type="dxa" w:w="3360"/>
            <w:tcBorders>
              <w:top w:val="single" w:color="15803d" w:sz="1"/>
              <w:left w:val="single" w:color="15803d" w:sz="1"/>
              <w:bottom w:val="single" w:color="15803d" w:sz="1"/>
              <w:right w:val="single" w:color="15803d" w:sz="1"/>
            </w:tcBorders>
            <w:shd w:fill="edf4ea" w:val="clear"/>
            <w:tcMar>
              <w:top w:type="dxa" w:w="80"/>
              <w:left w:type="dxa" w:w="120"/>
              <w:bottom w:type="dxa" w:w="80"/>
              <w:right w:type="dxa" w:w="120"/>
            </w:tcMar>
          </w:tcPr>
          <w:p>
            <w:r>
              <w:rPr>
                <w:rFonts w:ascii="Calibri" w:cs="Calibri" w:eastAsia="Calibri" w:hAnsi="Calibri"/>
                <w:b/>
                <w:bCs/>
                <w:color w:val="14532d"/>
                <w:sz w:val="20"/>
                <w:szCs w:val="20"/>
              </w:rPr>
              <w:t xml:space="preserve">Bruk</w:t>
            </w:r>
          </w:p>
        </w:tc>
      </w:tr>
      <w:tr>
        <w:tc>
          <w:tcPr>
            <w:tcW w:type="dxa" w:w="30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Forsidelysbilde</w:t>
            </w:r>
          </w:p>
        </w:tc>
        <w:tc>
          <w:tcPr>
            <w:tcW w:type="dxa" w:w="30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Dyp grønn #0a2e1a</w:t>
            </w:r>
          </w:p>
        </w:tc>
        <w:tc>
          <w:tcPr>
            <w:tcW w:type="dxa" w:w="33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Åpningslysbilde i pitch</w:t>
            </w:r>
          </w:p>
        </w:tc>
      </w:tr>
      <w:tr>
        <w:tc>
          <w:tcPr>
            <w:tcW w:type="dxa" w:w="30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Innholdslysbilde</w:t>
            </w:r>
          </w:p>
        </w:tc>
        <w:tc>
          <w:tcPr>
            <w:tcW w:type="dxa" w:w="30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Beige #f2ede3</w:t>
            </w:r>
          </w:p>
        </w:tc>
        <w:tc>
          <w:tcPr>
            <w:tcW w:type="dxa" w:w="33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Vanlige innholdslysbilder</w:t>
            </w:r>
          </w:p>
        </w:tc>
      </w:tr>
      <w:tr>
        <w:tc>
          <w:tcPr>
            <w:tcW w:type="dxa" w:w="30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Kapittelskiller</w:t>
            </w:r>
          </w:p>
        </w:tc>
        <w:tc>
          <w:tcPr>
            <w:tcW w:type="dxa" w:w="30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Mørk grønn #14532d</w:t>
            </w:r>
          </w:p>
        </w:tc>
        <w:tc>
          <w:tcPr>
            <w:tcW w:type="dxa" w:w="33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Mellom seksjoner</w:t>
            </w:r>
          </w:p>
        </w:tc>
      </w:tr>
      <w:tr>
        <w:tc>
          <w:tcPr>
            <w:tcW w:type="dxa" w:w="30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Prosess / trinn</w:t>
            </w:r>
          </w:p>
        </w:tc>
        <w:tc>
          <w:tcPr>
            <w:tcW w:type="dxa" w:w="30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Hvit #ffffff</w:t>
            </w:r>
          </w:p>
        </w:tc>
        <w:tc>
          <w:tcPr>
            <w:tcW w:type="dxa" w:w="33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4-stegs prosess</w:t>
            </w:r>
          </w:p>
        </w:tc>
      </w:tr>
      <w:tr>
        <w:tc>
          <w:tcPr>
            <w:tcW w:type="dxa" w:w="30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Sitatlysbilder</w:t>
            </w:r>
          </w:p>
        </w:tc>
        <w:tc>
          <w:tcPr>
            <w:tcW w:type="dxa" w:w="30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Beige #f2ede3</w:t>
            </w:r>
          </w:p>
        </w:tc>
        <w:tc>
          <w:tcPr>
            <w:tcW w:type="dxa" w:w="33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Kundeutsagn, egne sitater</w:t>
            </w:r>
          </w:p>
        </w:tc>
      </w:tr>
      <w:tr>
        <w:tc>
          <w:tcPr>
            <w:tcW w:type="dxa" w:w="30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Avslutningslysbilde</w:t>
            </w:r>
          </w:p>
        </w:tc>
        <w:tc>
          <w:tcPr>
            <w:tcW w:type="dxa" w:w="300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Dyp grønn #0a2e1a</w:t>
            </w:r>
          </w:p>
        </w:tc>
        <w:tc>
          <w:tcPr>
            <w:tcW w:type="dxa" w:w="33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Siste lysbilde med CTA</w:t>
            </w:r>
          </w:p>
        </w:tc>
      </w:tr>
    </w:tbl>
    <w:p>
      <w:pPr>
        <w:spacing w:after="160" w:before="0"/>
      </w:pPr>
    </w:p>
    <w:p>
      <w:pPr>
        <w:pStyle w:val="Heading2"/>
        <w:spacing w:after="80" w:before="320"/>
      </w:pPr>
      <w:r>
        <w:rPr>
          <w:rFonts w:ascii="Calibri" w:cs="Calibri" w:eastAsia="Calibri" w:hAnsi="Calibri"/>
          <w:b/>
          <w:bCs/>
          <w:color w:val="15803d"/>
          <w:sz w:val="26"/>
          <w:szCs w:val="26"/>
        </w:rPr>
        <w:t xml:space="preserve">Regler for presentasjoner</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Ikke bland mørke og lyse bakgrunner på samme lysbilde</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Aldri hvit tekst direkte på beige-bakgrunn — bruk mørkere grønntone</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Alltid venstrejustert brødtekst (kun titler sentreres)</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Hval-logoen vises på tittel- og avslutningslysbilder</w:t>
      </w:r>
    </w:p>
    <w:p>
      <w:pPr>
        <w:spacing w:after="160" w:before="0"/>
      </w:pPr>
    </w:p>
    <w:p>
      <w:pPr>
        <w:pStyle w:val="Heading1"/>
        <w:spacing w:after="120" w:before="480"/>
      </w:pPr>
      <w:r>
        <w:rPr>
          <w:rFonts w:ascii="Calibri" w:cs="Calibri" w:eastAsia="Calibri" w:hAnsi="Calibri"/>
          <w:b/>
          <w:bCs/>
          <w:color w:val="0a2e1a"/>
          <w:sz w:val="32"/>
          <w:szCs w:val="32"/>
        </w:rPr>
        <w:t xml:space="preserve">11  Innhold og tone-of-voice</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Skriv konkret og enkelt</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Unngå buzzwords uten forklaring</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Vis verdi med klare utfall: mindre rot, bedre flyt, tydelige neste steg</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CTA-tekster skal være inviterende, ikke pressende</w:t>
      </w:r>
    </w:p>
    <w:p>
      <w:pPr>
        <w:spacing w:after="160" w:before="0"/>
      </w:pPr>
    </w:p>
    <w:p>
      <w:pPr>
        <w:pStyle w:val="Heading1"/>
        <w:spacing w:after="120" w:before="480"/>
      </w:pPr>
      <w:r>
        <w:rPr>
          <w:rFonts w:ascii="Calibri" w:cs="Calibri" w:eastAsia="Calibri" w:hAnsi="Calibri"/>
          <w:b/>
          <w:bCs/>
          <w:color w:val="0a2e1a"/>
          <w:sz w:val="32"/>
          <w:szCs w:val="32"/>
        </w:rPr>
        <w:t xml:space="preserve">12  Tilgjengelighet</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Sikre kontrast mellom tekst og bakgrunn (WCAG AA minimum)</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Bruk tydelige focus-states på interaktive elementer</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Knapper og lenker: minimum ~44px klikkflate</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Ikke bruk kun farge for å formidle mening</w:t>
      </w:r>
    </w:p>
    <w:p>
      <w:pPr>
        <w:spacing w:after="160" w:before="0"/>
      </w:pPr>
    </w:p>
    <w:p>
      <w:pPr>
        <w:pStyle w:val="Heading1"/>
        <w:spacing w:after="120" w:before="480"/>
      </w:pPr>
      <w:r>
        <w:rPr>
          <w:rFonts w:ascii="Calibri" w:cs="Calibri" w:eastAsia="Calibri" w:hAnsi="Calibri"/>
          <w:b/>
          <w:bCs/>
          <w:color w:val="0a2e1a"/>
          <w:sz w:val="32"/>
          <w:szCs w:val="32"/>
        </w:rPr>
        <w:t xml:space="preserve">13  QA-sjekkliste før publisering</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Farger følger tokenlisten i denne manualen</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CTA-knapper ser like ut på tvers av sider</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Teksthierarki er tydelig (H1, H2, brødtekst)</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Overlay-tekst på bilder er lesbar på mobil og desktop</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Seksjoner har jevn spacing og bryter ikke layout på store skjermer</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Navigasjon/logo sender alltid til riktig sted</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Presentasjonsfont er installert lokalt på alle maskiner</w:t>
      </w:r>
    </w:p>
    <w:p>
      <w:pPr>
        <w:pStyle w:val="ListParagraph"/>
        <w:numPr>
          <w:ilvl w:val="0"/>
          <w:numId w:val="2"/>
        </w:numPr>
        <w:spacing w:after="40" w:before="40"/>
      </w:pPr>
      <w:r>
        <w:rPr>
          <w:rFonts w:ascii="Calibri" w:cs="Calibri" w:eastAsia="Calibri" w:hAnsi="Calibri"/>
          <w:b w:val="false"/>
          <w:bCs w:val="false"/>
          <w:color w:val="1a3320"/>
          <w:sz w:val="22"/>
          <w:szCs w:val="22"/>
        </w:rPr>
        <w:t xml:space="preserve">Logoen er i riktig versjon for bakgrunnen den brukes på</w:t>
      </w:r>
    </w:p>
    <w:p>
      <w:pPr>
        <w:spacing w:after="160" w:before="0"/>
      </w:pPr>
    </w:p>
    <w:p>
      <w:pPr>
        <w:pStyle w:val="Heading1"/>
        <w:spacing w:after="120" w:before="480"/>
      </w:pPr>
      <w:r>
        <w:rPr>
          <w:rFonts w:ascii="Calibri" w:cs="Calibri" w:eastAsia="Calibri" w:hAnsi="Calibri"/>
          <w:b/>
          <w:bCs/>
          <w:color w:val="0a2e1a"/>
          <w:sz w:val="32"/>
          <w:szCs w:val="32"/>
        </w:rPr>
        <w:t xml:space="preserve">14  Endringsregel</w:t>
      </w:r>
    </w:p>
    <w:p>
      <w:pPr>
        <w:spacing w:after="120" w:before="0"/>
      </w:pPr>
      <w:r>
        <w:rPr>
          <w:rFonts w:ascii="Calibri" w:cs="Calibri" w:eastAsia="Calibri" w:hAnsi="Calibri"/>
          <w:color w:val="1a3320"/>
          <w:sz w:val="22"/>
          <w:szCs w:val="22"/>
        </w:rPr>
        <w:t xml:space="preserve">Ved nye komponenter eller redesign skal denne manualen oppdateres samtidig, slik at designvalg blir dokumentert og delbare. Oppgi versjonsnummer og dato ved endringer.</w:t>
      </w:r>
    </w:p>
    <w:p>
      <w:pPr>
        <w:spacing w:after="160" w:before="0"/>
      </w:pPr>
    </w:p>
    <w:p>
      <w:pPr>
        <w:pBdr>
          <w:bottom w:val="single" w:color="c8d9c0" w:sz="4" w:space="1"/>
        </w:pBdr>
        <w:spacing w:after="240" w:before="240"/>
      </w:pPr>
    </w:p>
    <w:p>
      <w:pPr>
        <w:pageBreakBefore/>
      </w:pPr>
    </w:p>
    <w:p>
      <w:pPr>
        <w:pStyle w:val="Heading1"/>
        <w:spacing w:after="120" w:before="480"/>
      </w:pPr>
      <w:r>
        <w:rPr>
          <w:rFonts w:ascii="Calibri" w:cs="Calibri" w:eastAsia="Calibri" w:hAnsi="Calibri"/>
          <w:b/>
          <w:bCs/>
          <w:color w:val="0a2e1a"/>
          <w:sz w:val="32"/>
          <w:szCs w:val="32"/>
        </w:rPr>
        <w:t xml:space="preserve">15  Eksempelbibliotek</w:t>
      </w:r>
    </w:p>
    <w:p>
      <w:pPr>
        <w:spacing w:after="120" w:before="0"/>
      </w:pPr>
      <w:r>
        <w:rPr>
          <w:rFonts w:ascii="Calibri" w:cs="Calibri" w:eastAsia="Calibri" w:hAnsi="Calibri"/>
          <w:color w:val="1a3320"/>
          <w:sz w:val="22"/>
          <w:szCs w:val="22"/>
        </w:rPr>
        <w:t xml:space="preserve">Denne seksjonen viser det visuelle uttrykket i praksis — logo i alle versjoner, typografihierarki, fargepalett og layouteksempler for presentasjon og dokument.</w:t>
      </w:r>
    </w:p>
    <w:p>
      <w:pPr>
        <w:spacing w:after="160" w:before="0"/>
      </w:pPr>
    </w:p>
    <w:p>
      <w:pPr>
        <w:pStyle w:val="Heading2"/>
        <w:spacing w:after="80" w:before="320"/>
      </w:pPr>
      <w:r>
        <w:rPr>
          <w:rFonts w:ascii="Calibri" w:cs="Calibri" w:eastAsia="Calibri" w:hAnsi="Calibri"/>
          <w:b/>
          <w:bCs/>
          <w:color w:val="15803d"/>
          <w:sz w:val="26"/>
          <w:szCs w:val="26"/>
        </w:rPr>
        <w:t xml:space="preserve">15.1  Logo — godkjente versjoner</w:t>
      </w:r>
    </w:p>
    <w:p>
      <w:pPr>
        <w:spacing w:after="120" w:before="0"/>
      </w:pPr>
      <w:r>
        <w:rPr>
          <w:rFonts w:ascii="Calibri" w:cs="Calibri" w:eastAsia="Calibri" w:hAnsi="Calibri"/>
          <w:color w:val="1a3320"/>
          <w:sz w:val="22"/>
          <w:szCs w:val="22"/>
        </w:rPr>
        <w:t xml:space="preserve">Lillehval har 19 logoversjoner organisert i fem kategorier. Velg alltid versjonen som passer bakgrunnsfargen og konteksten. Alle filer er SVG.</w:t>
      </w:r>
    </w:p>
    <w:p>
      <w:pPr>
        <w:spacing w:after="160" w:before="0"/>
      </w:pPr>
    </w:p>
    <w:p>
      <w:pPr>
        <w:pStyle w:val="Heading3"/>
        <w:spacing w:after="60" w:before="240"/>
      </w:pPr>
      <w:r>
        <w:rPr>
          <w:rFonts w:ascii="Calibri" w:cs="Calibri" w:eastAsia="Calibri" w:hAnsi="Calibri"/>
          <w:b/>
          <w:bCs/>
          <w:color w:val="14532d"/>
          <w:sz w:val="22"/>
          <w:szCs w:val="22"/>
        </w:rPr>
        <w:t xml:space="preserve">A) Kun ordmerke — plain tekst</w:t>
      </w:r>
    </w:p>
    <w:p>
      <w:pPr>
        <w:spacing w:after="60" w:before="60"/>
      </w:pPr>
      <w:r>
        <w:rPr>
          <w:rFonts w:ascii="Calibri" w:cs="Calibri" w:eastAsia="Calibri" w:hAnsi="Calibri"/>
          <w:b/>
          <w:bCs/>
          <w:color w:val="15803d"/>
          <w:spacing w:val="40"/>
          <w:sz w:val="17"/>
          <w:szCs w:val="17"/>
        </w:rPr>
        <w:t xml:space="preserve">DYP GRØNN — PÅ LYS BAKGRUNN</w:t>
      </w:r>
    </w:p>
    <w:p>
      <w:pPr>
        <w:spacing w:after="120" w:before="60"/>
      </w:pPr>
      <w:r>
        <w:drawing>
          <wp:inline distT="0" distB="0" distL="0" distR="0">
            <wp:extent cx="2667000" cy="533400"/>
            <wp:effectExtent t="0" r="0" b="0" l="0"/>
            <wp:docPr id="1" name="plain-dark" descr="Ordmerke dyp grønn" title="Lillehval plain mø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533400"/>
                    </a:xfrm>
                    <a:prstGeom prst="rect">
                      <a:avLst/>
                    </a:prstGeom>
                  </pic:spPr>
                </pic:pic>
              </a:graphicData>
            </a:graphic>
          </wp:inline>
        </w:drawing>
      </w:r>
    </w:p>
    <w:p>
      <w:pPr>
        <w:pBdr>
          <w:left w:val="single" w:color="15803d" w:sz="12" w:space="8"/>
        </w:pBdr>
        <w:spacing w:after="60" w:before="60"/>
        <w:ind w:left="360"/>
      </w:pPr>
      <w:r>
        <w:rPr>
          <w:rFonts w:ascii="Calibri" w:cs="Calibri" w:eastAsia="Calibri" w:hAnsi="Calibri"/>
          <w:i/>
          <w:iCs/>
          <w:color w:val="4a7a55"/>
          <w:sz w:val="20"/>
          <w:szCs w:val="20"/>
        </w:rPr>
        <w:t xml:space="preserve">Enklest mulig versjon. Brukes der konstellasjonen ikke passer — f.eks. small print, vannmerke, enkle dokumenthoder. Font: Georgia Bold.</w:t>
      </w:r>
    </w:p>
    <w:p>
      <w:pPr>
        <w:spacing w:after="160" w:before="0"/>
      </w:pPr>
    </w:p>
    <w:p>
      <w:pPr>
        <w:spacing w:after="60" w:before="60"/>
      </w:pPr>
      <w:r>
        <w:rPr>
          <w:rFonts w:ascii="Calibri" w:cs="Calibri" w:eastAsia="Calibri" w:hAnsi="Calibri"/>
          <w:b/>
          <w:bCs/>
          <w:color w:val="15803d"/>
          <w:spacing w:val="40"/>
          <w:sz w:val="17"/>
          <w:szCs w:val="17"/>
        </w:rPr>
        <w:t xml:space="preserve">HERO BEIGE — PÅ MØRK BAKGRUNN</w:t>
      </w:r>
    </w:p>
    <w:p>
      <w:pPr>
        <w:shd w:fill="0a2e1a" w:val="clear"/>
        <w:spacing w:after="4" w:before="60"/>
      </w:pPr>
      <w:r>
        <w:drawing>
          <wp:inline distT="0" distB="0" distL="0" distR="0">
            <wp:extent cx="2667000" cy="533400"/>
            <wp:effectExtent t="0" r="0" b="0" l="0"/>
            <wp:docPr id="1" name="plain-beige" descr="Ordmerke hero beige" title="Lillehval plain bei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533400"/>
                    </a:xfrm>
                    <a:prstGeom prst="rect">
                      <a:avLst/>
                    </a:prstGeom>
                  </pic:spPr>
                </pic:pic>
              </a:graphicData>
            </a:graphic>
          </wp:inline>
        </w:drawing>
      </w:r>
    </w:p>
    <w:p>
      <w:pPr>
        <w:pBdr>
          <w:left w:val="single" w:color="15803d" w:sz="12" w:space="8"/>
        </w:pBdr>
        <w:spacing w:after="60" w:before="60"/>
        <w:ind w:left="360"/>
      </w:pPr>
      <w:r>
        <w:rPr>
          <w:rFonts w:ascii="Calibri" w:cs="Calibri" w:eastAsia="Calibri" w:hAnsi="Calibri"/>
          <w:i/>
          <w:iCs/>
          <w:color w:val="4a7a55"/>
          <w:sz w:val="20"/>
          <w:szCs w:val="20"/>
        </w:rPr>
        <w:t xml:space="preserve">Brukes på mørk bakgrunn der konstellasjonen ikke passer. Tekst i hero beige #f2ede3.</w:t>
      </w:r>
    </w:p>
    <w:p>
      <w:pPr>
        <w:spacing w:after="160" w:before="0"/>
      </w:pPr>
    </w:p>
    <w:p>
      <w:pPr>
        <w:pStyle w:val="Heading3"/>
        <w:spacing w:after="60" w:before="240"/>
      </w:pPr>
      <w:r>
        <w:rPr>
          <w:rFonts w:ascii="Calibri" w:cs="Calibri" w:eastAsia="Calibri" w:hAnsi="Calibri"/>
          <w:b/>
          <w:bCs/>
          <w:color w:val="14532d"/>
          <w:sz w:val="22"/>
          <w:szCs w:val="22"/>
        </w:rPr>
        <w:t xml:space="preserve">B) Ordmerke + reise (trailing)</w:t>
      </w:r>
    </w:p>
    <w:p>
      <w:pPr>
        <w:spacing w:after="60" w:before="60"/>
      </w:pPr>
      <w:r>
        <w:rPr>
          <w:rFonts w:ascii="Calibri" w:cs="Calibri" w:eastAsia="Calibri" w:hAnsi="Calibri"/>
          <w:b/>
          <w:bCs/>
          <w:color w:val="15803d"/>
          <w:spacing w:val="40"/>
          <w:sz w:val="17"/>
          <w:szCs w:val="17"/>
        </w:rPr>
        <w:t xml:space="preserve">DYP GRØNN TEKST — LYS BAKGRUNN</w:t>
      </w:r>
    </w:p>
    <w:p>
      <w:pPr>
        <w:spacing w:after="120" w:before="60"/>
      </w:pPr>
      <w:r>
        <w:drawing>
          <wp:inline distT="0" distB="0" distL="0" distR="0">
            <wp:extent cx="3238500" cy="647700"/>
            <wp:effectExtent t="0" r="0" b="0" l="0"/>
            <wp:docPr id="1" name="mork-reise-lys" descr="Ordmerke + reise, lys bakgrunn" title="Lillehval mørk reise l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647700"/>
                    </a:xfrm>
                    <a:prstGeom prst="rect">
                      <a:avLst/>
                    </a:prstGeom>
                  </pic:spPr>
                </pic:pic>
              </a:graphicData>
            </a:graphic>
          </wp:inline>
        </w:drawing>
      </w:r>
    </w:p>
    <w:p>
      <w:pPr>
        <w:pBdr>
          <w:left w:val="single" w:color="15803d" w:sz="12" w:space="8"/>
        </w:pBdr>
        <w:spacing w:after="60" w:before="60"/>
        <w:ind w:left="360"/>
      </w:pPr>
      <w:r>
        <w:rPr>
          <w:rFonts w:ascii="Calibri" w:cs="Calibri" w:eastAsia="Calibri" w:hAnsi="Calibri"/>
          <w:i/>
          <w:iCs/>
          <w:color w:val="4a7a55"/>
          <w:sz w:val="20"/>
          <w:szCs w:val="20"/>
        </w:rPr>
        <w:t xml:space="preserve">Fil: Logo_-_Lillehval_mørk___reise_-_lys_bakgrunn.svg. Standardversjon for lys bakgrunn — nettside, tilbud, rapporter.</w:t>
      </w:r>
    </w:p>
    <w:p>
      <w:pPr>
        <w:spacing w:after="160" w:before="0"/>
      </w:pPr>
    </w:p>
    <w:p>
      <w:pPr>
        <w:spacing w:after="60" w:before="60"/>
      </w:pPr>
      <w:r>
        <w:rPr>
          <w:rFonts w:ascii="Calibri" w:cs="Calibri" w:eastAsia="Calibri" w:hAnsi="Calibri"/>
          <w:b/>
          <w:bCs/>
          <w:color w:val="15803d"/>
          <w:spacing w:val="40"/>
          <w:sz w:val="17"/>
          <w:szCs w:val="17"/>
        </w:rPr>
        <w:t xml:space="preserve">BEIGE TEKST — MØRK BAKGRUNN</w:t>
      </w:r>
    </w:p>
    <w:p>
      <w:pPr>
        <w:shd w:fill="0a2e1a" w:val="clear"/>
        <w:spacing w:after="4" w:before="60"/>
      </w:pPr>
      <w:r>
        <w:drawing>
          <wp:inline distT="0" distB="0" distL="0" distR="0">
            <wp:extent cx="3238500" cy="647700"/>
            <wp:effectExtent t="0" r="0" b="0" l="0"/>
            <wp:docPr id="1" name="lys-reise-mork" descr="Ordmerke + reise, mørk bakgrunn" title="Lillehval lys reise mø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647700"/>
                    </a:xfrm>
                    <a:prstGeom prst="rect">
                      <a:avLst/>
                    </a:prstGeom>
                  </pic:spPr>
                </pic:pic>
              </a:graphicData>
            </a:graphic>
          </wp:inline>
        </w:drawing>
      </w:r>
    </w:p>
    <w:p>
      <w:pPr>
        <w:pBdr>
          <w:left w:val="single" w:color="15803d" w:sz="12" w:space="8"/>
        </w:pBdr>
        <w:spacing w:after="60" w:before="60"/>
        <w:ind w:left="360"/>
      </w:pPr>
      <w:r>
        <w:rPr>
          <w:rFonts w:ascii="Calibri" w:cs="Calibri" w:eastAsia="Calibri" w:hAnsi="Calibri"/>
          <w:i/>
          <w:iCs/>
          <w:color w:val="4a7a55"/>
          <w:sz w:val="20"/>
          <w:szCs w:val="20"/>
        </w:rPr>
        <w:t xml:space="preserve">Fil: Logo_-_Lillehval_lys___reise_-_mørk_bakgrunn_.svg. Brukes på pitch-forsider, mørke slides og dark mode.</w:t>
      </w:r>
    </w:p>
    <w:p>
      <w:pPr>
        <w:spacing w:after="160" w:before="0"/>
      </w:pPr>
    </w:p>
    <w:p>
      <w:pPr>
        <w:pStyle w:val="Heading3"/>
        <w:spacing w:after="60" w:before="240"/>
      </w:pPr>
      <w:r>
        <w:rPr>
          <w:rFonts w:ascii="Calibri" w:cs="Calibri" w:eastAsia="Calibri" w:hAnsi="Calibri"/>
          <w:b/>
          <w:bCs/>
          <w:color w:val="14532d"/>
          <w:sz w:val="22"/>
          <w:szCs w:val="22"/>
        </w:rPr>
        <w:t xml:space="preserve">C) Reise inkl. i ordmerket (overlapp)</w:t>
      </w:r>
    </w:p>
    <w:p>
      <w:pPr>
        <w:spacing w:after="60" w:before="60"/>
      </w:pPr>
      <w:r>
        <w:rPr>
          <w:rFonts w:ascii="Calibri" w:cs="Calibri" w:eastAsia="Calibri" w:hAnsi="Calibri"/>
          <w:b/>
          <w:bCs/>
          <w:color w:val="15803d"/>
          <w:spacing w:val="40"/>
          <w:sz w:val="17"/>
          <w:szCs w:val="17"/>
        </w:rPr>
        <w:t xml:space="preserve">DYP GRØNN — LYS BAKGRUNN</w:t>
      </w:r>
    </w:p>
    <w:p>
      <w:pPr>
        <w:spacing w:after="120" w:before="60"/>
      </w:pPr>
      <w:r>
        <w:drawing>
          <wp:inline distT="0" distB="0" distL="0" distR="0">
            <wp:extent cx="2857500" cy="952500"/>
            <wp:effectExtent t="0" r="0" b="0" l="0"/>
            <wp:docPr id="1" name="mork-inkl-lys" descr="Reise overlappende ordmerke, lys bakgrunn" title="Lillehval mørk inkl l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952500"/>
                    </a:xfrm>
                    <a:prstGeom prst="rect">
                      <a:avLst/>
                    </a:prstGeom>
                  </pic:spPr>
                </pic:pic>
              </a:graphicData>
            </a:graphic>
          </wp:inline>
        </w:drawing>
      </w:r>
    </w:p>
    <w:p>
      <w:pPr>
        <w:pBdr>
          <w:left w:val="single" w:color="15803d" w:sz="12" w:space="8"/>
        </w:pBdr>
        <w:spacing w:after="60" w:before="60"/>
        <w:ind w:left="360"/>
      </w:pPr>
      <w:r>
        <w:rPr>
          <w:rFonts w:ascii="Calibri" w:cs="Calibri" w:eastAsia="Calibri" w:hAnsi="Calibri"/>
          <w:i/>
          <w:iCs/>
          <w:color w:val="4a7a55"/>
          <w:sz w:val="20"/>
          <w:szCs w:val="20"/>
        </w:rPr>
        <w:t xml:space="preserve">Fil: Logo_-_Lillehval_mørk_inkl_reise_lys_-_bakgrunn.svg. Primærversjon for profilflater der høyde er tilgjengelig — presentasjoner, bannere, profil.</w:t>
      </w:r>
    </w:p>
    <w:p>
      <w:pPr>
        <w:spacing w:after="160" w:before="0"/>
      </w:pPr>
    </w:p>
    <w:p>
      <w:pPr>
        <w:spacing w:after="60" w:before="60"/>
      </w:pPr>
      <w:r>
        <w:rPr>
          <w:rFonts w:ascii="Calibri" w:cs="Calibri" w:eastAsia="Calibri" w:hAnsi="Calibri"/>
          <w:b/>
          <w:bCs/>
          <w:color w:val="15803d"/>
          <w:spacing w:val="40"/>
          <w:sz w:val="17"/>
          <w:szCs w:val="17"/>
        </w:rPr>
        <w:t xml:space="preserve">BEIGE — MØRK BAKGRUNN</w:t>
      </w:r>
    </w:p>
    <w:p>
      <w:pPr>
        <w:shd w:fill="0a2e1a" w:val="clear"/>
        <w:spacing w:after="4" w:before="60"/>
      </w:pPr>
      <w:r>
        <w:drawing>
          <wp:inline distT="0" distB="0" distL="0" distR="0">
            <wp:extent cx="2857500" cy="952500"/>
            <wp:effectExtent t="0" r="0" b="0" l="0"/>
            <wp:docPr id="1" name="lys-inkl-mork" descr="Reise overlappende, mørk bakgrunn" title="Lillehval lys inkl mø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952500"/>
                    </a:xfrm>
                    <a:prstGeom prst="rect">
                      <a:avLst/>
                    </a:prstGeom>
                  </pic:spPr>
                </pic:pic>
              </a:graphicData>
            </a:graphic>
          </wp:inline>
        </w:drawing>
      </w:r>
    </w:p>
    <w:p>
      <w:pPr>
        <w:pBdr>
          <w:left w:val="single" w:color="15803d" w:sz="12" w:space="8"/>
        </w:pBdr>
        <w:spacing w:after="60" w:before="60"/>
        <w:ind w:left="360"/>
      </w:pPr>
      <w:r>
        <w:rPr>
          <w:rFonts w:ascii="Calibri" w:cs="Calibri" w:eastAsia="Calibri" w:hAnsi="Calibri"/>
          <w:i/>
          <w:iCs/>
          <w:color w:val="4a7a55"/>
          <w:sz w:val="20"/>
          <w:szCs w:val="20"/>
        </w:rPr>
        <w:t xml:space="preserve">Fil: Logo_-_Lillehval_lys_inkl_reise_-__mørk_bakgrunn.svg. Brukes på mørke pitchflater, forsidelysbilde.</w:t>
      </w:r>
    </w:p>
    <w:p>
      <w:pPr>
        <w:spacing w:after="160" w:before="0"/>
      </w:pPr>
    </w:p>
    <w:p>
      <w:pPr>
        <w:pStyle w:val="Heading3"/>
        <w:spacing w:after="60" w:before="240"/>
      </w:pPr>
      <w:r>
        <w:rPr>
          <w:rFonts w:ascii="Calibri" w:cs="Calibri" w:eastAsia="Calibri" w:hAnsi="Calibri"/>
          <w:b/>
          <w:bCs/>
          <w:color w:val="14532d"/>
          <w:sz w:val="22"/>
          <w:szCs w:val="22"/>
        </w:rPr>
        <w:t xml:space="preserve">D) Reise alene</w:t>
      </w:r>
    </w:p>
    <w:p>
      <w:pPr>
        <w:spacing w:after="60" w:before="60"/>
      </w:pPr>
      <w:r>
        <w:rPr>
          <w:rFonts w:ascii="Calibri" w:cs="Calibri" w:eastAsia="Calibri" w:hAnsi="Calibri"/>
          <w:b/>
          <w:bCs/>
          <w:color w:val="15803d"/>
          <w:spacing w:val="40"/>
          <w:sz w:val="17"/>
          <w:szCs w:val="17"/>
        </w:rPr>
        <w:t xml:space="preserve">LYS BAKGRUNN</w:t>
      </w:r>
    </w:p>
    <w:p>
      <w:pPr>
        <w:spacing w:after="120" w:before="60"/>
      </w:pPr>
      <w:r>
        <w:drawing>
          <wp:inline distT="0" distB="0" distL="0" distR="0">
            <wp:extent cx="2667000" cy="533400"/>
            <wp:effectExtent t="0" r="0" b="0" l="0"/>
            <wp:docPr id="1" name="reise-lys" descr="Konstellasjonsreise, lys bakgrunn" title="Reise alene l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533400"/>
                    </a:xfrm>
                    <a:prstGeom prst="rect">
                      <a:avLst/>
                    </a:prstGeom>
                  </pic:spPr>
                </pic:pic>
              </a:graphicData>
            </a:graphic>
          </wp:inline>
        </w:drawing>
      </w:r>
    </w:p>
    <w:p>
      <w:pPr>
        <w:pBdr>
          <w:left w:val="single" w:color="15803d" w:sz="12" w:space="8"/>
        </w:pBdr>
        <w:spacing w:after="60" w:before="60"/>
        <w:ind w:left="360"/>
      </w:pPr>
      <w:r>
        <w:rPr>
          <w:rFonts w:ascii="Calibri" w:cs="Calibri" w:eastAsia="Calibri" w:hAnsi="Calibri"/>
          <w:i/>
          <w:iCs/>
          <w:color w:val="4a7a55"/>
          <w:sz w:val="20"/>
          <w:szCs w:val="20"/>
        </w:rPr>
        <w:t xml:space="preserve">Fil: Logo_-_Reise_alene_-_lys_bakgrunn.svg. Brukes som dekorativt element, separator, favicon-variant.</w:t>
      </w:r>
    </w:p>
    <w:p>
      <w:pPr>
        <w:spacing w:after="160" w:before="0"/>
      </w:pPr>
    </w:p>
    <w:p>
      <w:pPr>
        <w:spacing w:after="60" w:before="60"/>
      </w:pPr>
      <w:r>
        <w:rPr>
          <w:rFonts w:ascii="Calibri" w:cs="Calibri" w:eastAsia="Calibri" w:hAnsi="Calibri"/>
          <w:b/>
          <w:bCs/>
          <w:color w:val="15803d"/>
          <w:spacing w:val="40"/>
          <w:sz w:val="17"/>
          <w:szCs w:val="17"/>
        </w:rPr>
        <w:t xml:space="preserve">MØRK BAKGRUNN</w:t>
      </w:r>
    </w:p>
    <w:p>
      <w:pPr>
        <w:shd w:fill="0a2e1a" w:val="clear"/>
        <w:spacing w:after="4" w:before="60"/>
      </w:pPr>
      <w:r>
        <w:drawing>
          <wp:inline distT="0" distB="0" distL="0" distR="0">
            <wp:extent cx="2667000" cy="533400"/>
            <wp:effectExtent t="0" r="0" b="0" l="0"/>
            <wp:docPr id="1" name="reise-mork" descr="Konstellasjonsreise, mørk bakgrunn" title="Reise alene mø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533400"/>
                    </a:xfrm>
                    <a:prstGeom prst="rect">
                      <a:avLst/>
                    </a:prstGeom>
                  </pic:spPr>
                </pic:pic>
              </a:graphicData>
            </a:graphic>
          </wp:inline>
        </w:drawing>
      </w:r>
    </w:p>
    <w:p>
      <w:pPr>
        <w:pBdr>
          <w:left w:val="single" w:color="15803d" w:sz="12" w:space="8"/>
        </w:pBdr>
        <w:spacing w:after="60" w:before="60"/>
        <w:ind w:left="360"/>
      </w:pPr>
      <w:r>
        <w:rPr>
          <w:rFonts w:ascii="Calibri" w:cs="Calibri" w:eastAsia="Calibri" w:hAnsi="Calibri"/>
          <w:i/>
          <w:iCs/>
          <w:color w:val="4a7a55"/>
          <w:sz w:val="20"/>
          <w:szCs w:val="20"/>
        </w:rPr>
        <w:t xml:space="preserve">Fil: Logo_-_Lillehval_reise_alene_-_mørk_bakggrunn.svg.</w:t>
      </w:r>
    </w:p>
    <w:p>
      <w:pPr>
        <w:spacing w:after="160" w:before="0"/>
      </w:pPr>
    </w:p>
    <w:p>
      <w:pPr>
        <w:pStyle w:val="Heading3"/>
        <w:spacing w:after="60" w:before="240"/>
      </w:pPr>
      <w:r>
        <w:rPr>
          <w:rFonts w:ascii="Calibri" w:cs="Calibri" w:eastAsia="Calibri" w:hAnsi="Calibri"/>
          <w:b/>
          <w:bCs/>
          <w:color w:val="14532d"/>
          <w:sz w:val="22"/>
          <w:szCs w:val="22"/>
        </w:rPr>
        <w:t xml:space="preserve">E) Hval + reise</w:t>
      </w:r>
    </w:p>
    <w:p>
      <w:pPr>
        <w:spacing w:after="60" w:before="60"/>
      </w:pPr>
      <w:r>
        <w:rPr>
          <w:rFonts w:ascii="Calibri" w:cs="Calibri" w:eastAsia="Calibri" w:hAnsi="Calibri"/>
          <w:b/>
          <w:bCs/>
          <w:color w:val="15803d"/>
          <w:spacing w:val="40"/>
          <w:sz w:val="17"/>
          <w:szCs w:val="17"/>
        </w:rPr>
        <w:t xml:space="preserve">HVAL HØYRE — LYS BAKGRUNN</w:t>
      </w:r>
    </w:p>
    <w:p>
      <w:pPr>
        <w:spacing w:after="120" w:before="60"/>
      </w:pPr>
      <w:r>
        <w:drawing>
          <wp:inline distT="0" distB="0" distL="0" distR="0">
            <wp:extent cx="3429000" cy="1143000"/>
            <wp:effectExtent t="0" r="0" b="0" l="0"/>
            <wp:docPr id="1" name="hval-hoyre-lys" descr="Hval til venstre, reise til høyre" title="Hval høyre l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1143000"/>
                    </a:xfrm>
                    <a:prstGeom prst="rect">
                      <a:avLst/>
                    </a:prstGeom>
                  </pic:spPr>
                </pic:pic>
              </a:graphicData>
            </a:graphic>
          </wp:inline>
        </w:drawing>
      </w:r>
    </w:p>
    <w:p>
      <w:pPr>
        <w:pBdr>
          <w:left w:val="single" w:color="15803d" w:sz="12" w:space="8"/>
        </w:pBdr>
        <w:spacing w:after="60" w:before="60"/>
        <w:ind w:left="360"/>
      </w:pPr>
      <w:r>
        <w:rPr>
          <w:rFonts w:ascii="Calibri" w:cs="Calibri" w:eastAsia="Calibri" w:hAnsi="Calibri"/>
          <w:i/>
          <w:iCs/>
          <w:color w:val="4a7a55"/>
          <w:sz w:val="20"/>
          <w:szCs w:val="20"/>
        </w:rPr>
        <w:t xml:space="preserve">Fil: Logo_-_Hval_høyre___reise_lys_-_bakgrunn.svg. Brukes som hero-illustrasjon, bannertopp, sosiale medier.</w:t>
      </w:r>
    </w:p>
    <w:p>
      <w:pPr>
        <w:spacing w:after="160" w:before="0"/>
      </w:pPr>
    </w:p>
    <w:p>
      <w:pPr>
        <w:spacing w:after="60" w:before="60"/>
      </w:pPr>
      <w:r>
        <w:rPr>
          <w:rFonts w:ascii="Calibri" w:cs="Calibri" w:eastAsia="Calibri" w:hAnsi="Calibri"/>
          <w:b/>
          <w:bCs/>
          <w:color w:val="15803d"/>
          <w:spacing w:val="40"/>
          <w:sz w:val="17"/>
          <w:szCs w:val="17"/>
        </w:rPr>
        <w:t xml:space="preserve">HVAL HØYRE — MØRK BAKGRUNN</w:t>
      </w:r>
    </w:p>
    <w:p>
      <w:pPr>
        <w:shd w:fill="0a2e1a" w:val="clear"/>
        <w:spacing w:after="4" w:before="60"/>
      </w:pPr>
      <w:r>
        <w:drawing>
          <wp:inline distT="0" distB="0" distL="0" distR="0">
            <wp:extent cx="3429000" cy="1143000"/>
            <wp:effectExtent t="0" r="0" b="0" l="0"/>
            <wp:docPr id="1" name="hval-hoyre-mork" descr="Hval til venstre, reise til høyre, mørk" title="Hval høyre mø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1143000"/>
                    </a:xfrm>
                    <a:prstGeom prst="rect">
                      <a:avLst/>
                    </a:prstGeom>
                  </pic:spPr>
                </pic:pic>
              </a:graphicData>
            </a:graphic>
          </wp:inline>
        </w:drawing>
      </w:r>
    </w:p>
    <w:p>
      <w:pPr>
        <w:pBdr>
          <w:left w:val="single" w:color="15803d" w:sz="12" w:space="8"/>
        </w:pBdr>
        <w:spacing w:after="60" w:before="60"/>
        <w:ind w:left="360"/>
      </w:pPr>
      <w:r>
        <w:rPr>
          <w:rFonts w:ascii="Calibri" w:cs="Calibri" w:eastAsia="Calibri" w:hAnsi="Calibri"/>
          <w:i/>
          <w:iCs/>
          <w:color w:val="4a7a55"/>
          <w:sz w:val="20"/>
          <w:szCs w:val="20"/>
        </w:rPr>
        <w:t xml:space="preserve">Fil: Logo_-_Hval_høyre___reise_-_mørk_bakgrunn.svg.</w:t>
      </w:r>
    </w:p>
    <w:p>
      <w:pPr>
        <w:spacing w:after="160" w:before="0"/>
      </w:pPr>
    </w:p>
    <w:p>
      <w:pPr>
        <w:spacing w:after="60" w:before="60"/>
      </w:pPr>
      <w:r>
        <w:rPr>
          <w:rFonts w:ascii="Calibri" w:cs="Calibri" w:eastAsia="Calibri" w:hAnsi="Calibri"/>
          <w:b/>
          <w:bCs/>
          <w:color w:val="15803d"/>
          <w:spacing w:val="40"/>
          <w:sz w:val="17"/>
          <w:szCs w:val="17"/>
        </w:rPr>
        <w:t xml:space="preserve">HVAL VENSTRE — LYS BAKGRUNN</w:t>
      </w:r>
    </w:p>
    <w:p>
      <w:pPr>
        <w:spacing w:after="120" w:before="60"/>
      </w:pPr>
      <w:r>
        <w:drawing>
          <wp:inline distT="0" distB="0" distL="0" distR="0">
            <wp:extent cx="3429000" cy="1143000"/>
            <wp:effectExtent t="0" r="0" b="0" l="0"/>
            <wp:docPr id="1" name="hval-venstre-lys" descr="Reise til venstre, hval til høyre" title="Hval venstre l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1143000"/>
                    </a:xfrm>
                    <a:prstGeom prst="rect">
                      <a:avLst/>
                    </a:prstGeom>
                  </pic:spPr>
                </pic:pic>
              </a:graphicData>
            </a:graphic>
          </wp:inline>
        </w:drawing>
      </w:r>
    </w:p>
    <w:p>
      <w:pPr>
        <w:pBdr>
          <w:left w:val="single" w:color="15803d" w:sz="12" w:space="8"/>
        </w:pBdr>
        <w:spacing w:after="60" w:before="60"/>
        <w:ind w:left="360"/>
      </w:pPr>
      <w:r>
        <w:rPr>
          <w:rFonts w:ascii="Calibri" w:cs="Calibri" w:eastAsia="Calibri" w:hAnsi="Calibri"/>
          <w:i/>
          <w:iCs/>
          <w:color w:val="4a7a55"/>
          <w:sz w:val="20"/>
          <w:szCs w:val="20"/>
        </w:rPr>
        <w:t xml:space="preserve">Fil: Logo_-_Hval_venstre___reise_-_lys_bakgrunn.svg.</w:t>
      </w:r>
    </w:p>
    <w:p>
      <w:pPr>
        <w:spacing w:after="160" w:before="0"/>
      </w:pPr>
    </w:p>
    <w:p>
      <w:pPr>
        <w:spacing w:after="60" w:before="60"/>
      </w:pPr>
      <w:r>
        <w:rPr>
          <w:rFonts w:ascii="Calibri" w:cs="Calibri" w:eastAsia="Calibri" w:hAnsi="Calibri"/>
          <w:b/>
          <w:bCs/>
          <w:color w:val="15803d"/>
          <w:spacing w:val="40"/>
          <w:sz w:val="17"/>
          <w:szCs w:val="17"/>
        </w:rPr>
        <w:t xml:space="preserve">HVAL VENSTRE — MØRK BAKGRUNN</w:t>
      </w:r>
    </w:p>
    <w:p>
      <w:pPr>
        <w:shd w:fill="0a2e1a" w:val="clear"/>
        <w:spacing w:after="4" w:before="60"/>
      </w:pPr>
      <w:r>
        <w:drawing>
          <wp:inline distT="0" distB="0" distL="0" distR="0">
            <wp:extent cx="3429000" cy="1143000"/>
            <wp:effectExtent t="0" r="0" b="0" l="0"/>
            <wp:docPr id="1" name="hval-venstre-mork" descr="Reise til venstre, hval til høyre, mørk" title="Hval venstre mø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29000" cy="1143000"/>
                    </a:xfrm>
                    <a:prstGeom prst="rect">
                      <a:avLst/>
                    </a:prstGeom>
                  </pic:spPr>
                </pic:pic>
              </a:graphicData>
            </a:graphic>
          </wp:inline>
        </w:drawing>
      </w:r>
    </w:p>
    <w:p>
      <w:pPr>
        <w:pBdr>
          <w:left w:val="single" w:color="15803d" w:sz="12" w:space="8"/>
        </w:pBdr>
        <w:spacing w:after="60" w:before="60"/>
        <w:ind w:left="360"/>
      </w:pPr>
      <w:r>
        <w:rPr>
          <w:rFonts w:ascii="Calibri" w:cs="Calibri" w:eastAsia="Calibri" w:hAnsi="Calibri"/>
          <w:i/>
          <w:iCs/>
          <w:color w:val="4a7a55"/>
          <w:sz w:val="20"/>
          <w:szCs w:val="20"/>
        </w:rPr>
        <w:t xml:space="preserve">Fil: Logo_-_Hval_venstre____reise_-_mørk_bakgrunn.svg.</w:t>
      </w:r>
    </w:p>
    <w:p>
      <w:pPr>
        <w:spacing w:after="160" w:before="0"/>
      </w:pPr>
    </w:p>
    <w:p>
      <w:pPr>
        <w:pStyle w:val="Heading2"/>
        <w:spacing w:after="80" w:before="320"/>
      </w:pPr>
      <w:r>
        <w:rPr>
          <w:rFonts w:ascii="Calibri" w:cs="Calibri" w:eastAsia="Calibri" w:hAnsi="Calibri"/>
          <w:b/>
          <w:bCs/>
          <w:color w:val="15803d"/>
          <w:sz w:val="26"/>
          <w:szCs w:val="26"/>
        </w:rPr>
        <w:t xml:space="preserve">15.2  Fargepalett — visuell oversikt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780"/>
        <w:gridCol w:w="780"/>
        <w:gridCol w:w="780"/>
        <w:gridCol w:w="780"/>
        <w:gridCol w:w="780"/>
        <w:gridCol w:w="780"/>
        <w:gridCol w:w="780"/>
        <w:gridCol w:w="780"/>
        <w:gridCol w:w="780"/>
        <w:gridCol w:w="780"/>
      </w:tblGrid>
      <w:tr>
        <w:tc>
          <w:tcPr>
            <w:tcW w:type="dxa" w:w="780"/>
            <w:tcBorders>
              <w:top w:val="none"/>
              <w:left w:val="none"/>
              <w:bottom w:val="none"/>
              <w:right w:val="none"/>
            </w:tcBorders>
            <w:shd w:fill="f59e0b" w:val="clear"/>
            <w:tcMar>
              <w:top w:type="dxa" w:w="0"/>
              <w:left w:type="dxa" w:w="0"/>
              <w:bottom w:type="dxa" w:w="0"/>
              <w:right w:type="dxa" w:w="0"/>
            </w:tcMar>
          </w:tcPr>
          <w:p>
            <w:pPr>
              <w:spacing w:after="0" w:before="0"/>
            </w:pPr>
            <w:r>
              <w:rPr>
                <w:rFonts w:ascii="Calibri" w:cs="Calibri" w:eastAsia="Calibri" w:hAnsi="Calibri"/>
                <w:sz w:val="28"/>
                <w:szCs w:val="28"/>
              </w:rPr>
              <w:t xml:space="preserve"> </w:t>
            </w:r>
          </w:p>
        </w:tc>
        <w:tc>
          <w:tcPr>
            <w:tcW w:type="dxa" w:w="780"/>
            <w:tcBorders>
              <w:top w:val="none"/>
              <w:left w:val="none"/>
              <w:bottom w:val="none"/>
              <w:right w:val="none"/>
            </w:tcBorders>
            <w:shd w:fill="d4840a" w:val="clear"/>
            <w:tcMar>
              <w:top w:type="dxa" w:w="0"/>
              <w:left w:type="dxa" w:w="0"/>
              <w:bottom w:type="dxa" w:w="0"/>
              <w:right w:type="dxa" w:w="0"/>
            </w:tcMar>
          </w:tcPr>
          <w:p>
            <w:pPr>
              <w:spacing w:after="0" w:before="0"/>
            </w:pPr>
            <w:r>
              <w:rPr>
                <w:rFonts w:ascii="Calibri" w:cs="Calibri" w:eastAsia="Calibri" w:hAnsi="Calibri"/>
                <w:sz w:val="28"/>
                <w:szCs w:val="28"/>
              </w:rPr>
              <w:t xml:space="preserve"> </w:t>
            </w:r>
          </w:p>
        </w:tc>
        <w:tc>
          <w:tcPr>
            <w:tcW w:type="dxa" w:w="780"/>
            <w:tcBorders>
              <w:top w:val="none"/>
              <w:left w:val="none"/>
              <w:bottom w:val="none"/>
              <w:right w:val="none"/>
            </w:tcBorders>
            <w:shd w:fill="15803d" w:val="clear"/>
            <w:tcMar>
              <w:top w:type="dxa" w:w="0"/>
              <w:left w:type="dxa" w:w="0"/>
              <w:bottom w:type="dxa" w:w="0"/>
              <w:right w:type="dxa" w:w="0"/>
            </w:tcMar>
          </w:tcPr>
          <w:p>
            <w:pPr>
              <w:spacing w:after="0" w:before="0"/>
            </w:pPr>
            <w:r>
              <w:rPr>
                <w:rFonts w:ascii="Calibri" w:cs="Calibri" w:eastAsia="Calibri" w:hAnsi="Calibri"/>
                <w:sz w:val="28"/>
                <w:szCs w:val="28"/>
              </w:rPr>
              <w:t xml:space="preserve"> </w:t>
            </w:r>
          </w:p>
        </w:tc>
        <w:tc>
          <w:tcPr>
            <w:tcW w:type="dxa" w:w="780"/>
            <w:tcBorders>
              <w:top w:val="none"/>
              <w:left w:val="none"/>
              <w:bottom w:val="none"/>
              <w:right w:val="none"/>
            </w:tcBorders>
            <w:shd w:fill="14532d" w:val="clear"/>
            <w:tcMar>
              <w:top w:type="dxa" w:w="0"/>
              <w:left w:type="dxa" w:w="0"/>
              <w:bottom w:type="dxa" w:w="0"/>
              <w:right w:type="dxa" w:w="0"/>
            </w:tcMar>
          </w:tcPr>
          <w:p>
            <w:pPr>
              <w:spacing w:after="0" w:before="0"/>
            </w:pPr>
            <w:r>
              <w:rPr>
                <w:rFonts w:ascii="Calibri" w:cs="Calibri" w:eastAsia="Calibri" w:hAnsi="Calibri"/>
                <w:sz w:val="28"/>
                <w:szCs w:val="28"/>
              </w:rPr>
              <w:t xml:space="preserve"> </w:t>
            </w:r>
          </w:p>
        </w:tc>
        <w:tc>
          <w:tcPr>
            <w:tcW w:type="dxa" w:w="780"/>
            <w:tcBorders>
              <w:top w:val="none"/>
              <w:left w:val="none"/>
              <w:bottom w:val="none"/>
              <w:right w:val="none"/>
            </w:tcBorders>
            <w:shd w:fill="0a2e1a" w:val="clear"/>
            <w:tcMar>
              <w:top w:type="dxa" w:w="0"/>
              <w:left w:type="dxa" w:w="0"/>
              <w:bottom w:type="dxa" w:w="0"/>
              <w:right w:type="dxa" w:w="0"/>
            </w:tcMar>
          </w:tcPr>
          <w:p>
            <w:pPr>
              <w:spacing w:after="0" w:before="0"/>
            </w:pPr>
            <w:r>
              <w:rPr>
                <w:rFonts w:ascii="Calibri" w:cs="Calibri" w:eastAsia="Calibri" w:hAnsi="Calibri"/>
                <w:sz w:val="28"/>
                <w:szCs w:val="28"/>
              </w:rPr>
              <w:t xml:space="preserve"> </w:t>
            </w:r>
          </w:p>
        </w:tc>
        <w:tc>
          <w:tcPr>
            <w:tcW w:type="dxa" w:w="780"/>
            <w:tcBorders>
              <w:top w:val="none"/>
              <w:left w:val="none"/>
              <w:bottom w:val="none"/>
              <w:right w:val="none"/>
            </w:tcBorders>
            <w:shd w:fill="8aad94" w:val="clear"/>
            <w:tcMar>
              <w:top w:type="dxa" w:w="0"/>
              <w:left w:type="dxa" w:w="0"/>
              <w:bottom w:type="dxa" w:w="0"/>
              <w:right w:type="dxa" w:w="0"/>
            </w:tcMar>
          </w:tcPr>
          <w:p>
            <w:pPr>
              <w:spacing w:after="0" w:before="0"/>
            </w:pPr>
            <w:r>
              <w:rPr>
                <w:rFonts w:ascii="Calibri" w:cs="Calibri" w:eastAsia="Calibri" w:hAnsi="Calibri"/>
                <w:sz w:val="28"/>
                <w:szCs w:val="28"/>
              </w:rPr>
              <w:t xml:space="preserve"> </w:t>
            </w:r>
          </w:p>
        </w:tc>
        <w:tc>
          <w:tcPr>
            <w:tcW w:type="dxa" w:w="780"/>
            <w:tcBorders>
              <w:top w:val="none"/>
              <w:left w:val="none"/>
              <w:bottom w:val="none"/>
              <w:right w:val="none"/>
            </w:tcBorders>
            <w:shd w:fill="4a7a55" w:val="clear"/>
            <w:tcMar>
              <w:top w:type="dxa" w:w="0"/>
              <w:left w:type="dxa" w:w="0"/>
              <w:bottom w:type="dxa" w:w="0"/>
              <w:right w:type="dxa" w:w="0"/>
            </w:tcMar>
          </w:tcPr>
          <w:p>
            <w:pPr>
              <w:spacing w:after="0" w:before="0"/>
            </w:pPr>
            <w:r>
              <w:rPr>
                <w:rFonts w:ascii="Calibri" w:cs="Calibri" w:eastAsia="Calibri" w:hAnsi="Calibri"/>
                <w:sz w:val="28"/>
                <w:szCs w:val="28"/>
              </w:rPr>
              <w:t xml:space="preserve"> </w:t>
            </w:r>
          </w:p>
        </w:tc>
        <w:tc>
          <w:tcPr>
            <w:tcW w:type="dxa" w:w="780"/>
            <w:tcBorders>
              <w:top w:val="none"/>
              <w:left w:val="none"/>
              <w:bottom w:val="none"/>
              <w:right w:val="none"/>
            </w:tcBorders>
            <w:shd w:fill="f2ede3" w:val="clear"/>
            <w:tcMar>
              <w:top w:type="dxa" w:w="0"/>
              <w:left w:type="dxa" w:w="0"/>
              <w:bottom w:type="dxa" w:w="0"/>
              <w:right w:type="dxa" w:w="0"/>
            </w:tcMar>
          </w:tcPr>
          <w:p>
            <w:pPr>
              <w:spacing w:after="0" w:before="0"/>
            </w:pPr>
            <w:r>
              <w:rPr>
                <w:rFonts w:ascii="Calibri" w:cs="Calibri" w:eastAsia="Calibri" w:hAnsi="Calibri"/>
                <w:sz w:val="28"/>
                <w:szCs w:val="28"/>
              </w:rPr>
              <w:t xml:space="preserve"> </w:t>
            </w:r>
          </w:p>
        </w:tc>
        <w:tc>
          <w:tcPr>
            <w:tcW w:type="dxa" w:w="780"/>
            <w:tcBorders>
              <w:top w:val="none"/>
              <w:left w:val="none"/>
              <w:bottom w:val="none"/>
              <w:right w:val="none"/>
            </w:tcBorders>
            <w:shd w:fill="edf4ea" w:val="clear"/>
            <w:tcMar>
              <w:top w:type="dxa" w:w="0"/>
              <w:left w:type="dxa" w:w="0"/>
              <w:bottom w:type="dxa" w:w="0"/>
              <w:right w:type="dxa" w:w="0"/>
            </w:tcMar>
          </w:tcPr>
          <w:p>
            <w:pPr>
              <w:spacing w:after="0" w:before="0"/>
            </w:pPr>
            <w:r>
              <w:rPr>
                <w:rFonts w:ascii="Calibri" w:cs="Calibri" w:eastAsia="Calibri" w:hAnsi="Calibri"/>
                <w:sz w:val="28"/>
                <w:szCs w:val="28"/>
              </w:rPr>
              <w:t xml:space="preserve"> </w:t>
            </w:r>
          </w:p>
        </w:tc>
        <w:tc>
          <w:tcPr>
            <w:tcW w:type="dxa" w:w="780"/>
            <w:tcBorders>
              <w:top w:val="none"/>
              <w:left w:val="none"/>
              <w:bottom w:val="none"/>
              <w:right w:val="none"/>
            </w:tcBorders>
            <w:shd w:fill="1a3320" w:val="clear"/>
            <w:tcMar>
              <w:top w:type="dxa" w:w="0"/>
              <w:left w:type="dxa" w:w="0"/>
              <w:bottom w:type="dxa" w:w="0"/>
              <w:right w:type="dxa" w:w="0"/>
            </w:tcMar>
          </w:tcPr>
          <w:p>
            <w:pPr>
              <w:spacing w:after="0" w:before="0"/>
            </w:pPr>
            <w:r>
              <w:rPr>
                <w:rFonts w:ascii="Calibri" w:cs="Calibri" w:eastAsia="Calibri" w:hAnsi="Calibri"/>
                <w:sz w:val="28"/>
                <w:szCs w:val="28"/>
              </w:rPr>
              <w:t xml:space="preserve"> </w:t>
            </w:r>
          </w:p>
        </w:tc>
        <w:tc>
          <w:tcPr>
            <w:tcW w:type="dxa" w:w="780"/>
            <w:tcBorders>
              <w:top w:val="none"/>
              <w:left w:val="none"/>
              <w:bottom w:val="none"/>
              <w:right w:val="none"/>
            </w:tcBorders>
            <w:shd w:fill="ffffff" w:val="clear"/>
            <w:tcMar>
              <w:top w:type="dxa" w:w="0"/>
              <w:left w:type="dxa" w:w="0"/>
              <w:bottom w:type="dxa" w:w="0"/>
              <w:right w:type="dxa" w:w="0"/>
            </w:tcMar>
          </w:tcPr>
          <w:p>
            <w:pPr>
              <w:spacing w:after="0" w:before="0"/>
            </w:pPr>
            <w:r>
              <w:rPr>
                <w:rFonts w:ascii="Calibri" w:cs="Calibri" w:eastAsia="Calibri" w:hAnsi="Calibri"/>
                <w:sz w:val="28"/>
                <w:szCs w:val="28"/>
              </w:rPr>
              <w:t xml:space="preserve"> </w:t>
            </w:r>
          </w:p>
        </w:tc>
        <w:tc>
          <w:tcPr>
            <w:tcW w:type="dxa" w:w="780"/>
            <w:tcBorders>
              <w:top w:val="none"/>
              <w:left w:val="none"/>
              <w:bottom w:val="none"/>
              <w:right w:val="none"/>
            </w:tcBorders>
            <w:shd w:fill="c8d9c0" w:val="clear"/>
            <w:tcMar>
              <w:top w:type="dxa" w:w="0"/>
              <w:left w:type="dxa" w:w="0"/>
              <w:bottom w:type="dxa" w:w="0"/>
              <w:right w:type="dxa" w:w="0"/>
            </w:tcMar>
          </w:tcPr>
          <w:p>
            <w:pPr>
              <w:spacing w:after="0" w:before="0"/>
            </w:pPr>
            <w:r>
              <w:rPr>
                <w:rFonts w:ascii="Calibri" w:cs="Calibri" w:eastAsia="Calibri" w:hAnsi="Calibri"/>
                <w:sz w:val="28"/>
                <w:szCs w:val="28"/>
              </w:rPr>
              <w:t xml:space="preserve"> </w:t>
            </w:r>
          </w:p>
        </w:tc>
      </w:tr>
    </w:tbl>
    <w:p>
      <w:pPr>
        <w:spacing w:after="120" w:before="60"/>
      </w:pPr>
      <w:r>
        <w:rPr>
          <w:rFonts w:ascii="Calibri" w:cs="Calibri" w:eastAsia="Calibri" w:hAnsi="Calibri"/>
          <w:b/>
          <w:bCs/>
          <w:color w:val="f59e0b"/>
          <w:sz w:val="18"/>
          <w:szCs w:val="18"/>
        </w:rPr>
        <w:t xml:space="preserve">Amber  </w:t>
      </w:r>
      <w:r>
        <w:rPr>
          <w:rFonts w:ascii="Calibri" w:cs="Calibri" w:eastAsia="Calibri" w:hAnsi="Calibri"/>
          <w:color w:val="999999"/>
          <w:sz w:val="18"/>
          <w:szCs w:val="18"/>
        </w:rPr>
        <w:t xml:space="preserve">→  </w:t>
      </w:r>
      <w:r>
        <w:rPr>
          <w:rFonts w:ascii="Calibri" w:cs="Calibri" w:eastAsia="Calibri" w:hAnsi="Calibri"/>
          <w:b/>
          <w:bCs/>
          <w:color w:val="15803d"/>
          <w:sz w:val="18"/>
          <w:szCs w:val="18"/>
        </w:rPr>
        <w:t xml:space="preserve">Primær grønn  </w:t>
      </w:r>
      <w:r>
        <w:rPr>
          <w:rFonts w:ascii="Calibri" w:cs="Calibri" w:eastAsia="Calibri" w:hAnsi="Calibri"/>
          <w:color w:val="999999"/>
          <w:sz w:val="18"/>
          <w:szCs w:val="18"/>
        </w:rPr>
        <w:t xml:space="preserve">→  </w:t>
      </w:r>
      <w:r>
        <w:rPr>
          <w:rFonts w:ascii="Calibri" w:cs="Calibri" w:eastAsia="Calibri" w:hAnsi="Calibri"/>
          <w:b/>
          <w:bCs/>
          <w:color w:val="0a2e1a"/>
          <w:sz w:val="18"/>
          <w:szCs w:val="18"/>
        </w:rPr>
        <w:t xml:space="preserve">Dyp grønn  </w:t>
      </w:r>
      <w:r>
        <w:rPr>
          <w:rFonts w:ascii="Calibri" w:cs="Calibri" w:eastAsia="Calibri" w:hAnsi="Calibri"/>
          <w:color w:val="666666"/>
          <w:sz w:val="18"/>
          <w:szCs w:val="18"/>
        </w:rPr>
        <w:t xml:space="preserve">  |  Beige og seksjonsbakgrunn for flater  |  Tekstfarger og borders</w:t>
      </w:r>
    </w:p>
    <w:p>
      <w:pPr>
        <w:spacing w:after="160" w:before="0"/>
      </w:pPr>
    </w:p>
    <w:p>
      <w:pPr>
        <w:pStyle w:val="Heading2"/>
        <w:spacing w:after="80" w:before="320"/>
      </w:pPr>
      <w:r>
        <w:rPr>
          <w:rFonts w:ascii="Calibri" w:cs="Calibri" w:eastAsia="Calibri" w:hAnsi="Calibri"/>
          <w:b/>
          <w:bCs/>
          <w:color w:val="15803d"/>
          <w:sz w:val="26"/>
          <w:szCs w:val="26"/>
        </w:rPr>
        <w:t xml:space="preserve">15.3  Typografi — hierarki</w:t>
      </w:r>
    </w:p>
    <w:p>
      <w:pPr>
        <w:spacing w:after="40" w:before="80"/>
      </w:pPr>
      <w:r>
        <w:rPr>
          <w:rFonts w:ascii="Calibri" w:cs="Calibri" w:eastAsia="Calibri" w:hAnsi="Calibri"/>
          <w:b/>
          <w:bCs/>
          <w:color w:val="0a2e1a"/>
          <w:sz w:val="64"/>
          <w:szCs w:val="64"/>
        </w:rPr>
        <w:t xml:space="preserve">Overskrift H1 — 32pt ExtraBold</w:t>
      </w:r>
    </w:p>
    <w:p>
      <w:pPr>
        <w:spacing w:after="40" w:before="60"/>
      </w:pPr>
      <w:r>
        <w:rPr>
          <w:rFonts w:ascii="Calibri" w:cs="Calibri" w:eastAsia="Calibri" w:hAnsi="Calibri"/>
          <w:b/>
          <w:bCs/>
          <w:color w:val="15803d"/>
          <w:sz w:val="48"/>
          <w:szCs w:val="48"/>
        </w:rPr>
        <w:t xml:space="preserve">Seksjonstittel H2 — 24pt Bold</w:t>
      </w:r>
    </w:p>
    <w:p>
      <w:pPr>
        <w:spacing w:after="40" w:before="40"/>
      </w:pPr>
      <w:r>
        <w:rPr>
          <w:rFonts w:ascii="Calibri" w:cs="Calibri" w:eastAsia="Calibri" w:hAnsi="Calibri"/>
          <w:b/>
          <w:bCs/>
          <w:color w:val="14532d"/>
          <w:sz w:val="36"/>
          <w:szCs w:val="36"/>
        </w:rPr>
        <w:t xml:space="preserve">Kortittel H3 — 18pt SemiBold</w:t>
      </w:r>
    </w:p>
    <w:p>
      <w:pPr>
        <w:spacing w:after="40" w:before="40"/>
      </w:pPr>
      <w:r>
        <w:rPr>
          <w:rFonts w:ascii="Calibri" w:cs="Calibri" w:eastAsia="Calibri" w:hAnsi="Calibri"/>
          <w:color w:val="1a3320"/>
          <w:sz w:val="24"/>
          <w:szCs w:val="24"/>
        </w:rPr>
        <w:t xml:space="preserve">Brødtekst — 12pt Regular. Vi kartlegger prosessene dine, identifiserer de tre stedene der AI gir raskest gevinst, og hjelper deg i gang — uten unødvendig kompleksitet.</w:t>
      </w:r>
    </w:p>
    <w:p>
      <w:pPr>
        <w:spacing w:after="80" w:before="20"/>
      </w:pPr>
      <w:r>
        <w:rPr>
          <w:rFonts w:ascii="Calibri" w:cs="Calibri" w:eastAsia="Calibri" w:hAnsi="Calibri"/>
          <w:b/>
          <w:bCs/>
          <w:color w:val="15803d"/>
          <w:spacing w:val="40"/>
          <w:sz w:val="18"/>
          <w:szCs w:val="18"/>
        </w:rPr>
        <w:t xml:space="preserve">KICKER / BADGE  •  9PT SEMIBOLD  •  UPPERCASE  •  LETTER-SPACING</w:t>
      </w:r>
    </w:p>
    <w:p>
      <w:pPr>
        <w:spacing w:after="160" w:before="0"/>
      </w:pPr>
    </w:p>
    <w:p>
      <w:pPr>
        <w:pStyle w:val="Heading2"/>
        <w:spacing w:after="80" w:before="320"/>
      </w:pPr>
      <w:r>
        <w:rPr>
          <w:rFonts w:ascii="Calibri" w:cs="Calibri" w:eastAsia="Calibri" w:hAnsi="Calibri"/>
          <w:b/>
          <w:bCs/>
          <w:color w:val="15803d"/>
          <w:sz w:val="26"/>
          <w:szCs w:val="26"/>
        </w:rPr>
        <w:t xml:space="preserve">15.4  Presentasjonslayout — eksempler</w:t>
      </w:r>
    </w:p>
    <w:p>
      <w:pPr>
        <w:spacing w:after="60" w:before="60"/>
      </w:pPr>
      <w:r>
        <w:rPr>
          <w:rFonts w:ascii="Calibri" w:cs="Calibri" w:eastAsia="Calibri" w:hAnsi="Calibri"/>
          <w:b/>
          <w:bCs/>
          <w:color w:val="15803d"/>
          <w:spacing w:val="40"/>
          <w:sz w:val="17"/>
          <w:szCs w:val="17"/>
        </w:rPr>
        <w:t xml:space="preserve">MØRKT TITTELLYSBILDE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59e0b" w:sz="20"/>
              <w:bottom w:val="none"/>
              <w:right w:val="none"/>
            </w:tcBorders>
            <w:shd w:fill="0a2e1a" w:val="clear"/>
            <w:tcMar>
              <w:top w:type="dxa" w:w="400"/>
              <w:left w:type="dxa" w:w="500"/>
              <w:bottom w:type="dxa" w:w="400"/>
              <w:right w:type="dxa" w:w="500"/>
            </w:tcMar>
          </w:tcPr>
          <w:p>
            <w:pPr>
              <w:spacing w:after="60" w:before="0"/>
            </w:pPr>
            <w:r>
              <w:rPr>
                <w:rFonts w:ascii="Calibri" w:cs="Calibri" w:eastAsia="Calibri" w:hAnsi="Calibri"/>
                <w:b/>
                <w:bCs/>
                <w:color w:val="f59e0b"/>
                <w:spacing w:val="40"/>
                <w:sz w:val="17"/>
                <w:szCs w:val="17"/>
              </w:rPr>
              <w:t xml:space="preserve">LILLEHVAL  ·  AI-RÅDGIVNING</w:t>
            </w:r>
          </w:p>
          <w:p>
            <w:pPr>
              <w:spacing w:after="80" w:before="0"/>
            </w:pPr>
            <w:r>
              <w:rPr>
                <w:rFonts w:ascii="Calibri" w:cs="Calibri" w:eastAsia="Calibri" w:hAnsi="Calibri"/>
                <w:b/>
                <w:bCs/>
                <w:color w:val="ffffff"/>
                <w:sz w:val="44"/>
                <w:szCs w:val="44"/>
              </w:rPr>
              <w:t xml:space="preserve">Tittel på presentasjon</w:t>
            </w:r>
          </w:p>
          <w:p>
            <w:pPr>
              <w:spacing w:after="0" w:before="0"/>
            </w:pPr>
            <w:r>
              <w:rPr>
                <w:rFonts w:ascii="Calibri" w:cs="Calibri" w:eastAsia="Calibri" w:hAnsi="Calibri"/>
                <w:color w:val="7ab89a"/>
                <w:sz w:val="24"/>
                <w:szCs w:val="24"/>
              </w:rPr>
              <w:t xml:space="preserve">Undertittel eller kort beskrivelse av innholdet</w:t>
            </w:r>
          </w:p>
        </w:tc>
      </w:tr>
    </w:tbl>
    <w:p>
      <w:pPr>
        <w:spacing w:after="160" w:before="0"/>
      </w:pPr>
    </w:p>
    <w:p>
      <w:pPr>
        <w:spacing w:after="60" w:before="60"/>
      </w:pPr>
      <w:r>
        <w:rPr>
          <w:rFonts w:ascii="Calibri" w:cs="Calibri" w:eastAsia="Calibri" w:hAnsi="Calibri"/>
          <w:b/>
          <w:bCs/>
          <w:color w:val="15803d"/>
          <w:spacing w:val="40"/>
          <w:sz w:val="17"/>
          <w:szCs w:val="17"/>
        </w:rPr>
        <w:t xml:space="preserve">LYST INNHOLDSLYSBILDE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8"/>
              <w:left w:val="none"/>
              <w:bottom w:val="single" w:color="0a2e1a" w:sz="4"/>
              <w:right w:val="none"/>
            </w:tcBorders>
            <w:shd w:fill="f2ede3" w:val="clear"/>
            <w:tcMar>
              <w:top w:type="dxa" w:w="300"/>
              <w:left w:type="dxa" w:w="500"/>
              <w:bottom w:type="dxa" w:w="300"/>
              <w:right w:type="dxa" w:w="500"/>
            </w:tcMar>
          </w:tcPr>
          <w:p>
            <w:pPr>
              <w:spacing w:after="40" w:before="0"/>
            </w:pPr>
            <w:r>
              <w:rPr>
                <w:rFonts w:ascii="Calibri" w:cs="Calibri" w:eastAsia="Calibri" w:hAnsi="Calibri"/>
                <w:b/>
                <w:bCs/>
                <w:color w:val="15803d"/>
                <w:spacing w:val="40"/>
                <w:sz w:val="17"/>
                <w:szCs w:val="17"/>
              </w:rPr>
              <w:t xml:space="preserve">SEKSJONSTITTEL</w:t>
            </w:r>
          </w:p>
          <w:p>
            <w:pPr>
              <w:spacing w:after="60" w:before="0"/>
            </w:pPr>
            <w:r>
              <w:rPr>
                <w:rFonts w:ascii="Calibri" w:cs="Calibri" w:eastAsia="Calibri" w:hAnsi="Calibri"/>
                <w:b/>
                <w:bCs/>
                <w:color w:val="1a3320"/>
                <w:sz w:val="36"/>
                <w:szCs w:val="36"/>
              </w:rPr>
              <w:t xml:space="preserve">Overskrift på lysbildet</w:t>
            </w:r>
          </w:p>
          <w:p>
            <w:pPr>
              <w:spacing w:after="0" w:before="0"/>
            </w:pPr>
            <w:r>
              <w:rPr>
                <w:rFonts w:ascii="Calibri" w:cs="Calibri" w:eastAsia="Calibri" w:hAnsi="Calibri"/>
                <w:color w:val="4a7a55"/>
                <w:sz w:val="22"/>
                <w:szCs w:val="22"/>
              </w:rPr>
              <w:t xml:space="preserve">Brødtekst som forklarer innholdet på lysbildet. Hold det konkret og handlingsorientert.</w:t>
            </w:r>
          </w:p>
        </w:tc>
      </w:tr>
    </w:tbl>
    <w:p>
      <w:pPr>
        <w:spacing w:after="160" w:before="0"/>
      </w:pPr>
    </w:p>
    <w:p>
      <w:pPr>
        <w:pStyle w:val="Heading2"/>
        <w:spacing w:after="80" w:before="320"/>
      </w:pPr>
      <w:r>
        <w:rPr>
          <w:rFonts w:ascii="Calibri" w:cs="Calibri" w:eastAsia="Calibri" w:hAnsi="Calibri"/>
          <w:b/>
          <w:bCs/>
          <w:color w:val="15803d"/>
          <w:sz w:val="26"/>
          <w:szCs w:val="26"/>
        </w:rPr>
        <w:t xml:space="preserve">15.5  E-postsignatur</w:t>
      </w:r>
    </w:p>
    <w:p>
      <w:pPr>
        <w:pBdr>
          <w:left w:val="single" w:color="15803d" w:sz="12" w:space="8"/>
        </w:pBdr>
        <w:spacing w:after="60" w:before="60"/>
        <w:ind w:left="360"/>
      </w:pPr>
      <w:r>
        <w:rPr>
          <w:rFonts w:ascii="Calibri" w:cs="Calibri" w:eastAsia="Calibri" w:hAnsi="Calibri"/>
          <w:i/>
          <w:iCs/>
          <w:color w:val="4a7a55"/>
          <w:sz w:val="20"/>
          <w:szCs w:val="20"/>
        </w:rPr>
        <w:t xml:space="preserve">Kopier og tilpass følgende struktur. Bruk Calibri 10pt i e-postklienten.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4"/>
              <w:left w:val="none"/>
              <w:bottom w:val="none"/>
              <w:right w:val="none"/>
            </w:tcBorders>
            <w:shd w:fill="ffffff" w:val="clear"/>
            <w:tcMar>
              <w:top w:type="dxa" w:w="200"/>
              <w:left w:type="dxa" w:w="300"/>
              <w:bottom w:type="dxa" w:w="200"/>
              <w:right w:type="dxa" w:w="30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600"/>
              <w:gridCol w:w="5160"/>
            </w:tblGrid>
            <w:tr>
              <w:tc>
                <w:tcPr>
                  <w:tcW w:type="dxa" w:w="3600"/>
                  <w:tcBorders>
                    <w:top w:val="none"/>
                    <w:left w:val="none"/>
                    <w:bottom w:val="none"/>
                    <w:right w:val="none"/>
                  </w:tcBorders>
                  <w:tcMar>
                    <w:top w:type="dxa" w:w="0"/>
                    <w:left w:type="dxa" w:w="0"/>
                    <w:bottom w:type="dxa" w:w="0"/>
                    <w:right w:type="dxa" w:w="120"/>
                  </w:tcMar>
                  <w:vAlign w:val="center"/>
                </w:tcPr>
                <w:p>
                  <w:pPr>
                    <w:spacing w:after="0" w:before="0"/>
                  </w:pPr>
                  <w:r>
                    <w:rPr>
                      <w:rFonts w:ascii="Calibri" w:cs="Calibri" w:eastAsia="Calibri" w:hAnsi="Calibri"/>
                      <w:b/>
                      <w:bCs/>
                      <w:color w:val="1a3320"/>
                      <w:sz w:val="22"/>
                      <w:szCs w:val="22"/>
                    </w:rPr>
                    <w:t xml:space="preserve">Marius Langsrud</w:t>
                  </w:r>
                </w:p>
              </w:tc>
              <w:tc>
                <w:tcPr>
                  <w:tcW w:type="dxa" w:w="5160"/>
                  <w:tcBorders>
                    <w:top w:val="none"/>
                    <w:left w:val="none"/>
                    <w:bottom w:val="none"/>
                    <w:right w:val="none"/>
                  </w:tcBorders>
                  <w:tcMar>
                    <w:top w:type="dxa" w:w="0"/>
                    <w:left w:type="dxa" w:w="0"/>
                    <w:bottom w:type="dxa" w:w="0"/>
                    <w:right w:type="dxa" w:w="0"/>
                  </w:tcMar>
                  <w:vAlign w:val="center"/>
                </w:tcPr>
                <w:p>
                  <w:pPr>
                    <w:spacing w:after="0" w:before="0"/>
                  </w:pPr>
                  <w:r>
                    <w:drawing>
                      <wp:inline distT="0" distB="0" distL="0" distR="0">
                        <wp:extent cx="800100" cy="266700"/>
                        <wp:effectExtent t="0" r="0" b="0" l="0"/>
                        <wp:docPr id="1" name="sig-symbol" descr="Konstellasjonssymbol" title="Lillehval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00100" cy="266700"/>
                                </a:xfrm>
                                <a:prstGeom prst="rect">
                                  <a:avLst/>
                                </a:prstGeom>
                              </pic:spPr>
                            </pic:pic>
                          </a:graphicData>
                        </a:graphic>
                      </wp:inline>
                    </w:drawing>
                  </w:r>
                </w:p>
              </w:tc>
            </w:tr>
          </w:tbl>
          <w:p>
            <w:pPr>
              <w:spacing w:after="30" w:before="60"/>
            </w:pPr>
            <w:r>
              <w:rPr>
                <w:rFonts w:ascii="Calibri" w:cs="Calibri" w:eastAsia="Calibri" w:hAnsi="Calibri"/>
                <w:color w:val="4a7a55"/>
                <w:sz w:val="20"/>
                <w:szCs w:val="20"/>
              </w:rPr>
              <w:t xml:space="preserve">Gründer og daglig leder  |  Lillehval AS</w:t>
            </w:r>
          </w:p>
          <w:p>
            <w:pPr>
              <w:spacing w:after="30" w:before="0"/>
            </w:pPr>
            <w:r>
              <w:rPr>
                <w:rFonts w:ascii="Calibri" w:cs="Calibri" w:eastAsia="Calibri" w:hAnsi="Calibri"/>
                <w:color w:val="15803d"/>
                <w:sz w:val="20"/>
                <w:szCs w:val="20"/>
              </w:rPr>
              <w:t xml:space="preserve">ml@lillehval.no  |  lillehval.no</w:t>
            </w:r>
          </w:p>
          <w:p>
            <w:pPr>
              <w:spacing w:after="0" w:before="0"/>
            </w:pPr>
            <w:r>
              <w:rPr>
                <w:rFonts w:ascii="Calibri" w:cs="Calibri" w:eastAsia="Calibri" w:hAnsi="Calibri"/>
                <w:color w:val="4a7a55"/>
                <w:sz w:val="20"/>
                <w:szCs w:val="20"/>
              </w:rPr>
              <w:t xml:space="preserve">+47 48 16 55 93  |  linkedin.com/in/mariuslangsrud</w:t>
            </w:r>
          </w:p>
        </w:tc>
      </w:tr>
    </w:tbl>
    <w:p>
      <w:pPr>
        <w:spacing w:after="160" w:before="0"/>
      </w:pPr>
    </w:p>
    <w:p>
      <w:pPr>
        <w:pStyle w:val="Heading2"/>
        <w:spacing w:after="80" w:before="320"/>
      </w:pPr>
      <w:r>
        <w:rPr>
          <w:rFonts w:ascii="Calibri" w:cs="Calibri" w:eastAsia="Calibri" w:hAnsi="Calibri"/>
          <w:b/>
          <w:bCs/>
          <w:color w:val="15803d"/>
          <w:sz w:val="26"/>
          <w:szCs w:val="26"/>
        </w:rPr>
        <w:t xml:space="preserve">Endringslogg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560"/>
        <w:gridCol w:w="6360"/>
      </w:tblGrid>
      <w:tr>
        <w:trPr>
          <w:tblHeader/>
        </w:trPr>
        <w:tc>
          <w:tcPr>
            <w:tcW w:type="dxa" w:w="1440"/>
            <w:tcBorders>
              <w:top w:val="single" w:color="15803d" w:sz="1"/>
              <w:left w:val="single" w:color="15803d" w:sz="1"/>
              <w:bottom w:val="single" w:color="15803d" w:sz="1"/>
              <w:right w:val="single" w:color="15803d" w:sz="1"/>
            </w:tcBorders>
            <w:shd w:fill="edf4ea" w:val="clear"/>
            <w:tcMar>
              <w:top w:type="dxa" w:w="80"/>
              <w:left w:type="dxa" w:w="120"/>
              <w:bottom w:type="dxa" w:w="80"/>
              <w:right w:type="dxa" w:w="120"/>
            </w:tcMar>
          </w:tcPr>
          <w:p>
            <w:r>
              <w:rPr>
                <w:rFonts w:ascii="Calibri" w:cs="Calibri" w:eastAsia="Calibri" w:hAnsi="Calibri"/>
                <w:b/>
                <w:bCs/>
                <w:color w:val="14532d"/>
                <w:sz w:val="20"/>
                <w:szCs w:val="20"/>
              </w:rPr>
              <w:t xml:space="preserve">Versjon</w:t>
            </w:r>
          </w:p>
        </w:tc>
        <w:tc>
          <w:tcPr>
            <w:tcW w:type="dxa" w:w="1560"/>
            <w:tcBorders>
              <w:top w:val="single" w:color="15803d" w:sz="1"/>
              <w:left w:val="single" w:color="15803d" w:sz="1"/>
              <w:bottom w:val="single" w:color="15803d" w:sz="1"/>
              <w:right w:val="single" w:color="15803d" w:sz="1"/>
            </w:tcBorders>
            <w:shd w:fill="edf4ea" w:val="clear"/>
            <w:tcMar>
              <w:top w:type="dxa" w:w="80"/>
              <w:left w:type="dxa" w:w="120"/>
              <w:bottom w:type="dxa" w:w="80"/>
              <w:right w:type="dxa" w:w="120"/>
            </w:tcMar>
          </w:tcPr>
          <w:p>
            <w:r>
              <w:rPr>
                <w:rFonts w:ascii="Calibri" w:cs="Calibri" w:eastAsia="Calibri" w:hAnsi="Calibri"/>
                <w:b/>
                <w:bCs/>
                <w:color w:val="14532d"/>
                <w:sz w:val="20"/>
                <w:szCs w:val="20"/>
              </w:rPr>
              <w:t xml:space="preserve">Dato</w:t>
            </w:r>
          </w:p>
        </w:tc>
        <w:tc>
          <w:tcPr>
            <w:tcW w:type="dxa" w:w="6360"/>
            <w:tcBorders>
              <w:top w:val="single" w:color="15803d" w:sz="1"/>
              <w:left w:val="single" w:color="15803d" w:sz="1"/>
              <w:bottom w:val="single" w:color="15803d" w:sz="1"/>
              <w:right w:val="single" w:color="15803d" w:sz="1"/>
            </w:tcBorders>
            <w:shd w:fill="edf4ea" w:val="clear"/>
            <w:tcMar>
              <w:top w:type="dxa" w:w="80"/>
              <w:left w:type="dxa" w:w="120"/>
              <w:bottom w:type="dxa" w:w="80"/>
              <w:right w:type="dxa" w:w="120"/>
            </w:tcMar>
          </w:tcPr>
          <w:p>
            <w:r>
              <w:rPr>
                <w:rFonts w:ascii="Calibri" w:cs="Calibri" w:eastAsia="Calibri" w:hAnsi="Calibri"/>
                <w:b/>
                <w:bCs/>
                <w:color w:val="14532d"/>
                <w:sz w:val="20"/>
                <w:szCs w:val="20"/>
              </w:rPr>
              <w:t xml:space="preserve">Endring</w:t>
            </w:r>
          </w:p>
        </w:tc>
      </w:tr>
      <w:tr>
        <w:tc>
          <w:tcPr>
            <w:tcW w:type="dxa" w:w="144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v1.0</w:t>
            </w:r>
          </w:p>
        </w:tc>
        <w:tc>
          <w:tcPr>
            <w:tcW w:type="dxa" w:w="15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2026</w:t>
            </w:r>
          </w:p>
        </w:tc>
        <w:tc>
          <w:tcPr>
            <w:tcW w:type="dxa" w:w="63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Opprinnelig designmanual publisert</w:t>
            </w:r>
          </w:p>
        </w:tc>
      </w:tr>
      <w:tr>
        <w:tc>
          <w:tcPr>
            <w:tcW w:type="dxa" w:w="144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v1.1</w:t>
            </w:r>
          </w:p>
        </w:tc>
        <w:tc>
          <w:tcPr>
            <w:tcW w:type="dxa" w:w="15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Apr 2026</w:t>
            </w:r>
          </w:p>
        </w:tc>
        <w:tc>
          <w:tcPr>
            <w:tcW w:type="dxa" w:w="6360"/>
            <w:tcBorders>
              <w:top w:val="single" w:color="c8d9c0" w:sz="1"/>
              <w:left w:val="single" w:color="c8d9c0" w:sz="1"/>
              <w:bottom w:val="single" w:color="c8d9c0" w:sz="1"/>
              <w:right w:val="single" w:color="c8d9c0" w:sz="1"/>
            </w:tcBorders>
            <w:tcMar>
              <w:top w:type="dxa" w:w="60"/>
              <w:left w:type="dxa" w:w="120"/>
              <w:bottom w:type="dxa" w:w="60"/>
              <w:right w:type="dxa" w:w="120"/>
            </w:tcMar>
          </w:tcPr>
          <w:p>
            <w:r>
              <w:rPr>
                <w:rFonts w:ascii="Calibri" w:cs="Calibri" w:eastAsia="Calibri" w:hAnsi="Calibri"/>
                <w:color w:val="1a3320"/>
                <w:sz w:val="20"/>
                <w:szCs w:val="20"/>
              </w:rPr>
              <w:t xml:space="preserve">Tillegg: typografi (seksjon 3), logobruk (seksjon 6), mørke flater og presentasjonsdesign (seksjon 10), illustrasjonsbibliotek (seksjon 7), konstellasjonspalett (seksjon 2+6), eksempelbibliotek (seksjon 15)</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15803d"/>
      </w:rPr>
    </w:lvl>
    <w:lvl w:ilvl="1" w15:tentative="1">
      <w:start w:val="1"/>
      <w:numFmt w:val="bullet"/>
      <w:lvlText w:val="◦"/>
      <w:lvlJc w:val="left"/>
      <w:pPr>
        <w:ind w:left="900" w:hanging="260"/>
      </w:pPr>
      <w:rPr>
        <w:rFonts w:ascii="Calibri" w:cs="Calibri" w:eastAsia="Calibri" w:hAnsi="Calibri"/>
        <w:color w:val="4a7a5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33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Calibri" w:cs="Calibri" w:eastAsia="Calibri" w:hAnsi="Calibri"/>
      <w:b/>
      <w:bCs/>
      <w:color w:val="0a2e1a"/>
      <w:sz w:val="32"/>
      <w:szCs w:val="32"/>
    </w:rPr>
  </w:style>
  <w:style w:type="paragraph" w:styleId="Heading2">
    <w:name w:val="Heading 2"/>
    <w:basedOn w:val="Normal"/>
    <w:next w:val="Normal"/>
    <w:qFormat/>
    <w:pPr>
      <w:spacing w:after="80" w:before="320"/>
      <w:outlineLvl w:val="1"/>
    </w:pPr>
    <w:rPr>
      <w:rFonts w:ascii="Calibri" w:cs="Calibri" w:eastAsia="Calibri" w:hAnsi="Calibri"/>
      <w:b/>
      <w:bCs/>
      <w:color w:val="15803d"/>
      <w:sz w:val="26"/>
      <w:szCs w:val="26"/>
    </w:rPr>
  </w:style>
  <w:style w:type="paragraph" w:styleId="Heading3">
    <w:name w:val="Heading 3"/>
    <w:basedOn w:val="Normal"/>
    <w:next w:val="Normal"/>
    <w:qFormat/>
    <w:pPr>
      <w:spacing w:after="60" w:before="200"/>
      <w:outlineLvl w:val="2"/>
    </w:pPr>
    <w:rPr>
      <w:rFonts w:ascii="Calibri" w:cs="Calibri" w:eastAsia="Calibri" w:hAnsi="Calibri"/>
      <w:b/>
      <w:bCs/>
      <w:color w:val="1453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ce6323276fab03ce858f911b06dcf798fc5d171.png"/><Relationship Id="rId8" Type="http://schemas.openxmlformats.org/officeDocument/2006/relationships/image" Target="media/59d14df279f8df02e503f822fdb6eaa48b725570.png"/><Relationship Id="rId9" Type="http://schemas.openxmlformats.org/officeDocument/2006/relationships/image" Target="media/2a5497754208bcfcf2c2969444bc2e7d10f4fcf1.png"/><Relationship Id="rId10" Type="http://schemas.openxmlformats.org/officeDocument/2006/relationships/image" Target="media/557dbcffec94e3e5b8b1fc7bd2ed50b47f7422eb.png"/><Relationship Id="rId11" Type="http://schemas.openxmlformats.org/officeDocument/2006/relationships/image" Target="media/62e04c5905f62c9b84978d1fbd1cc6ecce019aa2.png"/><Relationship Id="rId12" Type="http://schemas.openxmlformats.org/officeDocument/2006/relationships/image" Target="media/18108a7b49dc601ab55b074c2be97bd4a5938134.png"/><Relationship Id="rId13" Type="http://schemas.openxmlformats.org/officeDocument/2006/relationships/image" Target="media/74e0c42908c42e07ac1f5d1241ebe7061a07bc00.png"/><Relationship Id="rId14" Type="http://schemas.openxmlformats.org/officeDocument/2006/relationships/image" Target="media/0bdb20fb106dba15b73954373a3e7a7b523b5ee2.png"/><Relationship Id="rId15" Type="http://schemas.openxmlformats.org/officeDocument/2006/relationships/image" Target="media/bce4e6d69730851d7ba2c020561d17e27fee9c2f.png"/><Relationship Id="rId16" Type="http://schemas.openxmlformats.org/officeDocument/2006/relationships/image" Target="media/47a883ecc78de38fad19ebadbe97b313823ea7da.png"/><Relationship Id="rId17" Type="http://schemas.openxmlformats.org/officeDocument/2006/relationships/image" Target="media/c9a2134b469e59b06fa1ae0b5257e18b4c4bce28.png"/><Relationship Id="rId18" Type="http://schemas.openxmlformats.org/officeDocument/2006/relationships/image" Target="media/e5b0f97c04529b170a139562312980016828cd78.png"/><Relationship Id="rId19" Type="http://schemas.openxmlformats.org/officeDocument/2006/relationships/image" Target="media/776a74ed9fffa32f4a5cd8d8e7c3e5c0b61dc8c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2026-04-20T11:35:52.821Z</dcterms:created>
  <dcterms:modified xsi:type="dcterms:W3CDTF">2026-04-20T11:35:52.822Z</dcterms:modified>
</cp:coreProperties>
</file>

<file path=docProps/custom.xml><?xml version="1.0" encoding="utf-8"?>
<Properties xmlns="http://schemas.openxmlformats.org/officeDocument/2006/custom-properties" xmlns:vt="http://schemas.openxmlformats.org/officeDocument/2006/docPropsVTypes"/>
</file>