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8FB27" w14:textId="77777777" w:rsidR="00FD6F2D" w:rsidRDefault="00FD6F2D" w:rsidP="00763BEA">
      <w:pPr>
        <w:pStyle w:val="Title"/>
        <w:rPr>
          <w:lang w:val="en-US"/>
        </w:rPr>
      </w:pPr>
      <w:r>
        <w:rPr>
          <w:lang w:val="en-US"/>
        </w:rPr>
        <w:t xml:space="preserve">Lesson </w:t>
      </w:r>
      <w:r w:rsidR="00F21B25">
        <w:rPr>
          <w:lang w:val="en-US"/>
        </w:rPr>
        <w:t>5</w:t>
      </w:r>
      <w:r>
        <w:rPr>
          <w:lang w:val="en-US"/>
        </w:rPr>
        <w:t xml:space="preserve">: Calm Automation for </w:t>
      </w:r>
      <w:r w:rsidR="00F21B25">
        <w:rPr>
          <w:lang w:val="en-US"/>
        </w:rPr>
        <w:t>Three-Tier Web Application with Lifecycle Management</w:t>
      </w:r>
    </w:p>
    <w:p w14:paraId="62E7C44F" w14:textId="77777777" w:rsidR="00D109E1" w:rsidRDefault="00D109E1" w:rsidP="00D109E1">
      <w:pPr>
        <w:rPr>
          <w:lang w:val="en-US"/>
        </w:rPr>
      </w:pPr>
    </w:p>
    <w:sdt>
      <w:sdtPr>
        <w:rPr>
          <w:rFonts w:asciiTheme="minorHAnsi" w:eastAsiaTheme="minorHAnsi" w:hAnsiTheme="minorHAnsi" w:cstheme="minorBidi"/>
          <w:b w:val="0"/>
          <w:bCs w:val="0"/>
          <w:color w:val="auto"/>
          <w:sz w:val="24"/>
          <w:szCs w:val="24"/>
          <w:lang w:val="en-IN"/>
        </w:rPr>
        <w:id w:val="1547869553"/>
        <w:docPartObj>
          <w:docPartGallery w:val="Table of Contents"/>
          <w:docPartUnique/>
        </w:docPartObj>
      </w:sdtPr>
      <w:sdtEndPr>
        <w:rPr>
          <w:noProof/>
        </w:rPr>
      </w:sdtEndPr>
      <w:sdtContent>
        <w:p w14:paraId="7062ECED" w14:textId="77777777" w:rsidR="00D109E1" w:rsidRDefault="00D109E1">
          <w:pPr>
            <w:pStyle w:val="TOCHeading"/>
          </w:pPr>
          <w:r>
            <w:t>Table of Contents</w:t>
          </w:r>
        </w:p>
        <w:p w14:paraId="1E284553" w14:textId="77777777" w:rsidR="007E05D6" w:rsidRDefault="00D109E1">
          <w:pPr>
            <w:pStyle w:val="TOC1"/>
            <w:tabs>
              <w:tab w:val="right" w:leader="dot" w:pos="9010"/>
            </w:tabs>
            <w:rPr>
              <w:rFonts w:eastAsiaTheme="minorEastAsia" w:cstheme="minorBidi"/>
              <w:bCs w:val="0"/>
              <w:caps w:val="0"/>
              <w:noProof/>
              <w:sz w:val="24"/>
              <w:szCs w:val="24"/>
              <w:u w:val="none"/>
              <w:lang w:eastAsia="en-GB"/>
            </w:rPr>
          </w:pPr>
          <w:r>
            <w:rPr>
              <w:bCs w:val="0"/>
            </w:rPr>
            <w:fldChar w:fldCharType="begin"/>
          </w:r>
          <w:r>
            <w:instrText xml:space="preserve"> TOC \o "1-3" \h \z \u </w:instrText>
          </w:r>
          <w:r>
            <w:rPr>
              <w:bCs w:val="0"/>
            </w:rPr>
            <w:fldChar w:fldCharType="separate"/>
          </w:r>
          <w:hyperlink w:anchor="_Toc46999843" w:history="1">
            <w:r w:rsidR="007E05D6" w:rsidRPr="00126F94">
              <w:rPr>
                <w:rStyle w:val="Hyperlink"/>
                <w:noProof/>
                <w:lang w:val="en-US"/>
              </w:rPr>
              <w:t>Lesson Overview</w:t>
            </w:r>
            <w:r w:rsidR="007E05D6">
              <w:rPr>
                <w:noProof/>
                <w:webHidden/>
              </w:rPr>
              <w:tab/>
            </w:r>
            <w:r w:rsidR="007E05D6">
              <w:rPr>
                <w:noProof/>
                <w:webHidden/>
              </w:rPr>
              <w:fldChar w:fldCharType="begin"/>
            </w:r>
            <w:r w:rsidR="007E05D6">
              <w:rPr>
                <w:noProof/>
                <w:webHidden/>
              </w:rPr>
              <w:instrText xml:space="preserve"> PAGEREF _Toc46999843 \h </w:instrText>
            </w:r>
            <w:r w:rsidR="007E05D6">
              <w:rPr>
                <w:noProof/>
                <w:webHidden/>
              </w:rPr>
            </w:r>
            <w:r w:rsidR="007E05D6">
              <w:rPr>
                <w:noProof/>
                <w:webHidden/>
              </w:rPr>
              <w:fldChar w:fldCharType="separate"/>
            </w:r>
            <w:r w:rsidR="007E05D6">
              <w:rPr>
                <w:noProof/>
                <w:webHidden/>
              </w:rPr>
              <w:t>2</w:t>
            </w:r>
            <w:r w:rsidR="007E05D6">
              <w:rPr>
                <w:noProof/>
                <w:webHidden/>
              </w:rPr>
              <w:fldChar w:fldCharType="end"/>
            </w:r>
          </w:hyperlink>
        </w:p>
        <w:p w14:paraId="09F83322" w14:textId="77777777" w:rsidR="007E05D6" w:rsidRDefault="006B1FC8">
          <w:pPr>
            <w:pStyle w:val="TOC1"/>
            <w:tabs>
              <w:tab w:val="right" w:leader="dot" w:pos="9010"/>
            </w:tabs>
            <w:rPr>
              <w:rFonts w:eastAsiaTheme="minorEastAsia" w:cstheme="minorBidi"/>
              <w:bCs w:val="0"/>
              <w:caps w:val="0"/>
              <w:noProof/>
              <w:sz w:val="24"/>
              <w:szCs w:val="24"/>
              <w:u w:val="none"/>
              <w:lang w:eastAsia="en-GB"/>
            </w:rPr>
          </w:pPr>
          <w:hyperlink w:anchor="_Toc46999844" w:history="1">
            <w:r w:rsidR="007E05D6" w:rsidRPr="00126F94">
              <w:rPr>
                <w:rStyle w:val="Hyperlink"/>
                <w:noProof/>
                <w:lang w:val="en-US"/>
              </w:rPr>
              <w:t>The LAMP Stack</w:t>
            </w:r>
            <w:r w:rsidR="007E05D6">
              <w:rPr>
                <w:noProof/>
                <w:webHidden/>
              </w:rPr>
              <w:tab/>
            </w:r>
            <w:r w:rsidR="007E05D6">
              <w:rPr>
                <w:noProof/>
                <w:webHidden/>
              </w:rPr>
              <w:fldChar w:fldCharType="begin"/>
            </w:r>
            <w:r w:rsidR="007E05D6">
              <w:rPr>
                <w:noProof/>
                <w:webHidden/>
              </w:rPr>
              <w:instrText xml:space="preserve"> PAGEREF _Toc46999844 \h </w:instrText>
            </w:r>
            <w:r w:rsidR="007E05D6">
              <w:rPr>
                <w:noProof/>
                <w:webHidden/>
              </w:rPr>
            </w:r>
            <w:r w:rsidR="007E05D6">
              <w:rPr>
                <w:noProof/>
                <w:webHidden/>
              </w:rPr>
              <w:fldChar w:fldCharType="separate"/>
            </w:r>
            <w:r w:rsidR="007E05D6">
              <w:rPr>
                <w:noProof/>
                <w:webHidden/>
              </w:rPr>
              <w:t>4</w:t>
            </w:r>
            <w:r w:rsidR="007E05D6">
              <w:rPr>
                <w:noProof/>
                <w:webHidden/>
              </w:rPr>
              <w:fldChar w:fldCharType="end"/>
            </w:r>
          </w:hyperlink>
        </w:p>
        <w:p w14:paraId="11CE58C0" w14:textId="77777777" w:rsidR="007E05D6" w:rsidRDefault="006B1FC8">
          <w:pPr>
            <w:pStyle w:val="TOC2"/>
            <w:tabs>
              <w:tab w:val="right" w:leader="dot" w:pos="9010"/>
            </w:tabs>
            <w:rPr>
              <w:rFonts w:eastAsiaTheme="minorEastAsia" w:cstheme="minorBidi"/>
              <w:bCs w:val="0"/>
              <w:smallCaps w:val="0"/>
              <w:noProof/>
              <w:sz w:val="24"/>
              <w:szCs w:val="24"/>
              <w:lang w:eastAsia="en-GB"/>
            </w:rPr>
          </w:pPr>
          <w:hyperlink w:anchor="_Toc46999845" w:history="1">
            <w:r w:rsidR="007E05D6" w:rsidRPr="00126F94">
              <w:rPr>
                <w:rStyle w:val="Hyperlink"/>
                <w:noProof/>
                <w:lang w:val="en-US"/>
              </w:rPr>
              <w:t>Linux</w:t>
            </w:r>
            <w:r w:rsidR="007E05D6">
              <w:rPr>
                <w:noProof/>
                <w:webHidden/>
              </w:rPr>
              <w:tab/>
            </w:r>
            <w:r w:rsidR="007E05D6">
              <w:rPr>
                <w:noProof/>
                <w:webHidden/>
              </w:rPr>
              <w:fldChar w:fldCharType="begin"/>
            </w:r>
            <w:r w:rsidR="007E05D6">
              <w:rPr>
                <w:noProof/>
                <w:webHidden/>
              </w:rPr>
              <w:instrText xml:space="preserve"> PAGEREF _Toc46999845 \h </w:instrText>
            </w:r>
            <w:r w:rsidR="007E05D6">
              <w:rPr>
                <w:noProof/>
                <w:webHidden/>
              </w:rPr>
            </w:r>
            <w:r w:rsidR="007E05D6">
              <w:rPr>
                <w:noProof/>
                <w:webHidden/>
              </w:rPr>
              <w:fldChar w:fldCharType="separate"/>
            </w:r>
            <w:r w:rsidR="007E05D6">
              <w:rPr>
                <w:noProof/>
                <w:webHidden/>
              </w:rPr>
              <w:t>4</w:t>
            </w:r>
            <w:r w:rsidR="007E05D6">
              <w:rPr>
                <w:noProof/>
                <w:webHidden/>
              </w:rPr>
              <w:fldChar w:fldCharType="end"/>
            </w:r>
          </w:hyperlink>
        </w:p>
        <w:p w14:paraId="342F7679" w14:textId="77777777" w:rsidR="007E05D6" w:rsidRDefault="006B1FC8">
          <w:pPr>
            <w:pStyle w:val="TOC2"/>
            <w:tabs>
              <w:tab w:val="right" w:leader="dot" w:pos="9010"/>
            </w:tabs>
            <w:rPr>
              <w:rFonts w:eastAsiaTheme="minorEastAsia" w:cstheme="minorBidi"/>
              <w:bCs w:val="0"/>
              <w:smallCaps w:val="0"/>
              <w:noProof/>
              <w:sz w:val="24"/>
              <w:szCs w:val="24"/>
              <w:lang w:eastAsia="en-GB"/>
            </w:rPr>
          </w:pPr>
          <w:hyperlink w:anchor="_Toc46999846" w:history="1">
            <w:r w:rsidR="007E05D6" w:rsidRPr="00126F94">
              <w:rPr>
                <w:rStyle w:val="Hyperlink"/>
                <w:noProof/>
                <w:lang w:val="en-US"/>
              </w:rPr>
              <w:t>Apache</w:t>
            </w:r>
            <w:r w:rsidR="007E05D6">
              <w:rPr>
                <w:noProof/>
                <w:webHidden/>
              </w:rPr>
              <w:tab/>
            </w:r>
            <w:r w:rsidR="007E05D6">
              <w:rPr>
                <w:noProof/>
                <w:webHidden/>
              </w:rPr>
              <w:fldChar w:fldCharType="begin"/>
            </w:r>
            <w:r w:rsidR="007E05D6">
              <w:rPr>
                <w:noProof/>
                <w:webHidden/>
              </w:rPr>
              <w:instrText xml:space="preserve"> PAGEREF _Toc46999846 \h </w:instrText>
            </w:r>
            <w:r w:rsidR="007E05D6">
              <w:rPr>
                <w:noProof/>
                <w:webHidden/>
              </w:rPr>
            </w:r>
            <w:r w:rsidR="007E05D6">
              <w:rPr>
                <w:noProof/>
                <w:webHidden/>
              </w:rPr>
              <w:fldChar w:fldCharType="separate"/>
            </w:r>
            <w:r w:rsidR="007E05D6">
              <w:rPr>
                <w:noProof/>
                <w:webHidden/>
              </w:rPr>
              <w:t>4</w:t>
            </w:r>
            <w:r w:rsidR="007E05D6">
              <w:rPr>
                <w:noProof/>
                <w:webHidden/>
              </w:rPr>
              <w:fldChar w:fldCharType="end"/>
            </w:r>
          </w:hyperlink>
        </w:p>
        <w:p w14:paraId="1BE0C6B1" w14:textId="77777777" w:rsidR="007E05D6" w:rsidRDefault="006B1FC8">
          <w:pPr>
            <w:pStyle w:val="TOC2"/>
            <w:tabs>
              <w:tab w:val="right" w:leader="dot" w:pos="9010"/>
            </w:tabs>
            <w:rPr>
              <w:rFonts w:eastAsiaTheme="minorEastAsia" w:cstheme="minorBidi"/>
              <w:bCs w:val="0"/>
              <w:smallCaps w:val="0"/>
              <w:noProof/>
              <w:sz w:val="24"/>
              <w:szCs w:val="24"/>
              <w:lang w:eastAsia="en-GB"/>
            </w:rPr>
          </w:pPr>
          <w:hyperlink w:anchor="_Toc46999847" w:history="1">
            <w:r w:rsidR="007E05D6" w:rsidRPr="00126F94">
              <w:rPr>
                <w:rStyle w:val="Hyperlink"/>
                <w:noProof/>
                <w:lang w:val="en-US"/>
              </w:rPr>
              <w:t>MySQL</w:t>
            </w:r>
            <w:r w:rsidR="007E05D6">
              <w:rPr>
                <w:noProof/>
                <w:webHidden/>
              </w:rPr>
              <w:tab/>
            </w:r>
            <w:r w:rsidR="007E05D6">
              <w:rPr>
                <w:noProof/>
                <w:webHidden/>
              </w:rPr>
              <w:fldChar w:fldCharType="begin"/>
            </w:r>
            <w:r w:rsidR="007E05D6">
              <w:rPr>
                <w:noProof/>
                <w:webHidden/>
              </w:rPr>
              <w:instrText xml:space="preserve"> PAGEREF _Toc46999847 \h </w:instrText>
            </w:r>
            <w:r w:rsidR="007E05D6">
              <w:rPr>
                <w:noProof/>
                <w:webHidden/>
              </w:rPr>
            </w:r>
            <w:r w:rsidR="007E05D6">
              <w:rPr>
                <w:noProof/>
                <w:webHidden/>
              </w:rPr>
              <w:fldChar w:fldCharType="separate"/>
            </w:r>
            <w:r w:rsidR="007E05D6">
              <w:rPr>
                <w:noProof/>
                <w:webHidden/>
              </w:rPr>
              <w:t>5</w:t>
            </w:r>
            <w:r w:rsidR="007E05D6">
              <w:rPr>
                <w:noProof/>
                <w:webHidden/>
              </w:rPr>
              <w:fldChar w:fldCharType="end"/>
            </w:r>
          </w:hyperlink>
        </w:p>
        <w:p w14:paraId="193339C3" w14:textId="77777777" w:rsidR="007E05D6" w:rsidRDefault="006B1FC8">
          <w:pPr>
            <w:pStyle w:val="TOC2"/>
            <w:tabs>
              <w:tab w:val="right" w:leader="dot" w:pos="9010"/>
            </w:tabs>
            <w:rPr>
              <w:rFonts w:eastAsiaTheme="minorEastAsia" w:cstheme="minorBidi"/>
              <w:bCs w:val="0"/>
              <w:smallCaps w:val="0"/>
              <w:noProof/>
              <w:sz w:val="24"/>
              <w:szCs w:val="24"/>
              <w:lang w:eastAsia="en-GB"/>
            </w:rPr>
          </w:pPr>
          <w:hyperlink w:anchor="_Toc46999848" w:history="1">
            <w:r w:rsidR="007E05D6" w:rsidRPr="00126F94">
              <w:rPr>
                <w:rStyle w:val="Hyperlink"/>
                <w:noProof/>
                <w:lang w:val="en-US"/>
              </w:rPr>
              <w:t>PHP</w:t>
            </w:r>
            <w:r w:rsidR="007E05D6">
              <w:rPr>
                <w:noProof/>
                <w:webHidden/>
              </w:rPr>
              <w:tab/>
            </w:r>
            <w:r w:rsidR="007E05D6">
              <w:rPr>
                <w:noProof/>
                <w:webHidden/>
              </w:rPr>
              <w:fldChar w:fldCharType="begin"/>
            </w:r>
            <w:r w:rsidR="007E05D6">
              <w:rPr>
                <w:noProof/>
                <w:webHidden/>
              </w:rPr>
              <w:instrText xml:space="preserve"> PAGEREF _Toc46999848 \h </w:instrText>
            </w:r>
            <w:r w:rsidR="007E05D6">
              <w:rPr>
                <w:noProof/>
                <w:webHidden/>
              </w:rPr>
            </w:r>
            <w:r w:rsidR="007E05D6">
              <w:rPr>
                <w:noProof/>
                <w:webHidden/>
              </w:rPr>
              <w:fldChar w:fldCharType="separate"/>
            </w:r>
            <w:r w:rsidR="007E05D6">
              <w:rPr>
                <w:noProof/>
                <w:webHidden/>
              </w:rPr>
              <w:t>5</w:t>
            </w:r>
            <w:r w:rsidR="007E05D6">
              <w:rPr>
                <w:noProof/>
                <w:webHidden/>
              </w:rPr>
              <w:fldChar w:fldCharType="end"/>
            </w:r>
          </w:hyperlink>
        </w:p>
        <w:p w14:paraId="5D3BAFED" w14:textId="77777777" w:rsidR="007E05D6" w:rsidRDefault="006B1FC8">
          <w:pPr>
            <w:pStyle w:val="TOC1"/>
            <w:tabs>
              <w:tab w:val="right" w:leader="dot" w:pos="9010"/>
            </w:tabs>
            <w:rPr>
              <w:rFonts w:eastAsiaTheme="minorEastAsia" w:cstheme="minorBidi"/>
              <w:bCs w:val="0"/>
              <w:caps w:val="0"/>
              <w:noProof/>
              <w:sz w:val="24"/>
              <w:szCs w:val="24"/>
              <w:u w:val="none"/>
              <w:lang w:eastAsia="en-GB"/>
            </w:rPr>
          </w:pPr>
          <w:hyperlink w:anchor="_Toc46999849" w:history="1">
            <w:r w:rsidR="007E05D6" w:rsidRPr="00126F94">
              <w:rPr>
                <w:rStyle w:val="Hyperlink"/>
                <w:noProof/>
                <w:lang w:val="en-US"/>
              </w:rPr>
              <w:t>Advanced Calm Actions</w:t>
            </w:r>
            <w:r w:rsidR="007E05D6">
              <w:rPr>
                <w:noProof/>
                <w:webHidden/>
              </w:rPr>
              <w:tab/>
            </w:r>
            <w:r w:rsidR="007E05D6">
              <w:rPr>
                <w:noProof/>
                <w:webHidden/>
              </w:rPr>
              <w:fldChar w:fldCharType="begin"/>
            </w:r>
            <w:r w:rsidR="007E05D6">
              <w:rPr>
                <w:noProof/>
                <w:webHidden/>
              </w:rPr>
              <w:instrText xml:space="preserve"> PAGEREF _Toc46999849 \h </w:instrText>
            </w:r>
            <w:r w:rsidR="007E05D6">
              <w:rPr>
                <w:noProof/>
                <w:webHidden/>
              </w:rPr>
            </w:r>
            <w:r w:rsidR="007E05D6">
              <w:rPr>
                <w:noProof/>
                <w:webHidden/>
              </w:rPr>
              <w:fldChar w:fldCharType="separate"/>
            </w:r>
            <w:r w:rsidR="007E05D6">
              <w:rPr>
                <w:noProof/>
                <w:webHidden/>
              </w:rPr>
              <w:t>6</w:t>
            </w:r>
            <w:r w:rsidR="007E05D6">
              <w:rPr>
                <w:noProof/>
                <w:webHidden/>
              </w:rPr>
              <w:fldChar w:fldCharType="end"/>
            </w:r>
          </w:hyperlink>
        </w:p>
        <w:p w14:paraId="55D8F8E1" w14:textId="77777777" w:rsidR="007E05D6" w:rsidRDefault="006B1FC8">
          <w:pPr>
            <w:pStyle w:val="TOC2"/>
            <w:tabs>
              <w:tab w:val="right" w:leader="dot" w:pos="9010"/>
            </w:tabs>
            <w:rPr>
              <w:rFonts w:eastAsiaTheme="minorEastAsia" w:cstheme="minorBidi"/>
              <w:bCs w:val="0"/>
              <w:smallCaps w:val="0"/>
              <w:noProof/>
              <w:sz w:val="24"/>
              <w:szCs w:val="24"/>
              <w:lang w:eastAsia="en-GB"/>
            </w:rPr>
          </w:pPr>
          <w:hyperlink w:anchor="_Toc46999850" w:history="1">
            <w:r w:rsidR="007E05D6" w:rsidRPr="00126F94">
              <w:rPr>
                <w:rStyle w:val="Hyperlink"/>
                <w:noProof/>
                <w:lang w:val="en-US"/>
              </w:rPr>
              <w:t>Additional Create Stages: Pre-create and Package Install</w:t>
            </w:r>
            <w:r w:rsidR="007E05D6">
              <w:rPr>
                <w:noProof/>
                <w:webHidden/>
              </w:rPr>
              <w:tab/>
            </w:r>
            <w:r w:rsidR="007E05D6">
              <w:rPr>
                <w:noProof/>
                <w:webHidden/>
              </w:rPr>
              <w:fldChar w:fldCharType="begin"/>
            </w:r>
            <w:r w:rsidR="007E05D6">
              <w:rPr>
                <w:noProof/>
                <w:webHidden/>
              </w:rPr>
              <w:instrText xml:space="preserve"> PAGEREF _Toc46999850 \h </w:instrText>
            </w:r>
            <w:r w:rsidR="007E05D6">
              <w:rPr>
                <w:noProof/>
                <w:webHidden/>
              </w:rPr>
            </w:r>
            <w:r w:rsidR="007E05D6">
              <w:rPr>
                <w:noProof/>
                <w:webHidden/>
              </w:rPr>
              <w:fldChar w:fldCharType="separate"/>
            </w:r>
            <w:r w:rsidR="007E05D6">
              <w:rPr>
                <w:noProof/>
                <w:webHidden/>
              </w:rPr>
              <w:t>6</w:t>
            </w:r>
            <w:r w:rsidR="007E05D6">
              <w:rPr>
                <w:noProof/>
                <w:webHidden/>
              </w:rPr>
              <w:fldChar w:fldCharType="end"/>
            </w:r>
          </w:hyperlink>
        </w:p>
        <w:p w14:paraId="7FD0AB26" w14:textId="77777777" w:rsidR="007E05D6" w:rsidRDefault="006B1FC8">
          <w:pPr>
            <w:pStyle w:val="TOC2"/>
            <w:tabs>
              <w:tab w:val="right" w:leader="dot" w:pos="9010"/>
            </w:tabs>
            <w:rPr>
              <w:rFonts w:eastAsiaTheme="minorEastAsia" w:cstheme="minorBidi"/>
              <w:bCs w:val="0"/>
              <w:smallCaps w:val="0"/>
              <w:noProof/>
              <w:sz w:val="24"/>
              <w:szCs w:val="24"/>
              <w:lang w:eastAsia="en-GB"/>
            </w:rPr>
          </w:pPr>
          <w:hyperlink w:anchor="_Toc46999851" w:history="1">
            <w:r w:rsidR="007E05D6" w:rsidRPr="00126F94">
              <w:rPr>
                <w:rStyle w:val="Hyperlink"/>
                <w:noProof/>
                <w:lang w:val="en-US"/>
              </w:rPr>
              <w:t>Additional Delete Stages: Package Uninstall and Post-Delete</w:t>
            </w:r>
            <w:r w:rsidR="007E05D6">
              <w:rPr>
                <w:noProof/>
                <w:webHidden/>
              </w:rPr>
              <w:tab/>
            </w:r>
            <w:r w:rsidR="007E05D6">
              <w:rPr>
                <w:noProof/>
                <w:webHidden/>
              </w:rPr>
              <w:fldChar w:fldCharType="begin"/>
            </w:r>
            <w:r w:rsidR="007E05D6">
              <w:rPr>
                <w:noProof/>
                <w:webHidden/>
              </w:rPr>
              <w:instrText xml:space="preserve"> PAGEREF _Toc46999851 \h </w:instrText>
            </w:r>
            <w:r w:rsidR="007E05D6">
              <w:rPr>
                <w:noProof/>
                <w:webHidden/>
              </w:rPr>
            </w:r>
            <w:r w:rsidR="007E05D6">
              <w:rPr>
                <w:noProof/>
                <w:webHidden/>
              </w:rPr>
              <w:fldChar w:fldCharType="separate"/>
            </w:r>
            <w:r w:rsidR="007E05D6">
              <w:rPr>
                <w:noProof/>
                <w:webHidden/>
              </w:rPr>
              <w:t>6</w:t>
            </w:r>
            <w:r w:rsidR="007E05D6">
              <w:rPr>
                <w:noProof/>
                <w:webHidden/>
              </w:rPr>
              <w:fldChar w:fldCharType="end"/>
            </w:r>
          </w:hyperlink>
        </w:p>
        <w:p w14:paraId="0342C1BA" w14:textId="77777777" w:rsidR="007E05D6" w:rsidRDefault="006B1FC8">
          <w:pPr>
            <w:pStyle w:val="TOC2"/>
            <w:tabs>
              <w:tab w:val="right" w:leader="dot" w:pos="9010"/>
            </w:tabs>
            <w:rPr>
              <w:rFonts w:eastAsiaTheme="minorEastAsia" w:cstheme="minorBidi"/>
              <w:bCs w:val="0"/>
              <w:smallCaps w:val="0"/>
              <w:noProof/>
              <w:sz w:val="24"/>
              <w:szCs w:val="24"/>
              <w:lang w:eastAsia="en-GB"/>
            </w:rPr>
          </w:pPr>
          <w:hyperlink w:anchor="_Toc46999852" w:history="1">
            <w:r w:rsidR="007E05D6" w:rsidRPr="00126F94">
              <w:rPr>
                <w:rStyle w:val="Hyperlink"/>
                <w:noProof/>
                <w:lang w:val="en-US"/>
              </w:rPr>
              <w:t>Scale-in and Scale-out</w:t>
            </w:r>
            <w:r w:rsidR="007E05D6">
              <w:rPr>
                <w:noProof/>
                <w:webHidden/>
              </w:rPr>
              <w:tab/>
            </w:r>
            <w:r w:rsidR="007E05D6">
              <w:rPr>
                <w:noProof/>
                <w:webHidden/>
              </w:rPr>
              <w:fldChar w:fldCharType="begin"/>
            </w:r>
            <w:r w:rsidR="007E05D6">
              <w:rPr>
                <w:noProof/>
                <w:webHidden/>
              </w:rPr>
              <w:instrText xml:space="preserve"> PAGEREF _Toc46999852 \h </w:instrText>
            </w:r>
            <w:r w:rsidR="007E05D6">
              <w:rPr>
                <w:noProof/>
                <w:webHidden/>
              </w:rPr>
            </w:r>
            <w:r w:rsidR="007E05D6">
              <w:rPr>
                <w:noProof/>
                <w:webHidden/>
              </w:rPr>
              <w:fldChar w:fldCharType="separate"/>
            </w:r>
            <w:r w:rsidR="007E05D6">
              <w:rPr>
                <w:noProof/>
                <w:webHidden/>
              </w:rPr>
              <w:t>6</w:t>
            </w:r>
            <w:r w:rsidR="007E05D6">
              <w:rPr>
                <w:noProof/>
                <w:webHidden/>
              </w:rPr>
              <w:fldChar w:fldCharType="end"/>
            </w:r>
          </w:hyperlink>
        </w:p>
        <w:p w14:paraId="330EA5DB" w14:textId="77777777" w:rsidR="007E05D6" w:rsidRDefault="006B1FC8">
          <w:pPr>
            <w:pStyle w:val="TOC2"/>
            <w:tabs>
              <w:tab w:val="right" w:leader="dot" w:pos="9010"/>
            </w:tabs>
            <w:rPr>
              <w:rFonts w:eastAsiaTheme="minorEastAsia" w:cstheme="minorBidi"/>
              <w:bCs w:val="0"/>
              <w:smallCaps w:val="0"/>
              <w:noProof/>
              <w:sz w:val="24"/>
              <w:szCs w:val="24"/>
              <w:lang w:eastAsia="en-GB"/>
            </w:rPr>
          </w:pPr>
          <w:hyperlink w:anchor="_Toc46999853" w:history="1">
            <w:r w:rsidR="007E05D6" w:rsidRPr="00126F94">
              <w:rPr>
                <w:rStyle w:val="Hyperlink"/>
                <w:noProof/>
                <w:lang w:val="en-US"/>
              </w:rPr>
              <w:t>Custom Actions for Maintenance and Operations</w:t>
            </w:r>
            <w:r w:rsidR="007E05D6">
              <w:rPr>
                <w:noProof/>
                <w:webHidden/>
              </w:rPr>
              <w:tab/>
            </w:r>
            <w:r w:rsidR="007E05D6">
              <w:rPr>
                <w:noProof/>
                <w:webHidden/>
              </w:rPr>
              <w:fldChar w:fldCharType="begin"/>
            </w:r>
            <w:r w:rsidR="007E05D6">
              <w:rPr>
                <w:noProof/>
                <w:webHidden/>
              </w:rPr>
              <w:instrText xml:space="preserve"> PAGEREF _Toc46999853 \h </w:instrText>
            </w:r>
            <w:r w:rsidR="007E05D6">
              <w:rPr>
                <w:noProof/>
                <w:webHidden/>
              </w:rPr>
            </w:r>
            <w:r w:rsidR="007E05D6">
              <w:rPr>
                <w:noProof/>
                <w:webHidden/>
              </w:rPr>
              <w:fldChar w:fldCharType="separate"/>
            </w:r>
            <w:r w:rsidR="007E05D6">
              <w:rPr>
                <w:noProof/>
                <w:webHidden/>
              </w:rPr>
              <w:t>7</w:t>
            </w:r>
            <w:r w:rsidR="007E05D6">
              <w:rPr>
                <w:noProof/>
                <w:webHidden/>
              </w:rPr>
              <w:fldChar w:fldCharType="end"/>
            </w:r>
          </w:hyperlink>
        </w:p>
        <w:p w14:paraId="53FD9F9F" w14:textId="77777777" w:rsidR="007E05D6" w:rsidRDefault="006B1FC8">
          <w:pPr>
            <w:pStyle w:val="TOC1"/>
            <w:tabs>
              <w:tab w:val="right" w:leader="dot" w:pos="9010"/>
            </w:tabs>
            <w:rPr>
              <w:rFonts w:eastAsiaTheme="minorEastAsia" w:cstheme="minorBidi"/>
              <w:bCs w:val="0"/>
              <w:caps w:val="0"/>
              <w:noProof/>
              <w:sz w:val="24"/>
              <w:szCs w:val="24"/>
              <w:u w:val="none"/>
              <w:lang w:eastAsia="en-GB"/>
            </w:rPr>
          </w:pPr>
          <w:hyperlink w:anchor="_Toc46999854" w:history="1">
            <w:r w:rsidR="007E05D6" w:rsidRPr="00126F94">
              <w:rPr>
                <w:rStyle w:val="Hyperlink"/>
                <w:noProof/>
              </w:rPr>
              <w:t>Calm Orchestration and Macros</w:t>
            </w:r>
            <w:r w:rsidR="007E05D6">
              <w:rPr>
                <w:noProof/>
                <w:webHidden/>
              </w:rPr>
              <w:tab/>
            </w:r>
            <w:r w:rsidR="007E05D6">
              <w:rPr>
                <w:noProof/>
                <w:webHidden/>
              </w:rPr>
              <w:fldChar w:fldCharType="begin"/>
            </w:r>
            <w:r w:rsidR="007E05D6">
              <w:rPr>
                <w:noProof/>
                <w:webHidden/>
              </w:rPr>
              <w:instrText xml:space="preserve"> PAGEREF _Toc46999854 \h </w:instrText>
            </w:r>
            <w:r w:rsidR="007E05D6">
              <w:rPr>
                <w:noProof/>
                <w:webHidden/>
              </w:rPr>
            </w:r>
            <w:r w:rsidR="007E05D6">
              <w:rPr>
                <w:noProof/>
                <w:webHidden/>
              </w:rPr>
              <w:fldChar w:fldCharType="separate"/>
            </w:r>
            <w:r w:rsidR="007E05D6">
              <w:rPr>
                <w:noProof/>
                <w:webHidden/>
              </w:rPr>
              <w:t>8</w:t>
            </w:r>
            <w:r w:rsidR="007E05D6">
              <w:rPr>
                <w:noProof/>
                <w:webHidden/>
              </w:rPr>
              <w:fldChar w:fldCharType="end"/>
            </w:r>
          </w:hyperlink>
        </w:p>
        <w:p w14:paraId="43E1782B" w14:textId="77777777" w:rsidR="007E05D6" w:rsidRDefault="006B1FC8">
          <w:pPr>
            <w:pStyle w:val="TOC1"/>
            <w:tabs>
              <w:tab w:val="right" w:leader="dot" w:pos="9010"/>
            </w:tabs>
            <w:rPr>
              <w:rFonts w:eastAsiaTheme="minorEastAsia" w:cstheme="minorBidi"/>
              <w:bCs w:val="0"/>
              <w:caps w:val="0"/>
              <w:noProof/>
              <w:sz w:val="24"/>
              <w:szCs w:val="24"/>
              <w:u w:val="none"/>
              <w:lang w:eastAsia="en-GB"/>
            </w:rPr>
          </w:pPr>
          <w:hyperlink w:anchor="_Toc46999855" w:history="1">
            <w:r w:rsidR="007E05D6" w:rsidRPr="00126F94">
              <w:rPr>
                <w:rStyle w:val="Hyperlink"/>
                <w:noProof/>
              </w:rPr>
              <w:t>Orchestration Dependencies across Services</w:t>
            </w:r>
            <w:r w:rsidR="007E05D6">
              <w:rPr>
                <w:noProof/>
                <w:webHidden/>
              </w:rPr>
              <w:tab/>
            </w:r>
            <w:r w:rsidR="007E05D6">
              <w:rPr>
                <w:noProof/>
                <w:webHidden/>
              </w:rPr>
              <w:fldChar w:fldCharType="begin"/>
            </w:r>
            <w:r w:rsidR="007E05D6">
              <w:rPr>
                <w:noProof/>
                <w:webHidden/>
              </w:rPr>
              <w:instrText xml:space="preserve"> PAGEREF _Toc46999855 \h </w:instrText>
            </w:r>
            <w:r w:rsidR="007E05D6">
              <w:rPr>
                <w:noProof/>
                <w:webHidden/>
              </w:rPr>
            </w:r>
            <w:r w:rsidR="007E05D6">
              <w:rPr>
                <w:noProof/>
                <w:webHidden/>
              </w:rPr>
              <w:fldChar w:fldCharType="separate"/>
            </w:r>
            <w:r w:rsidR="007E05D6">
              <w:rPr>
                <w:noProof/>
                <w:webHidden/>
              </w:rPr>
              <w:t>8</w:t>
            </w:r>
            <w:r w:rsidR="007E05D6">
              <w:rPr>
                <w:noProof/>
                <w:webHidden/>
              </w:rPr>
              <w:fldChar w:fldCharType="end"/>
            </w:r>
          </w:hyperlink>
        </w:p>
        <w:p w14:paraId="3BCBE88E" w14:textId="77777777" w:rsidR="007E05D6" w:rsidRDefault="006B1FC8">
          <w:pPr>
            <w:pStyle w:val="TOC1"/>
            <w:tabs>
              <w:tab w:val="right" w:leader="dot" w:pos="9010"/>
            </w:tabs>
            <w:rPr>
              <w:rFonts w:eastAsiaTheme="minorEastAsia" w:cstheme="minorBidi"/>
              <w:bCs w:val="0"/>
              <w:caps w:val="0"/>
              <w:noProof/>
              <w:sz w:val="24"/>
              <w:szCs w:val="24"/>
              <w:u w:val="none"/>
              <w:lang w:eastAsia="en-GB"/>
            </w:rPr>
          </w:pPr>
          <w:hyperlink w:anchor="_Toc46999856" w:history="1">
            <w:r w:rsidR="007E05D6" w:rsidRPr="00126F94">
              <w:rPr>
                <w:rStyle w:val="Hyperlink"/>
                <w:noProof/>
              </w:rPr>
              <w:t>Load Balancers</w:t>
            </w:r>
            <w:r w:rsidR="007E05D6">
              <w:rPr>
                <w:noProof/>
                <w:webHidden/>
              </w:rPr>
              <w:tab/>
            </w:r>
            <w:r w:rsidR="007E05D6">
              <w:rPr>
                <w:noProof/>
                <w:webHidden/>
              </w:rPr>
              <w:fldChar w:fldCharType="begin"/>
            </w:r>
            <w:r w:rsidR="007E05D6">
              <w:rPr>
                <w:noProof/>
                <w:webHidden/>
              </w:rPr>
              <w:instrText xml:space="preserve"> PAGEREF _Toc46999856 \h </w:instrText>
            </w:r>
            <w:r w:rsidR="007E05D6">
              <w:rPr>
                <w:noProof/>
                <w:webHidden/>
              </w:rPr>
            </w:r>
            <w:r w:rsidR="007E05D6">
              <w:rPr>
                <w:noProof/>
                <w:webHidden/>
              </w:rPr>
              <w:fldChar w:fldCharType="separate"/>
            </w:r>
            <w:r w:rsidR="007E05D6">
              <w:rPr>
                <w:noProof/>
                <w:webHidden/>
              </w:rPr>
              <w:t>8</w:t>
            </w:r>
            <w:r w:rsidR="007E05D6">
              <w:rPr>
                <w:noProof/>
                <w:webHidden/>
              </w:rPr>
              <w:fldChar w:fldCharType="end"/>
            </w:r>
          </w:hyperlink>
        </w:p>
        <w:p w14:paraId="18A56EBF" w14:textId="77777777" w:rsidR="007E05D6" w:rsidRDefault="006B1FC8">
          <w:pPr>
            <w:pStyle w:val="TOC1"/>
            <w:tabs>
              <w:tab w:val="right" w:leader="dot" w:pos="9010"/>
            </w:tabs>
            <w:rPr>
              <w:rFonts w:eastAsiaTheme="minorEastAsia" w:cstheme="minorBidi"/>
              <w:bCs w:val="0"/>
              <w:caps w:val="0"/>
              <w:noProof/>
              <w:sz w:val="24"/>
              <w:szCs w:val="24"/>
              <w:u w:val="none"/>
              <w:lang w:eastAsia="en-GB"/>
            </w:rPr>
          </w:pPr>
          <w:hyperlink w:anchor="_Toc46999857" w:history="1">
            <w:r w:rsidR="007E05D6" w:rsidRPr="00126F94">
              <w:rPr>
                <w:rStyle w:val="Hyperlink"/>
                <w:noProof/>
              </w:rPr>
              <w:t>Designing the Load Balancer Tier</w:t>
            </w:r>
            <w:r w:rsidR="007E05D6">
              <w:rPr>
                <w:noProof/>
                <w:webHidden/>
              </w:rPr>
              <w:tab/>
            </w:r>
            <w:r w:rsidR="007E05D6">
              <w:rPr>
                <w:noProof/>
                <w:webHidden/>
              </w:rPr>
              <w:fldChar w:fldCharType="begin"/>
            </w:r>
            <w:r w:rsidR="007E05D6">
              <w:rPr>
                <w:noProof/>
                <w:webHidden/>
              </w:rPr>
              <w:instrText xml:space="preserve"> PAGEREF _Toc46999857 \h </w:instrText>
            </w:r>
            <w:r w:rsidR="007E05D6">
              <w:rPr>
                <w:noProof/>
                <w:webHidden/>
              </w:rPr>
            </w:r>
            <w:r w:rsidR="007E05D6">
              <w:rPr>
                <w:noProof/>
                <w:webHidden/>
              </w:rPr>
              <w:fldChar w:fldCharType="separate"/>
            </w:r>
            <w:r w:rsidR="007E05D6">
              <w:rPr>
                <w:noProof/>
                <w:webHidden/>
              </w:rPr>
              <w:t>8</w:t>
            </w:r>
            <w:r w:rsidR="007E05D6">
              <w:rPr>
                <w:noProof/>
                <w:webHidden/>
              </w:rPr>
              <w:fldChar w:fldCharType="end"/>
            </w:r>
          </w:hyperlink>
        </w:p>
        <w:p w14:paraId="1D966317" w14:textId="77777777" w:rsidR="007E05D6" w:rsidRDefault="006B1FC8">
          <w:pPr>
            <w:pStyle w:val="TOC1"/>
            <w:tabs>
              <w:tab w:val="right" w:leader="dot" w:pos="9010"/>
            </w:tabs>
            <w:rPr>
              <w:rFonts w:eastAsiaTheme="minorEastAsia" w:cstheme="minorBidi"/>
              <w:bCs w:val="0"/>
              <w:caps w:val="0"/>
              <w:noProof/>
              <w:sz w:val="24"/>
              <w:szCs w:val="24"/>
              <w:u w:val="none"/>
              <w:lang w:eastAsia="en-GB"/>
            </w:rPr>
          </w:pPr>
          <w:hyperlink w:anchor="_Toc46999858" w:history="1">
            <w:r w:rsidR="007E05D6" w:rsidRPr="00126F94">
              <w:rPr>
                <w:rStyle w:val="Hyperlink"/>
                <w:noProof/>
              </w:rPr>
              <w:t>Working with Multiple Application Profiles</w:t>
            </w:r>
            <w:r w:rsidR="007E05D6">
              <w:rPr>
                <w:noProof/>
                <w:webHidden/>
              </w:rPr>
              <w:tab/>
            </w:r>
            <w:r w:rsidR="007E05D6">
              <w:rPr>
                <w:noProof/>
                <w:webHidden/>
              </w:rPr>
              <w:fldChar w:fldCharType="begin"/>
            </w:r>
            <w:r w:rsidR="007E05D6">
              <w:rPr>
                <w:noProof/>
                <w:webHidden/>
              </w:rPr>
              <w:instrText xml:space="preserve"> PAGEREF _Toc46999858 \h </w:instrText>
            </w:r>
            <w:r w:rsidR="007E05D6">
              <w:rPr>
                <w:noProof/>
                <w:webHidden/>
              </w:rPr>
            </w:r>
            <w:r w:rsidR="007E05D6">
              <w:rPr>
                <w:noProof/>
                <w:webHidden/>
              </w:rPr>
              <w:fldChar w:fldCharType="separate"/>
            </w:r>
            <w:r w:rsidR="007E05D6">
              <w:rPr>
                <w:noProof/>
                <w:webHidden/>
              </w:rPr>
              <w:t>8</w:t>
            </w:r>
            <w:r w:rsidR="007E05D6">
              <w:rPr>
                <w:noProof/>
                <w:webHidden/>
              </w:rPr>
              <w:fldChar w:fldCharType="end"/>
            </w:r>
          </w:hyperlink>
        </w:p>
        <w:p w14:paraId="2D642AB2" w14:textId="77777777" w:rsidR="007E05D6" w:rsidRDefault="006B1FC8">
          <w:pPr>
            <w:pStyle w:val="TOC1"/>
            <w:tabs>
              <w:tab w:val="right" w:leader="dot" w:pos="9010"/>
            </w:tabs>
            <w:rPr>
              <w:rFonts w:eastAsiaTheme="minorEastAsia" w:cstheme="minorBidi"/>
              <w:bCs w:val="0"/>
              <w:caps w:val="0"/>
              <w:noProof/>
              <w:sz w:val="24"/>
              <w:szCs w:val="24"/>
              <w:u w:val="none"/>
              <w:lang w:eastAsia="en-GB"/>
            </w:rPr>
          </w:pPr>
          <w:hyperlink w:anchor="_Toc46999859" w:history="1">
            <w:r w:rsidR="007E05D6" w:rsidRPr="00126F94">
              <w:rPr>
                <w:rStyle w:val="Hyperlink"/>
                <w:noProof/>
                <w:lang w:val="en-US"/>
              </w:rPr>
              <w:t>Reference Outline</w:t>
            </w:r>
            <w:r w:rsidR="007E05D6">
              <w:rPr>
                <w:noProof/>
                <w:webHidden/>
              </w:rPr>
              <w:tab/>
            </w:r>
            <w:r w:rsidR="007E05D6">
              <w:rPr>
                <w:noProof/>
                <w:webHidden/>
              </w:rPr>
              <w:fldChar w:fldCharType="begin"/>
            </w:r>
            <w:r w:rsidR="007E05D6">
              <w:rPr>
                <w:noProof/>
                <w:webHidden/>
              </w:rPr>
              <w:instrText xml:space="preserve"> PAGEREF _Toc46999859 \h </w:instrText>
            </w:r>
            <w:r w:rsidR="007E05D6">
              <w:rPr>
                <w:noProof/>
                <w:webHidden/>
              </w:rPr>
            </w:r>
            <w:r w:rsidR="007E05D6">
              <w:rPr>
                <w:noProof/>
                <w:webHidden/>
              </w:rPr>
              <w:fldChar w:fldCharType="separate"/>
            </w:r>
            <w:r w:rsidR="007E05D6">
              <w:rPr>
                <w:noProof/>
                <w:webHidden/>
              </w:rPr>
              <w:t>9</w:t>
            </w:r>
            <w:r w:rsidR="007E05D6">
              <w:rPr>
                <w:noProof/>
                <w:webHidden/>
              </w:rPr>
              <w:fldChar w:fldCharType="end"/>
            </w:r>
          </w:hyperlink>
        </w:p>
        <w:p w14:paraId="76C6B11F" w14:textId="77777777" w:rsidR="00D109E1" w:rsidRDefault="00D109E1">
          <w:r>
            <w:rPr>
              <w:b/>
              <w:bCs/>
              <w:noProof/>
            </w:rPr>
            <w:fldChar w:fldCharType="end"/>
          </w:r>
        </w:p>
      </w:sdtContent>
    </w:sdt>
    <w:p w14:paraId="3F85F6E3" w14:textId="77777777" w:rsidR="00D109E1" w:rsidRPr="00D109E1" w:rsidRDefault="00D109E1" w:rsidP="00D109E1">
      <w:pPr>
        <w:rPr>
          <w:lang w:val="en-US"/>
        </w:rPr>
      </w:pPr>
    </w:p>
    <w:p w14:paraId="115D296D" w14:textId="77777777" w:rsidR="00D109E1" w:rsidRDefault="00D109E1">
      <w:pPr>
        <w:spacing w:before="0" w:after="0"/>
        <w:rPr>
          <w:rFonts w:asciiTheme="majorHAnsi" w:eastAsiaTheme="majorEastAsia" w:hAnsiTheme="majorHAnsi" w:cstheme="majorBidi"/>
          <w:color w:val="2F5496" w:themeColor="accent1" w:themeShade="BF"/>
          <w:sz w:val="32"/>
          <w:szCs w:val="32"/>
          <w:lang w:val="en-US"/>
        </w:rPr>
      </w:pPr>
      <w:r>
        <w:rPr>
          <w:lang w:val="en-US"/>
        </w:rPr>
        <w:br w:type="page"/>
      </w:r>
    </w:p>
    <w:p w14:paraId="3E0AEE99" w14:textId="77777777" w:rsidR="00763BEA" w:rsidRDefault="00763BEA" w:rsidP="00763BEA">
      <w:pPr>
        <w:pStyle w:val="Heading1"/>
        <w:rPr>
          <w:lang w:val="en-US"/>
        </w:rPr>
      </w:pPr>
      <w:bookmarkStart w:id="0" w:name="_Toc46999843"/>
      <w:r>
        <w:rPr>
          <w:lang w:val="en-US"/>
        </w:rPr>
        <w:lastRenderedPageBreak/>
        <w:t>Lesson Overview</w:t>
      </w:r>
      <w:bookmarkEnd w:id="0"/>
    </w:p>
    <w:p w14:paraId="44703FAB" w14:textId="77777777" w:rsidR="004D7A11" w:rsidRDefault="00C8540A" w:rsidP="00484403">
      <w:pPr>
        <w:rPr>
          <w:lang w:val="en-US"/>
        </w:rPr>
      </w:pPr>
      <w:r>
        <w:rPr>
          <w:lang w:val="en-US"/>
        </w:rPr>
        <w:t xml:space="preserve">In this lesson, the final lesson of Course 2, we’re going to bring everything together. </w:t>
      </w:r>
      <w:r w:rsidR="00124910">
        <w:rPr>
          <w:lang w:val="en-US"/>
        </w:rPr>
        <w:t>So far, we have focused on deepening your understanding of the various components of Calm.</w:t>
      </w:r>
    </w:p>
    <w:p w14:paraId="21476607" w14:textId="77777777" w:rsidR="003A5C74" w:rsidRDefault="004D7A11" w:rsidP="00484403">
      <w:pPr>
        <w:rPr>
          <w:lang w:val="en-US"/>
        </w:rPr>
      </w:pPr>
      <w:r>
        <w:rPr>
          <w:lang w:val="en-US"/>
        </w:rPr>
        <w:t xml:space="preserve">We began by discussing </w:t>
      </w:r>
      <w:r w:rsidR="003A5C74">
        <w:rPr>
          <w:lang w:val="en-US"/>
        </w:rPr>
        <w:t xml:space="preserve">Prism Central, and how some </w:t>
      </w:r>
      <w:r w:rsidR="00E47064">
        <w:rPr>
          <w:lang w:val="en-US"/>
        </w:rPr>
        <w:t xml:space="preserve">Prism Central </w:t>
      </w:r>
      <w:r w:rsidR="003A5C74">
        <w:rPr>
          <w:lang w:val="en-US"/>
        </w:rPr>
        <w:t>capabilities tie directly into Calm. Examples of these inter-related features are:</w:t>
      </w:r>
    </w:p>
    <w:p w14:paraId="4B21EB64" w14:textId="77777777" w:rsidR="003A5C74" w:rsidRPr="004D7A11" w:rsidRDefault="003A5C74" w:rsidP="004D7A11">
      <w:pPr>
        <w:pStyle w:val="ListParagraph"/>
        <w:numPr>
          <w:ilvl w:val="0"/>
          <w:numId w:val="14"/>
        </w:numPr>
        <w:rPr>
          <w:lang w:val="en-US"/>
        </w:rPr>
      </w:pPr>
      <w:r w:rsidRPr="004D7A11">
        <w:rPr>
          <w:lang w:val="en-US"/>
        </w:rPr>
        <w:t>How Prism Central RBAC feeds into Calm roles</w:t>
      </w:r>
    </w:p>
    <w:p w14:paraId="6F5034CA" w14:textId="77777777" w:rsidR="003A5C74" w:rsidRPr="004D7A11" w:rsidRDefault="003A5C74" w:rsidP="004D7A11">
      <w:pPr>
        <w:pStyle w:val="ListParagraph"/>
        <w:numPr>
          <w:ilvl w:val="0"/>
          <w:numId w:val="14"/>
        </w:numPr>
        <w:rPr>
          <w:lang w:val="en-US"/>
        </w:rPr>
      </w:pPr>
      <w:r w:rsidRPr="004D7A11">
        <w:rPr>
          <w:lang w:val="en-US"/>
        </w:rPr>
        <w:t>How image management in Prism supports service definitions in Calm</w:t>
      </w:r>
    </w:p>
    <w:p w14:paraId="730624F0" w14:textId="77777777" w:rsidR="003A5C74" w:rsidRDefault="00376414" w:rsidP="00484403">
      <w:pPr>
        <w:rPr>
          <w:lang w:val="en-US"/>
        </w:rPr>
      </w:pPr>
      <w:r>
        <w:rPr>
          <w:lang w:val="en-US"/>
        </w:rPr>
        <w:t xml:space="preserve">Then we moved on to Calm itself. We explored several major Calm features and took a close look at their UI elements, as well as the ways in which you would typically interact with these features. </w:t>
      </w:r>
      <w:r w:rsidR="001D4176">
        <w:rPr>
          <w:lang w:val="en-US"/>
        </w:rPr>
        <w:t>So far, we’ve gone into detail about:</w:t>
      </w:r>
    </w:p>
    <w:p w14:paraId="4DC3F942" w14:textId="77777777" w:rsidR="00661FEA" w:rsidRPr="002666A0" w:rsidRDefault="00661FEA" w:rsidP="002666A0">
      <w:pPr>
        <w:pStyle w:val="ListParagraph"/>
        <w:numPr>
          <w:ilvl w:val="0"/>
          <w:numId w:val="15"/>
        </w:numPr>
        <w:rPr>
          <w:lang w:val="en-US"/>
        </w:rPr>
      </w:pPr>
      <w:r w:rsidRPr="002666A0">
        <w:rPr>
          <w:lang w:val="en-US"/>
        </w:rPr>
        <w:t>Providers: Providers are cloud service providers, bare-metals, or existing machines that you can use to deploy, monitor, and govern your applications. Essentially, configuring a provider provides the required authorization for Calm to manage your applications using the provider’s virtualization resources.</w:t>
      </w:r>
    </w:p>
    <w:p w14:paraId="723E2C5E" w14:textId="77777777" w:rsidR="00661FEA" w:rsidRPr="002666A0" w:rsidRDefault="00661FEA" w:rsidP="002666A0">
      <w:pPr>
        <w:pStyle w:val="ListParagraph"/>
        <w:numPr>
          <w:ilvl w:val="0"/>
          <w:numId w:val="15"/>
        </w:numPr>
        <w:rPr>
          <w:lang w:val="en-US"/>
        </w:rPr>
      </w:pPr>
      <w:r w:rsidRPr="002666A0">
        <w:rPr>
          <w:lang w:val="en-US"/>
        </w:rPr>
        <w:t xml:space="preserve">Projects: A project defines a set of Active Directory groups with a common set of requirements or a common structure and function, such as a team of engineers collaborating on a product. The project also specifies the roles to associate with its members, networks that they can use, infrastructure to deploy onto, and (optionally) usage limits on infrastructure resources. You can also define the environment associated with a </w:t>
      </w:r>
      <w:proofErr w:type="gramStart"/>
      <w:r w:rsidRPr="002666A0">
        <w:rPr>
          <w:lang w:val="en-US"/>
        </w:rPr>
        <w:t>project,</w:t>
      </w:r>
      <w:proofErr w:type="gramEnd"/>
      <w:r w:rsidRPr="002666A0">
        <w:rPr>
          <w:lang w:val="en-US"/>
        </w:rPr>
        <w:t xml:space="preserve"> in case you want to publish the applications into the Marketplace.</w:t>
      </w:r>
    </w:p>
    <w:p w14:paraId="563918B8" w14:textId="77777777" w:rsidR="001D4176" w:rsidRPr="002666A0" w:rsidRDefault="00661FEA" w:rsidP="002666A0">
      <w:pPr>
        <w:pStyle w:val="ListParagraph"/>
        <w:numPr>
          <w:ilvl w:val="0"/>
          <w:numId w:val="15"/>
        </w:numPr>
        <w:rPr>
          <w:lang w:val="en-US"/>
        </w:rPr>
      </w:pPr>
      <w:r w:rsidRPr="002666A0">
        <w:rPr>
          <w:lang w:val="en-US"/>
        </w:rPr>
        <w:t>Role-Based Access Control</w:t>
      </w:r>
      <w:r w:rsidR="006F0231" w:rsidRPr="002666A0">
        <w:rPr>
          <w:lang w:val="en-US"/>
        </w:rPr>
        <w:t xml:space="preserve"> (RBAC)</w:t>
      </w:r>
      <w:r w:rsidRPr="002666A0">
        <w:rPr>
          <w:lang w:val="en-US"/>
        </w:rPr>
        <w:t>: RBAC lets you define different roles in an organization and assign permissions accordingly. Within Calm, RBAC enables organizations to control who can perform specific actions.</w:t>
      </w:r>
    </w:p>
    <w:p w14:paraId="67762D5F" w14:textId="77777777" w:rsidR="00376414" w:rsidRPr="002666A0" w:rsidRDefault="00E37DE9" w:rsidP="002666A0">
      <w:pPr>
        <w:pStyle w:val="ListParagraph"/>
        <w:numPr>
          <w:ilvl w:val="0"/>
          <w:numId w:val="15"/>
        </w:numPr>
        <w:rPr>
          <w:lang w:val="en-US"/>
        </w:rPr>
      </w:pPr>
      <w:r w:rsidRPr="002666A0">
        <w:rPr>
          <w:lang w:val="en-US"/>
        </w:rPr>
        <w:t xml:space="preserve">Blueprints: Blueprints are recipes for applications. These recipes encompass application architecture and Infrastructure choices, provisioning and deployment steps, application binaries, command steps, monitoring endpoints, remediation steps, licensing and monetization, and policies. Every time a Blueprint is executed it results in an application </w:t>
      </w:r>
      <w:proofErr w:type="gramStart"/>
      <w:r w:rsidRPr="002666A0">
        <w:rPr>
          <w:lang w:val="en-US"/>
        </w:rPr>
        <w:t>deployment,</w:t>
      </w:r>
      <w:proofErr w:type="gramEnd"/>
      <w:r w:rsidRPr="002666A0">
        <w:rPr>
          <w:lang w:val="en-US"/>
        </w:rPr>
        <w:t xml:space="preserve"> these workloads can be managed from the Applications menu.</w:t>
      </w:r>
    </w:p>
    <w:p w14:paraId="3BB7903F" w14:textId="77777777" w:rsidR="00E37DE9" w:rsidRDefault="00E37DE9" w:rsidP="002666A0">
      <w:pPr>
        <w:pStyle w:val="ListParagraph"/>
        <w:numPr>
          <w:ilvl w:val="0"/>
          <w:numId w:val="15"/>
        </w:numPr>
        <w:rPr>
          <w:lang w:val="en-US"/>
        </w:rPr>
      </w:pPr>
      <w:r w:rsidRPr="002666A0">
        <w:rPr>
          <w:lang w:val="en-US"/>
        </w:rPr>
        <w:t xml:space="preserve">The Marketplace: </w:t>
      </w:r>
      <w:r w:rsidR="00525D2C" w:rsidRPr="002666A0">
        <w:rPr>
          <w:lang w:val="en-US"/>
        </w:rPr>
        <w:t xml:space="preserve">The Marketplace is a common platform for both the publisher and the </w:t>
      </w:r>
      <w:proofErr w:type="gramStart"/>
      <w:r w:rsidR="00525D2C" w:rsidRPr="002666A0">
        <w:rPr>
          <w:lang w:val="en-US"/>
        </w:rPr>
        <w:t>consumer, and</w:t>
      </w:r>
      <w:proofErr w:type="gramEnd"/>
      <w:r w:rsidR="00525D2C" w:rsidRPr="002666A0">
        <w:rPr>
          <w:lang w:val="en-US"/>
        </w:rPr>
        <w:t xml:space="preserve"> provides you with the ability to provision an application instantly. It provides a set of pre-seeded application Blueprints that are available for you to use.</w:t>
      </w:r>
    </w:p>
    <w:p w14:paraId="0C258899" w14:textId="77777777" w:rsidR="00E27B42" w:rsidRDefault="00E27B42" w:rsidP="002666A0">
      <w:pPr>
        <w:pStyle w:val="ListParagraph"/>
        <w:numPr>
          <w:ilvl w:val="0"/>
          <w:numId w:val="15"/>
        </w:numPr>
        <w:rPr>
          <w:lang w:val="en-US"/>
        </w:rPr>
      </w:pPr>
      <w:r>
        <w:rPr>
          <w:lang w:val="en-US"/>
        </w:rPr>
        <w:t xml:space="preserve">Application Profiles: </w:t>
      </w:r>
      <w:r w:rsidR="0052184B">
        <w:rPr>
          <w:lang w:val="en-US"/>
        </w:rPr>
        <w:t xml:space="preserve">Application Profiles </w:t>
      </w:r>
      <w:r w:rsidR="0052184B" w:rsidRPr="0052184B">
        <w:rPr>
          <w:lang w:val="en-US"/>
        </w:rPr>
        <w:t xml:space="preserve">expose simple choices to your end users. </w:t>
      </w:r>
      <w:proofErr w:type="gramStart"/>
      <w:r w:rsidR="0052184B" w:rsidRPr="0052184B">
        <w:rPr>
          <w:lang w:val="en-US"/>
        </w:rPr>
        <w:t>These choice</w:t>
      </w:r>
      <w:proofErr w:type="gramEnd"/>
      <w:r w:rsidR="0052184B" w:rsidRPr="0052184B">
        <w:rPr>
          <w:lang w:val="en-US"/>
        </w:rPr>
        <w:t xml:space="preserve"> are often about where an application should run (AHV or AWS)</w:t>
      </w:r>
      <w:r w:rsidR="0052184B">
        <w:rPr>
          <w:lang w:val="en-US"/>
        </w:rPr>
        <w:t>.</w:t>
      </w:r>
      <w:r w:rsidR="0052184B" w:rsidRPr="0052184B">
        <w:rPr>
          <w:lang w:val="en-US"/>
        </w:rPr>
        <w:t xml:space="preserve"> </w:t>
      </w:r>
      <w:r w:rsidR="0052184B">
        <w:rPr>
          <w:lang w:val="en-US"/>
        </w:rPr>
        <w:t xml:space="preserve">They </w:t>
      </w:r>
      <w:r w:rsidR="0052184B" w:rsidRPr="0052184B">
        <w:rPr>
          <w:lang w:val="en-US"/>
        </w:rPr>
        <w:t xml:space="preserve">can also be used for ‘t-shirt’ sizing (small or large), or a combination of </w:t>
      </w:r>
      <w:r w:rsidR="0052184B">
        <w:rPr>
          <w:lang w:val="en-US"/>
        </w:rPr>
        <w:t>location and sizing</w:t>
      </w:r>
      <w:r w:rsidR="0052184B" w:rsidRPr="0052184B">
        <w:rPr>
          <w:lang w:val="en-US"/>
        </w:rPr>
        <w:t xml:space="preserve"> (small AHV or large AHV or small AWS).</w:t>
      </w:r>
    </w:p>
    <w:p w14:paraId="16F6028B" w14:textId="77777777" w:rsidR="00761D90" w:rsidRDefault="00761D90" w:rsidP="002666A0">
      <w:pPr>
        <w:pStyle w:val="ListParagraph"/>
        <w:numPr>
          <w:ilvl w:val="0"/>
          <w:numId w:val="15"/>
        </w:numPr>
        <w:rPr>
          <w:lang w:val="en-US"/>
        </w:rPr>
      </w:pPr>
      <w:r>
        <w:rPr>
          <w:lang w:val="en-US"/>
        </w:rPr>
        <w:t>Service</w:t>
      </w:r>
      <w:r w:rsidR="004A0462">
        <w:rPr>
          <w:lang w:val="en-US"/>
        </w:rPr>
        <w:t>s</w:t>
      </w:r>
      <w:r>
        <w:rPr>
          <w:lang w:val="en-US"/>
        </w:rPr>
        <w:t xml:space="preserve">: </w:t>
      </w:r>
      <w:r w:rsidRPr="00761D90">
        <w:rPr>
          <w:lang w:val="en-US"/>
        </w:rPr>
        <w:t>Services are logical entities exposed by an IP that span all application profiles and are managed by Calm. End users and services communicate with each other over a network using their exposed IPs and ports.</w:t>
      </w:r>
    </w:p>
    <w:p w14:paraId="76CC415F" w14:textId="77777777" w:rsidR="00761D90" w:rsidRDefault="00761D90" w:rsidP="002666A0">
      <w:pPr>
        <w:pStyle w:val="ListParagraph"/>
        <w:numPr>
          <w:ilvl w:val="0"/>
          <w:numId w:val="15"/>
        </w:numPr>
        <w:rPr>
          <w:lang w:val="en-US"/>
        </w:rPr>
      </w:pPr>
      <w:r>
        <w:rPr>
          <w:lang w:val="en-US"/>
        </w:rPr>
        <w:lastRenderedPageBreak/>
        <w:t xml:space="preserve">Substrates: </w:t>
      </w:r>
      <w:r w:rsidR="00B411D7" w:rsidRPr="00B411D7">
        <w:rPr>
          <w:lang w:val="en-US"/>
        </w:rPr>
        <w:t>Substrates are combinations of the underlying cloud and the VM instance. When you select the desired cloud in the Calm UI, all the fields required to create a VM instance on that particular cloud are displayed. The combination of these fields is a substrate.</w:t>
      </w:r>
    </w:p>
    <w:p w14:paraId="14F4C02B" w14:textId="77777777" w:rsidR="004212E8" w:rsidRDefault="004212E8" w:rsidP="002666A0">
      <w:pPr>
        <w:pStyle w:val="ListParagraph"/>
        <w:numPr>
          <w:ilvl w:val="0"/>
          <w:numId w:val="15"/>
        </w:numPr>
        <w:rPr>
          <w:lang w:val="en-US"/>
        </w:rPr>
      </w:pPr>
      <w:r>
        <w:rPr>
          <w:lang w:val="en-US"/>
        </w:rPr>
        <w:t xml:space="preserve">Service Actions: </w:t>
      </w:r>
      <w:r w:rsidR="0053431B">
        <w:rPr>
          <w:lang w:val="en-US"/>
        </w:rPr>
        <w:t xml:space="preserve">Services Actions </w:t>
      </w:r>
      <w:r w:rsidR="0053431B" w:rsidRPr="0053431B">
        <w:rPr>
          <w:lang w:val="en-US"/>
        </w:rPr>
        <w:t>are a set of operations that you can run on your application. For example, when launching a blueprint, the ‘Create’ action is run. If your application is not needed for a period of time, you could then run the ‘Stop’ action to gracefully stop your application.</w:t>
      </w:r>
    </w:p>
    <w:p w14:paraId="0C7CDF68" w14:textId="77777777" w:rsidR="00186C03" w:rsidRDefault="00186C03" w:rsidP="002666A0">
      <w:pPr>
        <w:pStyle w:val="ListParagraph"/>
        <w:numPr>
          <w:ilvl w:val="0"/>
          <w:numId w:val="15"/>
        </w:numPr>
        <w:rPr>
          <w:lang w:val="en-US"/>
        </w:rPr>
      </w:pPr>
      <w:r>
        <w:rPr>
          <w:lang w:val="en-US"/>
        </w:rPr>
        <w:t xml:space="preserve">Variables: </w:t>
      </w:r>
      <w:r w:rsidRPr="00186C03">
        <w:rPr>
          <w:lang w:val="en-US"/>
        </w:rPr>
        <w:t>The properties such as IP addresses, DNS names, and instance IDs that are associated with the services provisioned in blueprints are called variables. They can be static, provided at run time, or generated during blueprint or action runs.</w:t>
      </w:r>
    </w:p>
    <w:p w14:paraId="2D934B96" w14:textId="77777777" w:rsidR="00186C03" w:rsidRPr="002666A0" w:rsidRDefault="00186C03" w:rsidP="002666A0">
      <w:pPr>
        <w:pStyle w:val="ListParagraph"/>
        <w:numPr>
          <w:ilvl w:val="0"/>
          <w:numId w:val="15"/>
        </w:numPr>
        <w:rPr>
          <w:lang w:val="en-US"/>
        </w:rPr>
      </w:pPr>
      <w:r>
        <w:rPr>
          <w:lang w:val="en-US"/>
        </w:rPr>
        <w:t>Macros</w:t>
      </w:r>
      <w:r w:rsidR="00A46AAE">
        <w:rPr>
          <w:lang w:val="en-US"/>
        </w:rPr>
        <w:t xml:space="preserve">: </w:t>
      </w:r>
      <w:r w:rsidR="00A46AAE" w:rsidRPr="00A46AAE">
        <w:rPr>
          <w:lang w:val="en-US"/>
        </w:rPr>
        <w:t>Macros enable you to access the value of variables and properties set on entities, and help you make generic scripts and create reusable workflows.</w:t>
      </w:r>
    </w:p>
    <w:p w14:paraId="06C772D1" w14:textId="77777777" w:rsidR="00B224ED" w:rsidRDefault="00B224ED" w:rsidP="00484403">
      <w:pPr>
        <w:rPr>
          <w:lang w:val="en-US"/>
        </w:rPr>
      </w:pPr>
      <w:r>
        <w:rPr>
          <w:lang w:val="en-US"/>
        </w:rPr>
        <w:t xml:space="preserve">Each of these features represent essential elements of Calm’s </w:t>
      </w:r>
      <w:r w:rsidR="0072557D">
        <w:rPr>
          <w:lang w:val="en-US"/>
        </w:rPr>
        <w:t xml:space="preserve">development </w:t>
      </w:r>
      <w:r>
        <w:rPr>
          <w:lang w:val="en-US"/>
        </w:rPr>
        <w:t>workflow</w:t>
      </w:r>
      <w:r w:rsidR="0072557D">
        <w:rPr>
          <w:lang w:val="en-US"/>
        </w:rPr>
        <w:t xml:space="preserve"> and overall application lifecycle</w:t>
      </w:r>
      <w:r>
        <w:rPr>
          <w:lang w:val="en-US"/>
        </w:rPr>
        <w:t>.</w:t>
      </w:r>
    </w:p>
    <w:p w14:paraId="2C8C6DAE" w14:textId="77777777" w:rsidR="006B2493" w:rsidRDefault="00D770DE" w:rsidP="00484403">
      <w:pPr>
        <w:rPr>
          <w:lang w:val="en-US"/>
        </w:rPr>
      </w:pPr>
      <w:r>
        <w:rPr>
          <w:lang w:val="en-US"/>
        </w:rPr>
        <w:t>And i</w:t>
      </w:r>
      <w:r w:rsidR="002F6D6F">
        <w:rPr>
          <w:lang w:val="en-US"/>
        </w:rPr>
        <w:t>n this lesson, we</w:t>
      </w:r>
      <w:r w:rsidR="003B64C3">
        <w:rPr>
          <w:lang w:val="en-US"/>
        </w:rPr>
        <w:t xml:space="preserve"> a</w:t>
      </w:r>
      <w:r w:rsidR="002F6D6F">
        <w:rPr>
          <w:lang w:val="en-US"/>
        </w:rPr>
        <w:t xml:space="preserve">re going to bring all of this knowledge together. We are going to use Calm’s various capabilities to create a web server application </w:t>
      </w:r>
      <w:r w:rsidR="000B43DF">
        <w:rPr>
          <w:lang w:val="en-US"/>
        </w:rPr>
        <w:t>and understand</w:t>
      </w:r>
      <w:r w:rsidR="008461C5">
        <w:rPr>
          <w:lang w:val="en-US"/>
        </w:rPr>
        <w:t xml:space="preserve"> —</w:t>
      </w:r>
      <w:r w:rsidR="000B43DF">
        <w:rPr>
          <w:lang w:val="en-US"/>
        </w:rPr>
        <w:t xml:space="preserve"> from a real-world development perspective</w:t>
      </w:r>
      <w:r w:rsidR="008461C5">
        <w:rPr>
          <w:lang w:val="en-US"/>
        </w:rPr>
        <w:t xml:space="preserve"> —</w:t>
      </w:r>
      <w:r w:rsidR="000B43DF">
        <w:rPr>
          <w:lang w:val="en-US"/>
        </w:rPr>
        <w:t xml:space="preserve"> what Calm is really capable of.</w:t>
      </w:r>
    </w:p>
    <w:p w14:paraId="22587711" w14:textId="77777777" w:rsidR="006E6FF7" w:rsidRDefault="00DF211F" w:rsidP="00484403">
      <w:pPr>
        <w:rPr>
          <w:lang w:val="en-US"/>
        </w:rPr>
      </w:pPr>
      <w:r>
        <w:rPr>
          <w:lang w:val="en-US"/>
        </w:rPr>
        <w:t>T</w:t>
      </w:r>
      <w:r w:rsidR="006E6FF7">
        <w:rPr>
          <w:lang w:val="en-US"/>
        </w:rPr>
        <w:t>o achieve this, we will be discussing:</w:t>
      </w:r>
    </w:p>
    <w:p w14:paraId="36DC8C43" w14:textId="77777777" w:rsidR="00893848" w:rsidRPr="005E6C65" w:rsidRDefault="00893848" w:rsidP="005E6C65">
      <w:pPr>
        <w:pStyle w:val="ListParagraph"/>
        <w:numPr>
          <w:ilvl w:val="0"/>
          <w:numId w:val="16"/>
        </w:numPr>
        <w:rPr>
          <w:lang w:val="en-US"/>
        </w:rPr>
      </w:pPr>
      <w:r w:rsidRPr="005E6C65">
        <w:rPr>
          <w:lang w:val="en-US"/>
        </w:rPr>
        <w:t>The LAMP stack, which is the foundation on which we will be building our application</w:t>
      </w:r>
    </w:p>
    <w:p w14:paraId="45FDABF3" w14:textId="77777777" w:rsidR="006E6FF7" w:rsidRPr="005E6C65" w:rsidRDefault="006E6FF7" w:rsidP="005E6C65">
      <w:pPr>
        <w:pStyle w:val="ListParagraph"/>
        <w:numPr>
          <w:ilvl w:val="0"/>
          <w:numId w:val="16"/>
        </w:numPr>
        <w:rPr>
          <w:lang w:val="en-US"/>
        </w:rPr>
      </w:pPr>
      <w:r w:rsidRPr="005E6C65">
        <w:rPr>
          <w:lang w:val="en-US"/>
        </w:rPr>
        <w:t>Calm Actions, in a little more detail than we have in previous lessons</w:t>
      </w:r>
    </w:p>
    <w:p w14:paraId="2FBA594D" w14:textId="77777777" w:rsidR="002817FD" w:rsidRPr="005E6C65" w:rsidRDefault="002817FD" w:rsidP="002817FD">
      <w:pPr>
        <w:pStyle w:val="ListParagraph"/>
        <w:numPr>
          <w:ilvl w:val="0"/>
          <w:numId w:val="16"/>
        </w:numPr>
        <w:rPr>
          <w:lang w:val="en-US"/>
        </w:rPr>
      </w:pPr>
      <w:r w:rsidRPr="005E6C65">
        <w:rPr>
          <w:lang w:val="en-US"/>
        </w:rPr>
        <w:t>Scale-in and scale-out web services</w:t>
      </w:r>
    </w:p>
    <w:p w14:paraId="1B00B884" w14:textId="77777777" w:rsidR="006E6FF7" w:rsidRPr="005E6C65" w:rsidRDefault="006E6FF7" w:rsidP="005E6C65">
      <w:pPr>
        <w:pStyle w:val="ListParagraph"/>
        <w:numPr>
          <w:ilvl w:val="0"/>
          <w:numId w:val="16"/>
        </w:numPr>
        <w:rPr>
          <w:lang w:val="en-US"/>
        </w:rPr>
      </w:pPr>
      <w:r w:rsidRPr="005E6C65">
        <w:rPr>
          <w:lang w:val="en-US"/>
        </w:rPr>
        <w:t>Calm Orchestration and Macros</w:t>
      </w:r>
      <w:r w:rsidR="0083115D" w:rsidRPr="005E6C65">
        <w:rPr>
          <w:lang w:val="en-US"/>
        </w:rPr>
        <w:t>, as well as orchestration dependencies across services</w:t>
      </w:r>
    </w:p>
    <w:p w14:paraId="05B355C1" w14:textId="77777777" w:rsidR="00730714" w:rsidRPr="005E6C65" w:rsidRDefault="00B14E82" w:rsidP="005E6C65">
      <w:pPr>
        <w:pStyle w:val="ListParagraph"/>
        <w:numPr>
          <w:ilvl w:val="0"/>
          <w:numId w:val="16"/>
        </w:numPr>
        <w:rPr>
          <w:lang w:val="en-US"/>
        </w:rPr>
      </w:pPr>
      <w:r w:rsidRPr="005E6C65">
        <w:rPr>
          <w:lang w:val="en-US"/>
        </w:rPr>
        <w:t>Load balancers and how to design the load balance</w:t>
      </w:r>
      <w:r w:rsidR="00C57E7A" w:rsidRPr="005E6C65">
        <w:rPr>
          <w:lang w:val="en-US"/>
        </w:rPr>
        <w:t>r</w:t>
      </w:r>
      <w:r w:rsidRPr="005E6C65">
        <w:rPr>
          <w:lang w:val="en-US"/>
        </w:rPr>
        <w:t xml:space="preserve"> tier</w:t>
      </w:r>
    </w:p>
    <w:p w14:paraId="4BED90A0" w14:textId="77777777" w:rsidR="00F93BD2" w:rsidRPr="005E6C65" w:rsidRDefault="009A6CF0" w:rsidP="005E6C65">
      <w:pPr>
        <w:pStyle w:val="ListParagraph"/>
        <w:numPr>
          <w:ilvl w:val="0"/>
          <w:numId w:val="16"/>
        </w:numPr>
        <w:rPr>
          <w:lang w:val="en-US"/>
        </w:rPr>
      </w:pPr>
      <w:r w:rsidRPr="005E6C65">
        <w:rPr>
          <w:lang w:val="en-US"/>
        </w:rPr>
        <w:t>Working with multiple application profiles</w:t>
      </w:r>
    </w:p>
    <w:p w14:paraId="73D216D9" w14:textId="77777777" w:rsidR="00B61CC6" w:rsidRDefault="00B61CC6" w:rsidP="00484403">
      <w:pPr>
        <w:rPr>
          <w:lang w:val="en-US"/>
        </w:rPr>
      </w:pPr>
      <w:r>
        <w:rPr>
          <w:lang w:val="en-US"/>
        </w:rPr>
        <w:t>Let’s begin.</w:t>
      </w:r>
    </w:p>
    <w:p w14:paraId="5DC38308" w14:textId="77777777" w:rsidR="006F4A6B" w:rsidRDefault="006F4A6B">
      <w:pPr>
        <w:spacing w:before="0" w:after="0"/>
        <w:rPr>
          <w:lang w:val="en-US"/>
        </w:rPr>
      </w:pPr>
      <w:r>
        <w:rPr>
          <w:lang w:val="en-US"/>
        </w:rPr>
        <w:br w:type="page"/>
      </w:r>
    </w:p>
    <w:p w14:paraId="3086C204" w14:textId="77777777" w:rsidR="006F4A6B" w:rsidRDefault="006F4A6B" w:rsidP="006F4A6B">
      <w:pPr>
        <w:pStyle w:val="Heading1"/>
        <w:rPr>
          <w:lang w:val="en-US"/>
        </w:rPr>
      </w:pPr>
      <w:bookmarkStart w:id="1" w:name="_Toc46999844"/>
      <w:r>
        <w:rPr>
          <w:lang w:val="en-US"/>
        </w:rPr>
        <w:lastRenderedPageBreak/>
        <w:t>The LAMP Stack</w:t>
      </w:r>
      <w:bookmarkEnd w:id="1"/>
    </w:p>
    <w:p w14:paraId="3CCDF3D0" w14:textId="77777777" w:rsidR="006F4A6B" w:rsidRDefault="00323EB1" w:rsidP="006F4A6B">
      <w:pPr>
        <w:rPr>
          <w:lang w:val="en-US"/>
        </w:rPr>
      </w:pPr>
      <w:r>
        <w:rPr>
          <w:lang w:val="en-US"/>
        </w:rPr>
        <w:t>LAMP is an acronym</w:t>
      </w:r>
      <w:r w:rsidR="000A7D5C">
        <w:rPr>
          <w:lang w:val="en-US"/>
        </w:rPr>
        <w:t xml:space="preserve"> which expands to</w:t>
      </w:r>
      <w:r w:rsidR="00B130F7">
        <w:rPr>
          <w:lang w:val="en-US"/>
        </w:rPr>
        <w:t xml:space="preserve"> </w:t>
      </w:r>
      <w:r>
        <w:rPr>
          <w:lang w:val="en-US"/>
        </w:rPr>
        <w:t>Linux, Apache, MySQL, and PHP.</w:t>
      </w:r>
      <w:r w:rsidR="000B624F">
        <w:rPr>
          <w:lang w:val="en-US"/>
        </w:rPr>
        <w:t xml:space="preserve"> It is the most common example of a web service </w:t>
      </w:r>
      <w:proofErr w:type="gramStart"/>
      <w:r w:rsidR="000B624F">
        <w:rPr>
          <w:lang w:val="en-US"/>
        </w:rPr>
        <w:t>stack</w:t>
      </w:r>
      <w:r w:rsidR="00B30EDB">
        <w:rPr>
          <w:lang w:val="en-US"/>
        </w:rPr>
        <w:t>, and</w:t>
      </w:r>
      <w:proofErr w:type="gramEnd"/>
      <w:r w:rsidR="00B30EDB">
        <w:rPr>
          <w:lang w:val="en-US"/>
        </w:rPr>
        <w:t xml:space="preserve"> is popularly used to build dynamic website and web applications.</w:t>
      </w:r>
      <w:r w:rsidR="008D0BF0">
        <w:rPr>
          <w:lang w:val="en-US"/>
        </w:rPr>
        <w:t xml:space="preserve"> </w:t>
      </w:r>
    </w:p>
    <w:p w14:paraId="440F3CAB" w14:textId="77777777" w:rsidR="008D0BF0" w:rsidRDefault="008D0BF0" w:rsidP="006F4A6B">
      <w:pPr>
        <w:rPr>
          <w:lang w:val="en-US"/>
        </w:rPr>
      </w:pPr>
      <w:r>
        <w:rPr>
          <w:lang w:val="en-US"/>
        </w:rPr>
        <w:t>Over time, LAMP has become a term used to refer to a generic software model, and the model itself has been adapted to include different components. Two common examples are:</w:t>
      </w:r>
    </w:p>
    <w:p w14:paraId="17973840" w14:textId="77777777" w:rsidR="008D0BF0" w:rsidRPr="008D0BF0" w:rsidRDefault="008D0BF0" w:rsidP="008D0BF0">
      <w:pPr>
        <w:pStyle w:val="ListParagraph"/>
        <w:numPr>
          <w:ilvl w:val="0"/>
          <w:numId w:val="17"/>
        </w:numPr>
        <w:rPr>
          <w:lang w:val="en-US"/>
        </w:rPr>
      </w:pPr>
      <w:r w:rsidRPr="008D0BF0">
        <w:rPr>
          <w:lang w:val="en-US"/>
        </w:rPr>
        <w:t>A variant in which Linux is replaced by Windows, abbreviated as WAMP</w:t>
      </w:r>
    </w:p>
    <w:p w14:paraId="1F55B7B5" w14:textId="77777777" w:rsidR="008D0BF0" w:rsidRPr="008D0BF0" w:rsidRDefault="008D0BF0" w:rsidP="008D0BF0">
      <w:pPr>
        <w:pStyle w:val="ListParagraph"/>
        <w:numPr>
          <w:ilvl w:val="0"/>
          <w:numId w:val="17"/>
        </w:numPr>
        <w:rPr>
          <w:lang w:val="en-US"/>
        </w:rPr>
      </w:pPr>
      <w:r w:rsidRPr="008D0BF0">
        <w:rPr>
          <w:lang w:val="en-US"/>
        </w:rPr>
        <w:t>A variant in which Apache is replaced by Internet Information Services (or IIS), amusingly abbreviated as WIMP</w:t>
      </w:r>
    </w:p>
    <w:p w14:paraId="36756708" w14:textId="77777777" w:rsidR="008D0BF0" w:rsidRDefault="008D0BF0" w:rsidP="006F4A6B">
      <w:pPr>
        <w:rPr>
          <w:lang w:val="en-US"/>
        </w:rPr>
      </w:pPr>
      <w:r>
        <w:rPr>
          <w:lang w:val="en-US"/>
        </w:rPr>
        <w:t xml:space="preserve">The original LAMP stack continues to remain popular, however, </w:t>
      </w:r>
      <w:r w:rsidR="002E3957">
        <w:rPr>
          <w:lang w:val="en-US"/>
        </w:rPr>
        <w:t>largely for its flexibility and because it is capable of hosting a variety of web frameworks. For example, if you are familiar with WordPress, Joomla, or Drupal, you may be interested to know that they run on the LAMP stack.</w:t>
      </w:r>
    </w:p>
    <w:p w14:paraId="50FE744C" w14:textId="77777777" w:rsidR="00B12101" w:rsidRDefault="00B12101" w:rsidP="006F4A6B">
      <w:pPr>
        <w:rPr>
          <w:lang w:val="en-US"/>
        </w:rPr>
      </w:pPr>
      <w:r>
        <w:rPr>
          <w:lang w:val="en-US"/>
        </w:rPr>
        <w:t xml:space="preserve">Owing to both its flexibility and popularity, you are likely to encounter the LAMP stack when working with web applications — which is why we are going to </w:t>
      </w:r>
      <w:r w:rsidR="007E040F">
        <w:rPr>
          <w:lang w:val="en-US"/>
        </w:rPr>
        <w:t>build our three-tier Calm web app on the LAMP stack as well.</w:t>
      </w:r>
    </w:p>
    <w:p w14:paraId="4CC07202" w14:textId="77777777" w:rsidR="007E040F" w:rsidRDefault="007E040F" w:rsidP="006F4A6B">
      <w:pPr>
        <w:rPr>
          <w:lang w:val="en-US"/>
        </w:rPr>
      </w:pPr>
      <w:r>
        <w:rPr>
          <w:lang w:val="en-US"/>
        </w:rPr>
        <w:t>But before we go into more detail, let’s talk about the LAMP stack itself.</w:t>
      </w:r>
    </w:p>
    <w:p w14:paraId="0DE28DDF" w14:textId="77777777" w:rsidR="007E040F" w:rsidRDefault="007E040F" w:rsidP="007E040F">
      <w:pPr>
        <w:pStyle w:val="Heading2"/>
        <w:rPr>
          <w:lang w:val="en-US"/>
        </w:rPr>
      </w:pPr>
      <w:bookmarkStart w:id="2" w:name="_Toc46999845"/>
      <w:r>
        <w:rPr>
          <w:lang w:val="en-US"/>
        </w:rPr>
        <w:t>Linux</w:t>
      </w:r>
      <w:bookmarkEnd w:id="2"/>
    </w:p>
    <w:p w14:paraId="47696101" w14:textId="77777777" w:rsidR="008208EB" w:rsidRPr="008208EB" w:rsidRDefault="008208EB" w:rsidP="008208EB">
      <w:pPr>
        <w:rPr>
          <w:lang w:val="en-US"/>
        </w:rPr>
      </w:pPr>
      <w:r w:rsidRPr="008208EB">
        <w:rPr>
          <w:lang w:val="en-US"/>
        </w:rPr>
        <w:t xml:space="preserve">Linux belongs to the family of Unix-like operating systems. It was written by Linus Torvalds and has the features that are typical of a modern Unix OS, including multitasking, virtual memory, shared libraries, demand loading, shared copy-on-write executables, proper memory management, and </w:t>
      </w:r>
      <w:proofErr w:type="spellStart"/>
      <w:r w:rsidRPr="008208EB">
        <w:rPr>
          <w:lang w:val="en-US"/>
        </w:rPr>
        <w:t>multistack</w:t>
      </w:r>
      <w:proofErr w:type="spellEnd"/>
      <w:r w:rsidRPr="008208EB">
        <w:rPr>
          <w:lang w:val="en-US"/>
        </w:rPr>
        <w:t xml:space="preserve"> networking including IPv4 and IPv6.</w:t>
      </w:r>
    </w:p>
    <w:p w14:paraId="30BB37A9" w14:textId="77777777" w:rsidR="007E040F" w:rsidRDefault="008208EB" w:rsidP="008208EB">
      <w:pPr>
        <w:rPr>
          <w:lang w:val="en-US"/>
        </w:rPr>
      </w:pPr>
      <w:r w:rsidRPr="008208EB">
        <w:rPr>
          <w:lang w:val="en-US"/>
        </w:rPr>
        <w:t xml:space="preserve">To use </w:t>
      </w:r>
      <w:proofErr w:type="gramStart"/>
      <w:r w:rsidRPr="008208EB">
        <w:rPr>
          <w:lang w:val="en-US"/>
        </w:rPr>
        <w:t>Linux</w:t>
      </w:r>
      <w:proofErr w:type="gramEnd"/>
      <w:r w:rsidRPr="008208EB">
        <w:rPr>
          <w:lang w:val="en-US"/>
        </w:rPr>
        <w:t xml:space="preserve"> you need to download a distribution, which is a complete Linux system including the kernel and applications. Multiple distributions are available for download and</w:t>
      </w:r>
      <w:r w:rsidR="006800F6">
        <w:rPr>
          <w:lang w:val="en-US"/>
        </w:rPr>
        <w:t>, as you may remember,</w:t>
      </w:r>
      <w:r w:rsidRPr="008208EB">
        <w:rPr>
          <w:lang w:val="en-US"/>
        </w:rPr>
        <w:t xml:space="preserve"> one </w:t>
      </w:r>
      <w:r>
        <w:rPr>
          <w:lang w:val="en-US"/>
        </w:rPr>
        <w:t xml:space="preserve">that we discussed in an earlier lesson </w:t>
      </w:r>
      <w:r w:rsidRPr="008208EB">
        <w:rPr>
          <w:lang w:val="en-US"/>
        </w:rPr>
        <w:t>is CentOS.</w:t>
      </w:r>
    </w:p>
    <w:p w14:paraId="19530F23" w14:textId="77777777" w:rsidR="00D626B3" w:rsidRDefault="00D626B3" w:rsidP="008208EB">
      <w:pPr>
        <w:rPr>
          <w:lang w:val="en-US"/>
        </w:rPr>
      </w:pPr>
      <w:r>
        <w:rPr>
          <w:lang w:val="en-US"/>
        </w:rPr>
        <w:t>In the LAMP stack, Linux is the foundation. Everything else runs on top of this layer.</w:t>
      </w:r>
    </w:p>
    <w:p w14:paraId="227862CC" w14:textId="77777777" w:rsidR="008208EB" w:rsidRDefault="006F2B10" w:rsidP="006F2B10">
      <w:pPr>
        <w:pStyle w:val="Heading2"/>
        <w:rPr>
          <w:lang w:val="en-US"/>
        </w:rPr>
      </w:pPr>
      <w:bookmarkStart w:id="3" w:name="_Toc46999846"/>
      <w:r>
        <w:rPr>
          <w:lang w:val="en-US"/>
        </w:rPr>
        <w:t>Apache</w:t>
      </w:r>
      <w:bookmarkEnd w:id="3"/>
    </w:p>
    <w:p w14:paraId="7F72DE9C" w14:textId="77777777" w:rsidR="006F2B10" w:rsidRDefault="00D27F3D" w:rsidP="006F2B10">
      <w:pPr>
        <w:rPr>
          <w:lang w:val="en-US"/>
        </w:rPr>
      </w:pPr>
      <w:r>
        <w:rPr>
          <w:lang w:val="en-US"/>
        </w:rPr>
        <w:t>The second layer, the web server, is typically the Apache HTTP Server but can also be IIS or Nginx.</w:t>
      </w:r>
      <w:r w:rsidR="006F72BC">
        <w:rPr>
          <w:lang w:val="en-US"/>
        </w:rPr>
        <w:t xml:space="preserve"> Apache is used simply because it is a mature, feature-rich product and is arguably the most popular </w:t>
      </w:r>
      <w:r w:rsidR="00A8059C">
        <w:rPr>
          <w:lang w:val="en-US"/>
        </w:rPr>
        <w:t>web server on the Internet.</w:t>
      </w:r>
    </w:p>
    <w:p w14:paraId="74D2F0D8" w14:textId="77777777" w:rsidR="005B7A19" w:rsidRDefault="00B45BA2" w:rsidP="006F2B10">
      <w:pPr>
        <w:rPr>
          <w:lang w:val="en-US"/>
        </w:rPr>
      </w:pPr>
      <w:r>
        <w:rPr>
          <w:lang w:val="en-US"/>
        </w:rPr>
        <w:t xml:space="preserve">Apache HTTP Server (commonly shortened to just </w:t>
      </w:r>
      <w:r w:rsidR="00B559B5">
        <w:rPr>
          <w:lang w:val="en-US"/>
        </w:rPr>
        <w:t>‘</w:t>
      </w:r>
      <w:r>
        <w:rPr>
          <w:lang w:val="en-US"/>
        </w:rPr>
        <w:t>Apache</w:t>
      </w:r>
      <w:r w:rsidR="00B559B5">
        <w:rPr>
          <w:lang w:val="en-US"/>
        </w:rPr>
        <w:t>’</w:t>
      </w:r>
      <w:r>
        <w:rPr>
          <w:lang w:val="en-US"/>
        </w:rPr>
        <w:t xml:space="preserve">) </w:t>
      </w:r>
      <w:r w:rsidR="00D8289D">
        <w:rPr>
          <w:lang w:val="en-US"/>
        </w:rPr>
        <w:t xml:space="preserve">is a free, open-source, cross-platform web server that played a pivotal role in the initial growth of the World Wide Web. </w:t>
      </w:r>
      <w:r w:rsidR="00F24872">
        <w:rPr>
          <w:lang w:val="en-US"/>
        </w:rPr>
        <w:t xml:space="preserve">It overtook NCSA </w:t>
      </w:r>
      <w:proofErr w:type="spellStart"/>
      <w:r w:rsidR="00F24872">
        <w:rPr>
          <w:lang w:val="en-US"/>
        </w:rPr>
        <w:t>HTTPd</w:t>
      </w:r>
      <w:proofErr w:type="spellEnd"/>
      <w:r w:rsidR="00F24872">
        <w:rPr>
          <w:lang w:val="en-US"/>
        </w:rPr>
        <w:t xml:space="preserve">, has remained popular since 1996, </w:t>
      </w:r>
      <w:r w:rsidR="00596CED">
        <w:rPr>
          <w:lang w:val="en-US"/>
        </w:rPr>
        <w:t>and became the first web server to host more than one hundred million websites.</w:t>
      </w:r>
    </w:p>
    <w:p w14:paraId="5B6E7724" w14:textId="77777777" w:rsidR="00293A75" w:rsidRDefault="0022324E" w:rsidP="006F2B10">
      <w:pPr>
        <w:rPr>
          <w:lang w:val="en-US"/>
        </w:rPr>
      </w:pPr>
      <w:r>
        <w:rPr>
          <w:lang w:val="en-US"/>
        </w:rPr>
        <w:t xml:space="preserve">Apache’s features </w:t>
      </w:r>
      <w:r w:rsidR="00730795">
        <w:rPr>
          <w:lang w:val="en-US"/>
        </w:rPr>
        <w:t xml:space="preserve">include Secure Sockets Layer (SSL) and Transport Layer Security (TSL) </w:t>
      </w:r>
      <w:r w:rsidR="00B518C9">
        <w:rPr>
          <w:lang w:val="en-US"/>
        </w:rPr>
        <w:t xml:space="preserve">support, </w:t>
      </w:r>
      <w:r w:rsidR="00003373">
        <w:rPr>
          <w:lang w:val="en-US"/>
        </w:rPr>
        <w:t>proxying</w:t>
      </w:r>
      <w:r w:rsidR="00B518C9">
        <w:rPr>
          <w:lang w:val="en-US"/>
        </w:rPr>
        <w:t xml:space="preserve">, </w:t>
      </w:r>
      <w:r w:rsidR="00176C9C">
        <w:rPr>
          <w:lang w:val="en-US"/>
        </w:rPr>
        <w:t xml:space="preserve">large file support, </w:t>
      </w:r>
      <w:r w:rsidR="00B518C9">
        <w:rPr>
          <w:lang w:val="en-US"/>
        </w:rPr>
        <w:t xml:space="preserve">custom log files, and so on. </w:t>
      </w:r>
      <w:r w:rsidR="00742B28">
        <w:rPr>
          <w:lang w:val="en-US"/>
        </w:rPr>
        <w:t xml:space="preserve">Many features </w:t>
      </w:r>
      <w:r>
        <w:rPr>
          <w:lang w:val="en-US"/>
        </w:rPr>
        <w:t xml:space="preserve">are </w:t>
      </w:r>
      <w:r w:rsidR="00742B28">
        <w:rPr>
          <w:lang w:val="en-US"/>
        </w:rPr>
        <w:t xml:space="preserve">also </w:t>
      </w:r>
      <w:r>
        <w:rPr>
          <w:lang w:val="en-US"/>
        </w:rPr>
        <w:t xml:space="preserve">implemented as </w:t>
      </w:r>
      <w:r w:rsidR="00D03925">
        <w:rPr>
          <w:lang w:val="en-US"/>
        </w:rPr>
        <w:t xml:space="preserve">complied modules, which extend the core functionality of the web server. </w:t>
      </w:r>
      <w:r w:rsidR="00610FA3">
        <w:rPr>
          <w:lang w:val="en-US"/>
        </w:rPr>
        <w:t>These include authentication</w:t>
      </w:r>
      <w:r w:rsidR="00E4371B">
        <w:rPr>
          <w:lang w:val="en-US"/>
        </w:rPr>
        <w:t>, authorization</w:t>
      </w:r>
      <w:r w:rsidR="00610FA3">
        <w:rPr>
          <w:lang w:val="en-US"/>
        </w:rPr>
        <w:t xml:space="preserve">, </w:t>
      </w:r>
      <w:r w:rsidR="007A788B">
        <w:rPr>
          <w:lang w:val="en-US"/>
        </w:rPr>
        <w:t>support for server-side programming languages such as Perl and Python, and so on.</w:t>
      </w:r>
    </w:p>
    <w:p w14:paraId="37DD96D7" w14:textId="77777777" w:rsidR="00632FE2" w:rsidRDefault="0020119B" w:rsidP="0020119B">
      <w:pPr>
        <w:pStyle w:val="Heading2"/>
        <w:rPr>
          <w:lang w:val="en-US"/>
        </w:rPr>
      </w:pPr>
      <w:bookmarkStart w:id="4" w:name="_Toc46999847"/>
      <w:r>
        <w:rPr>
          <w:lang w:val="en-US"/>
        </w:rPr>
        <w:lastRenderedPageBreak/>
        <w:t>MySQL</w:t>
      </w:r>
      <w:bookmarkEnd w:id="4"/>
    </w:p>
    <w:p w14:paraId="4AF08C1F" w14:textId="77777777" w:rsidR="0020119B" w:rsidRDefault="00846E58" w:rsidP="006F2B10">
      <w:pPr>
        <w:rPr>
          <w:lang w:val="en-US"/>
        </w:rPr>
      </w:pPr>
      <w:r>
        <w:rPr>
          <w:lang w:val="en-US"/>
        </w:rPr>
        <w:t>The third layer is the database layer and has traditional been filled by MySQL.</w:t>
      </w:r>
      <w:r w:rsidR="00BE2DD8">
        <w:rPr>
          <w:lang w:val="en-US"/>
        </w:rPr>
        <w:t xml:space="preserve"> Popular alternatives include MariaDB and PostgreSQL, as well as NoSQL databases such as MongoDB.</w:t>
      </w:r>
    </w:p>
    <w:p w14:paraId="093C6F2F" w14:textId="77777777" w:rsidR="0055647D" w:rsidRDefault="001E1AA5" w:rsidP="006F2B10">
      <w:pPr>
        <w:rPr>
          <w:lang w:val="en-US"/>
        </w:rPr>
      </w:pPr>
      <w:r>
        <w:rPr>
          <w:lang w:val="en-US"/>
        </w:rPr>
        <w:t xml:space="preserve">MySQL </w:t>
      </w:r>
      <w:r w:rsidR="007342AF">
        <w:rPr>
          <w:lang w:val="en-US"/>
        </w:rPr>
        <w:t>is a free, open source relational database management system (RDBMS)</w:t>
      </w:r>
      <w:r w:rsidR="00F77D6A">
        <w:rPr>
          <w:lang w:val="en-US"/>
        </w:rPr>
        <w:t xml:space="preserve">. As with any relational database, it organizes data into one or more data tables, in which the data types are related to each other. </w:t>
      </w:r>
      <w:r w:rsidR="007C4CC4">
        <w:rPr>
          <w:lang w:val="en-US"/>
        </w:rPr>
        <w:t>These relations help structure data. And from the perspective of t</w:t>
      </w:r>
      <w:r w:rsidR="000B035C">
        <w:rPr>
          <w:lang w:val="en-US"/>
        </w:rPr>
        <w:t xml:space="preserve">he LMAP </w:t>
      </w:r>
      <w:r w:rsidR="007C4CC4">
        <w:rPr>
          <w:lang w:val="en-US"/>
        </w:rPr>
        <w:t xml:space="preserve">stack, </w:t>
      </w:r>
      <w:r w:rsidR="000B035C">
        <w:rPr>
          <w:lang w:val="en-US"/>
        </w:rPr>
        <w:t xml:space="preserve">MySQL </w:t>
      </w:r>
      <w:r w:rsidR="009B5DC0">
        <w:rPr>
          <w:lang w:val="en-US"/>
        </w:rPr>
        <w:t>stores data that, when querie</w:t>
      </w:r>
      <w:r w:rsidR="00B278FB">
        <w:rPr>
          <w:lang w:val="en-US"/>
        </w:rPr>
        <w:t>d</w:t>
      </w:r>
      <w:r w:rsidR="009B5DC0">
        <w:rPr>
          <w:lang w:val="en-US"/>
        </w:rPr>
        <w:t xml:space="preserve"> via scripts, can </w:t>
      </w:r>
      <w:r w:rsidR="00CA5A51">
        <w:rPr>
          <w:lang w:val="en-US"/>
        </w:rPr>
        <w:t>be used to construct a website.</w:t>
      </w:r>
    </w:p>
    <w:p w14:paraId="6E822375" w14:textId="77777777" w:rsidR="00165CDC" w:rsidRDefault="00165CDC" w:rsidP="00165CDC">
      <w:pPr>
        <w:pStyle w:val="Heading2"/>
        <w:rPr>
          <w:lang w:val="en-US"/>
        </w:rPr>
      </w:pPr>
      <w:bookmarkStart w:id="5" w:name="_Toc46999848"/>
      <w:r>
        <w:rPr>
          <w:lang w:val="en-US"/>
        </w:rPr>
        <w:t>PHP</w:t>
      </w:r>
      <w:bookmarkEnd w:id="5"/>
    </w:p>
    <w:p w14:paraId="119720FD" w14:textId="77777777" w:rsidR="00165CDC" w:rsidRDefault="00ED2121" w:rsidP="00165CDC">
      <w:pPr>
        <w:rPr>
          <w:lang w:val="en-US"/>
        </w:rPr>
      </w:pPr>
      <w:r>
        <w:rPr>
          <w:lang w:val="en-US"/>
        </w:rPr>
        <w:t xml:space="preserve">The fourth and final layer of </w:t>
      </w:r>
      <w:r w:rsidR="0011139A">
        <w:rPr>
          <w:lang w:val="en-US"/>
        </w:rPr>
        <w:t>the LAMP stack is the application programming language. While this is commonly PHP, the role can be filled by other languages such as Perl and Python.</w:t>
      </w:r>
    </w:p>
    <w:p w14:paraId="6DD94986" w14:textId="77777777" w:rsidR="00B9148B" w:rsidRDefault="00B9148B" w:rsidP="00165CDC">
      <w:pPr>
        <w:rPr>
          <w:lang w:val="en-US"/>
        </w:rPr>
      </w:pPr>
      <w:r>
        <w:rPr>
          <w:lang w:val="en-US"/>
        </w:rPr>
        <w:t xml:space="preserve">PHP was created in 1994 by </w:t>
      </w:r>
      <w:r w:rsidR="00496168">
        <w:rPr>
          <w:lang w:val="en-US"/>
        </w:rPr>
        <w:t xml:space="preserve">Rasmus </w:t>
      </w:r>
      <w:proofErr w:type="spellStart"/>
      <w:r w:rsidR="00496168">
        <w:rPr>
          <w:lang w:val="en-US"/>
        </w:rPr>
        <w:t>Lerdorf</w:t>
      </w:r>
      <w:proofErr w:type="spellEnd"/>
      <w:r w:rsidR="00496168">
        <w:rPr>
          <w:lang w:val="en-US"/>
        </w:rPr>
        <w:t xml:space="preserve">, </w:t>
      </w:r>
      <w:r w:rsidR="005648FB">
        <w:rPr>
          <w:lang w:val="en-US"/>
        </w:rPr>
        <w:t xml:space="preserve">who wrote a number of common gateway interface programs in C. He extended these programs to </w:t>
      </w:r>
      <w:r w:rsidR="00207664">
        <w:rPr>
          <w:lang w:val="en-US"/>
        </w:rPr>
        <w:t xml:space="preserve">work with web forms and communicate with </w:t>
      </w:r>
      <w:proofErr w:type="gramStart"/>
      <w:r w:rsidR="00207664">
        <w:rPr>
          <w:lang w:val="en-US"/>
        </w:rPr>
        <w:t xml:space="preserve">databases, </w:t>
      </w:r>
      <w:r w:rsidR="002052D2">
        <w:rPr>
          <w:lang w:val="en-US"/>
        </w:rPr>
        <w:t>and</w:t>
      </w:r>
      <w:proofErr w:type="gramEnd"/>
      <w:r w:rsidR="002052D2">
        <w:rPr>
          <w:lang w:val="en-US"/>
        </w:rPr>
        <w:t xml:space="preserve"> called this implementation Personal Home Page/Forms Interpreter — which is abbreviated as PHP/FI.</w:t>
      </w:r>
    </w:p>
    <w:p w14:paraId="43E67BB0" w14:textId="77777777" w:rsidR="008A0F6E" w:rsidRDefault="008A0F6E" w:rsidP="00165CDC">
      <w:pPr>
        <w:rPr>
          <w:lang w:val="en-US"/>
        </w:rPr>
      </w:pPr>
      <w:r>
        <w:rPr>
          <w:lang w:val="en-US"/>
        </w:rPr>
        <w:t xml:space="preserve">PHP is a </w:t>
      </w:r>
      <w:proofErr w:type="gramStart"/>
      <w:r>
        <w:rPr>
          <w:lang w:val="en-US"/>
        </w:rPr>
        <w:t>general purpose</w:t>
      </w:r>
      <w:proofErr w:type="gramEnd"/>
      <w:r>
        <w:rPr>
          <w:lang w:val="en-US"/>
        </w:rPr>
        <w:t xml:space="preserve"> scripting language that is especially useful for web development, and is also used as a general purpose programming language. </w:t>
      </w:r>
      <w:r w:rsidRPr="00E16332">
        <w:rPr>
          <w:lang w:val="en-US"/>
        </w:rPr>
        <w:t>PHP code is interpreted by a web server via a PHP processor module, which generates the resulting web page.</w:t>
      </w:r>
    </w:p>
    <w:p w14:paraId="7C23D8E3" w14:textId="77777777" w:rsidR="00D4256B" w:rsidRDefault="00D4256B">
      <w:pPr>
        <w:spacing w:before="0" w:after="0"/>
        <w:rPr>
          <w:lang w:val="en-US"/>
        </w:rPr>
      </w:pPr>
      <w:r>
        <w:rPr>
          <w:lang w:val="en-US"/>
        </w:rPr>
        <w:br w:type="page"/>
      </w:r>
    </w:p>
    <w:p w14:paraId="06448763" w14:textId="77777777" w:rsidR="00D4256B" w:rsidRDefault="009F55FE" w:rsidP="009F55FE">
      <w:pPr>
        <w:pStyle w:val="Heading1"/>
        <w:rPr>
          <w:lang w:val="en-US"/>
        </w:rPr>
      </w:pPr>
      <w:bookmarkStart w:id="6" w:name="_Toc46999849"/>
      <w:r>
        <w:rPr>
          <w:lang w:val="en-US"/>
        </w:rPr>
        <w:lastRenderedPageBreak/>
        <w:t xml:space="preserve">Advanced </w:t>
      </w:r>
      <w:r w:rsidR="00D4256B">
        <w:rPr>
          <w:lang w:val="en-US"/>
        </w:rPr>
        <w:t>Calm Actions</w:t>
      </w:r>
      <w:bookmarkEnd w:id="6"/>
    </w:p>
    <w:p w14:paraId="0E0A8B74" w14:textId="77777777" w:rsidR="009F55FE" w:rsidRDefault="00FB6F40" w:rsidP="009F55FE">
      <w:pPr>
        <w:rPr>
          <w:lang w:val="en-US"/>
        </w:rPr>
      </w:pPr>
      <w:r>
        <w:rPr>
          <w:lang w:val="en-US"/>
        </w:rPr>
        <w:t xml:space="preserve">As we’ve discussed in previous lessons, </w:t>
      </w:r>
      <w:r w:rsidR="00232AE2">
        <w:rPr>
          <w:lang w:val="en-US"/>
        </w:rPr>
        <w:t>a</w:t>
      </w:r>
      <w:r w:rsidR="00232AE2" w:rsidRPr="00232AE2">
        <w:rPr>
          <w:lang w:val="en-US"/>
        </w:rPr>
        <w:t xml:space="preserve">n action is a set of operations that you can run on </w:t>
      </w:r>
      <w:r w:rsidR="00E33158">
        <w:rPr>
          <w:lang w:val="en-US"/>
        </w:rPr>
        <w:t xml:space="preserve">an </w:t>
      </w:r>
      <w:r w:rsidR="00232AE2" w:rsidRPr="00232AE2">
        <w:rPr>
          <w:lang w:val="en-US"/>
        </w:rPr>
        <w:t>application</w:t>
      </w:r>
      <w:r w:rsidR="00D00941">
        <w:rPr>
          <w:lang w:val="en-US"/>
        </w:rPr>
        <w:t xml:space="preserve"> or a service</w:t>
      </w:r>
      <w:r w:rsidR="00232AE2" w:rsidRPr="00232AE2">
        <w:rPr>
          <w:lang w:val="en-US"/>
        </w:rPr>
        <w:t>.</w:t>
      </w:r>
      <w:r w:rsidR="00DA617D">
        <w:rPr>
          <w:lang w:val="en-US"/>
        </w:rPr>
        <w:t xml:space="preserve"> There are two major types of actions: Profile Actions and Service Actions.</w:t>
      </w:r>
    </w:p>
    <w:p w14:paraId="4594943E" w14:textId="77777777" w:rsidR="00D00941" w:rsidRDefault="00D00941" w:rsidP="009F55FE">
      <w:pPr>
        <w:rPr>
          <w:lang w:val="en-US"/>
        </w:rPr>
      </w:pPr>
      <w:r>
        <w:rPr>
          <w:lang w:val="en-US"/>
        </w:rPr>
        <w:t>Profile Actions are run on applications</w:t>
      </w:r>
      <w:r w:rsidR="003303A1">
        <w:rPr>
          <w:lang w:val="en-US"/>
        </w:rPr>
        <w:t xml:space="preserve"> and are of two types: </w:t>
      </w:r>
      <w:r w:rsidR="0043459E">
        <w:rPr>
          <w:lang w:val="en-US"/>
        </w:rPr>
        <w:t xml:space="preserve">system-defined profile actions, and custom profile actions. </w:t>
      </w:r>
      <w:r w:rsidR="00C87E05">
        <w:rPr>
          <w:lang w:val="en-US"/>
        </w:rPr>
        <w:t xml:space="preserve">System-defined profile actions </w:t>
      </w:r>
      <w:r w:rsidR="008E3479">
        <w:rPr>
          <w:lang w:val="en-US"/>
        </w:rPr>
        <w:t>are automatically created by Calm in every blueprint and underlying application.</w:t>
      </w:r>
      <w:r w:rsidR="00EE7083">
        <w:rPr>
          <w:lang w:val="en-US"/>
        </w:rPr>
        <w:t xml:space="preserve"> These </w:t>
      </w:r>
      <w:r w:rsidR="00392DE7">
        <w:rPr>
          <w:lang w:val="en-US"/>
        </w:rPr>
        <w:t xml:space="preserve">actions are </w:t>
      </w:r>
      <w:r w:rsidR="00EE7083">
        <w:rPr>
          <w:lang w:val="en-US"/>
        </w:rPr>
        <w:t xml:space="preserve">typically </w:t>
      </w:r>
      <w:r w:rsidR="00392DE7">
        <w:rPr>
          <w:lang w:val="en-US"/>
        </w:rPr>
        <w:t>Create, Start, Stop, Delete, and so on.</w:t>
      </w:r>
      <w:r w:rsidR="005429DE">
        <w:rPr>
          <w:lang w:val="en-US"/>
        </w:rPr>
        <w:t xml:space="preserve"> Custom profile actions</w:t>
      </w:r>
      <w:r w:rsidR="002E16EE">
        <w:rPr>
          <w:lang w:val="en-US"/>
        </w:rPr>
        <w:t xml:space="preserve"> are created by the person developing the blueprint, </w:t>
      </w:r>
      <w:r w:rsidR="00D643F9">
        <w:rPr>
          <w:lang w:val="en-US"/>
        </w:rPr>
        <w:t>and are typically Upgrade, Scale In, Scale Out, and so on.</w:t>
      </w:r>
    </w:p>
    <w:p w14:paraId="7007E3B7" w14:textId="77777777" w:rsidR="00FB5BCF" w:rsidRDefault="00F06A6C" w:rsidP="009F55FE">
      <w:pPr>
        <w:rPr>
          <w:lang w:val="en-US"/>
        </w:rPr>
      </w:pPr>
      <w:r>
        <w:rPr>
          <w:lang w:val="en-US"/>
        </w:rPr>
        <w:t xml:space="preserve">Service Actions are </w:t>
      </w:r>
      <w:r w:rsidR="00D775A3">
        <w:rPr>
          <w:lang w:val="en-US"/>
        </w:rPr>
        <w:t xml:space="preserve">run on individual services and typically span application profiles. </w:t>
      </w:r>
      <w:r w:rsidR="005C5EFF">
        <w:rPr>
          <w:lang w:val="en-US"/>
        </w:rPr>
        <w:t xml:space="preserve">So, for example, </w:t>
      </w:r>
      <w:r w:rsidR="003A647D">
        <w:rPr>
          <w:lang w:val="en-US"/>
        </w:rPr>
        <w:t>consider that</w:t>
      </w:r>
      <w:r w:rsidR="005C5EFF">
        <w:rPr>
          <w:lang w:val="en-US"/>
        </w:rPr>
        <w:t xml:space="preserve"> </w:t>
      </w:r>
      <w:r w:rsidR="003A647D">
        <w:rPr>
          <w:lang w:val="en-US"/>
        </w:rPr>
        <w:t xml:space="preserve">you have two profiles set up in a blueprint, AWS and AHV. If you </w:t>
      </w:r>
      <w:r w:rsidR="003913F6">
        <w:rPr>
          <w:lang w:val="en-US"/>
        </w:rPr>
        <w:t>create</w:t>
      </w:r>
      <w:r w:rsidR="003A647D">
        <w:rPr>
          <w:lang w:val="en-US"/>
        </w:rPr>
        <w:t xml:space="preserve"> a service action for the AHV profile, </w:t>
      </w:r>
      <w:r w:rsidR="003913F6">
        <w:rPr>
          <w:lang w:val="en-US"/>
        </w:rPr>
        <w:t xml:space="preserve">it will </w:t>
      </w:r>
      <w:r w:rsidR="00BB0B77">
        <w:rPr>
          <w:lang w:val="en-US"/>
        </w:rPr>
        <w:t>be available in the AWS profile as well.</w:t>
      </w:r>
      <w:r w:rsidR="00931D8E">
        <w:rPr>
          <w:lang w:val="en-US"/>
        </w:rPr>
        <w:t xml:space="preserve"> As with profile actions, there are two types of service actions: system-defined and custom.</w:t>
      </w:r>
    </w:p>
    <w:p w14:paraId="79B7D179" w14:textId="77777777" w:rsidR="00681889" w:rsidRDefault="006A5687" w:rsidP="009F55FE">
      <w:pPr>
        <w:rPr>
          <w:lang w:val="en-US"/>
        </w:rPr>
      </w:pPr>
      <w:r>
        <w:rPr>
          <w:lang w:val="en-US"/>
        </w:rPr>
        <w:t xml:space="preserve">For this lesson specifically, we need to take a closer look at </w:t>
      </w:r>
      <w:r w:rsidR="00DB3951">
        <w:rPr>
          <w:lang w:val="en-US"/>
        </w:rPr>
        <w:t xml:space="preserve">how Calm actions can handle </w:t>
      </w:r>
      <w:r w:rsidR="00D80C1C">
        <w:rPr>
          <w:lang w:val="en-US"/>
        </w:rPr>
        <w:t>more complex PaaS and SaaS needs.</w:t>
      </w:r>
      <w:r w:rsidR="002C0EFF">
        <w:rPr>
          <w:lang w:val="en-US"/>
        </w:rPr>
        <w:t xml:space="preserve"> This is typically achieved through</w:t>
      </w:r>
      <w:r w:rsidR="005B322F">
        <w:rPr>
          <w:lang w:val="en-US"/>
        </w:rPr>
        <w:t>:</w:t>
      </w:r>
    </w:p>
    <w:p w14:paraId="1BEC01AD" w14:textId="77777777" w:rsidR="005B322F" w:rsidRPr="00D93C77" w:rsidRDefault="005B322F" w:rsidP="00D93C77">
      <w:pPr>
        <w:pStyle w:val="ListParagraph"/>
        <w:numPr>
          <w:ilvl w:val="0"/>
          <w:numId w:val="18"/>
        </w:numPr>
        <w:rPr>
          <w:lang w:val="en-US"/>
        </w:rPr>
      </w:pPr>
      <w:r w:rsidRPr="00D93C77">
        <w:rPr>
          <w:lang w:val="en-US"/>
        </w:rPr>
        <w:t>Additional Create stages</w:t>
      </w:r>
    </w:p>
    <w:p w14:paraId="480900EB" w14:textId="77777777" w:rsidR="005B322F" w:rsidRPr="00D93C77" w:rsidRDefault="005B322F" w:rsidP="00D93C77">
      <w:pPr>
        <w:pStyle w:val="ListParagraph"/>
        <w:numPr>
          <w:ilvl w:val="0"/>
          <w:numId w:val="18"/>
        </w:numPr>
        <w:rPr>
          <w:lang w:val="en-US"/>
        </w:rPr>
      </w:pPr>
      <w:r w:rsidRPr="00D93C77">
        <w:rPr>
          <w:lang w:val="en-US"/>
        </w:rPr>
        <w:t>Additiona</w:t>
      </w:r>
      <w:r w:rsidR="002F0FE1" w:rsidRPr="00D93C77">
        <w:rPr>
          <w:lang w:val="en-US"/>
        </w:rPr>
        <w:t>l</w:t>
      </w:r>
      <w:r w:rsidRPr="00D93C77">
        <w:rPr>
          <w:lang w:val="en-US"/>
        </w:rPr>
        <w:t xml:space="preserve"> Delete stages</w:t>
      </w:r>
    </w:p>
    <w:p w14:paraId="1C75249E" w14:textId="77777777" w:rsidR="005B322F" w:rsidRPr="00D93C77" w:rsidRDefault="00527188" w:rsidP="00D93C77">
      <w:pPr>
        <w:pStyle w:val="ListParagraph"/>
        <w:numPr>
          <w:ilvl w:val="0"/>
          <w:numId w:val="18"/>
        </w:numPr>
        <w:rPr>
          <w:lang w:val="en-US"/>
        </w:rPr>
      </w:pPr>
      <w:r w:rsidRPr="00D93C77">
        <w:rPr>
          <w:lang w:val="en-US"/>
        </w:rPr>
        <w:t>Scale-in and Scale-out</w:t>
      </w:r>
    </w:p>
    <w:p w14:paraId="550A94CB" w14:textId="77777777" w:rsidR="006516CE" w:rsidRPr="00D93C77" w:rsidRDefault="006516CE" w:rsidP="00D93C77">
      <w:pPr>
        <w:pStyle w:val="ListParagraph"/>
        <w:numPr>
          <w:ilvl w:val="0"/>
          <w:numId w:val="18"/>
        </w:numPr>
        <w:rPr>
          <w:lang w:val="en-US"/>
        </w:rPr>
      </w:pPr>
      <w:r w:rsidRPr="00D93C77">
        <w:rPr>
          <w:lang w:val="en-US"/>
        </w:rPr>
        <w:t>Custom actions for ongoing maintenance and operations</w:t>
      </w:r>
    </w:p>
    <w:p w14:paraId="11FB0FF5" w14:textId="77777777" w:rsidR="00D93C77" w:rsidRDefault="00D93C77" w:rsidP="00F93BBA">
      <w:pPr>
        <w:pStyle w:val="Heading2"/>
        <w:rPr>
          <w:lang w:val="en-US"/>
        </w:rPr>
      </w:pPr>
      <w:bookmarkStart w:id="7" w:name="_Toc46999850"/>
      <w:r>
        <w:rPr>
          <w:lang w:val="en-US"/>
        </w:rPr>
        <w:t xml:space="preserve">Additional Create Stages: </w:t>
      </w:r>
      <w:r w:rsidR="00F93BBA">
        <w:rPr>
          <w:lang w:val="en-US"/>
        </w:rPr>
        <w:t>Pre-create and Package Install</w:t>
      </w:r>
      <w:bookmarkEnd w:id="7"/>
    </w:p>
    <w:p w14:paraId="679FE62B" w14:textId="77777777" w:rsidR="00F93BBA" w:rsidRDefault="003C3832" w:rsidP="009F55FE">
      <w:pPr>
        <w:rPr>
          <w:lang w:val="en-US"/>
        </w:rPr>
      </w:pPr>
      <w:r>
        <w:rPr>
          <w:lang w:val="en-US"/>
        </w:rPr>
        <w:t xml:space="preserve">Pre-create actions are run before the substrate is created. </w:t>
      </w:r>
      <w:r w:rsidR="00B671DC" w:rsidRPr="00B671DC">
        <w:rPr>
          <w:lang w:val="en-US"/>
        </w:rPr>
        <w:t>A common use case for this is to make an API call into an IP Address Management (IPAM) system to get an IP for a to-be-created VM.</w:t>
      </w:r>
    </w:p>
    <w:p w14:paraId="7C4DFA5A" w14:textId="77777777" w:rsidR="00B671DC" w:rsidRDefault="00B671DC" w:rsidP="009F55FE">
      <w:pPr>
        <w:rPr>
          <w:lang w:val="en-US"/>
        </w:rPr>
      </w:pPr>
      <w:r>
        <w:rPr>
          <w:lang w:val="en-US"/>
        </w:rPr>
        <w:t xml:space="preserve">Package Install actions, on the other hand, </w:t>
      </w:r>
      <w:r w:rsidR="00D60D0C" w:rsidRPr="00D60D0C">
        <w:rPr>
          <w:lang w:val="en-US"/>
        </w:rPr>
        <w:t>are operations which are run during the Create</w:t>
      </w:r>
      <w:r w:rsidR="00D60D0C">
        <w:rPr>
          <w:lang w:val="en-US"/>
        </w:rPr>
        <w:t xml:space="preserve"> </w:t>
      </w:r>
      <w:r w:rsidR="00D60D0C" w:rsidRPr="00D60D0C">
        <w:rPr>
          <w:lang w:val="en-US"/>
        </w:rPr>
        <w:t xml:space="preserve">profile action. In other words, they are operations that run when a user first launches a blueprint. Package Install </w:t>
      </w:r>
      <w:r w:rsidR="00D60D0C">
        <w:rPr>
          <w:lang w:val="en-US"/>
        </w:rPr>
        <w:t xml:space="preserve">is </w:t>
      </w:r>
      <w:r w:rsidR="00D60D0C" w:rsidRPr="00D60D0C">
        <w:rPr>
          <w:lang w:val="en-US"/>
        </w:rPr>
        <w:t xml:space="preserve">unique to each application profile, which means your </w:t>
      </w:r>
      <w:proofErr w:type="gramStart"/>
      <w:r w:rsidR="00D60D0C" w:rsidRPr="00D60D0C">
        <w:rPr>
          <w:lang w:val="en-US"/>
        </w:rPr>
        <w:t>tasks</w:t>
      </w:r>
      <w:proofErr w:type="gramEnd"/>
      <w:r w:rsidR="00D60D0C" w:rsidRPr="00D60D0C">
        <w:rPr>
          <w:lang w:val="en-US"/>
        </w:rPr>
        <w:t xml:space="preserve"> or the task contents can vary depending upon the underlying cloud or the app’s size.</w:t>
      </w:r>
    </w:p>
    <w:p w14:paraId="568A3CC4" w14:textId="77777777" w:rsidR="001F3961" w:rsidRDefault="001F3961" w:rsidP="00BD5536">
      <w:pPr>
        <w:pStyle w:val="Heading2"/>
        <w:rPr>
          <w:lang w:val="en-US"/>
        </w:rPr>
      </w:pPr>
      <w:bookmarkStart w:id="8" w:name="_Toc46999851"/>
      <w:r>
        <w:rPr>
          <w:lang w:val="en-US"/>
        </w:rPr>
        <w:t xml:space="preserve">Additional Delete Stages: </w:t>
      </w:r>
      <w:r w:rsidR="00BD5536">
        <w:rPr>
          <w:lang w:val="en-US"/>
        </w:rPr>
        <w:t>Package Uninstall and Post-Delete</w:t>
      </w:r>
      <w:bookmarkEnd w:id="8"/>
    </w:p>
    <w:p w14:paraId="1049FE9A" w14:textId="3AF26845" w:rsidR="00BD5536" w:rsidRDefault="00ED6EF1" w:rsidP="00BD5536">
      <w:pPr>
        <w:rPr>
          <w:lang w:val="en-US"/>
        </w:rPr>
      </w:pPr>
      <w:r>
        <w:rPr>
          <w:lang w:val="en-US"/>
        </w:rPr>
        <w:t xml:space="preserve">Package Install actions </w:t>
      </w:r>
      <w:r w:rsidRPr="00D439FA">
        <w:rPr>
          <w:lang w:val="en-US"/>
        </w:rPr>
        <w:t xml:space="preserve">are operations which are run during the Delete profile action. </w:t>
      </w:r>
      <w:r>
        <w:rPr>
          <w:lang w:val="en-US"/>
        </w:rPr>
        <w:t>That is</w:t>
      </w:r>
      <w:r w:rsidRPr="00D439FA">
        <w:rPr>
          <w:lang w:val="en-US"/>
        </w:rPr>
        <w:t>, they</w:t>
      </w:r>
      <w:r>
        <w:rPr>
          <w:lang w:val="en-US"/>
        </w:rPr>
        <w:t xml:space="preserve"> a</w:t>
      </w:r>
      <w:r w:rsidRPr="00D439FA">
        <w:rPr>
          <w:lang w:val="en-US"/>
        </w:rPr>
        <w:t xml:space="preserve">re operations </w:t>
      </w:r>
      <w:r>
        <w:rPr>
          <w:lang w:val="en-US"/>
        </w:rPr>
        <w:t xml:space="preserve">that </w:t>
      </w:r>
      <w:r w:rsidRPr="00D439FA">
        <w:rPr>
          <w:lang w:val="en-US"/>
        </w:rPr>
        <w:t xml:space="preserve">run when a user finally deletes the entire application. </w:t>
      </w:r>
      <w:r>
        <w:rPr>
          <w:lang w:val="en-US"/>
        </w:rPr>
        <w:t xml:space="preserve">Like </w:t>
      </w:r>
      <w:r w:rsidRPr="00D439FA">
        <w:rPr>
          <w:lang w:val="en-US"/>
        </w:rPr>
        <w:t>Package Install</w:t>
      </w:r>
      <w:r>
        <w:rPr>
          <w:lang w:val="en-US"/>
        </w:rPr>
        <w:t xml:space="preserve">, Package </w:t>
      </w:r>
      <w:r w:rsidRPr="00D439FA">
        <w:rPr>
          <w:lang w:val="en-US"/>
        </w:rPr>
        <w:t xml:space="preserve">Uninstall </w:t>
      </w:r>
      <w:r>
        <w:rPr>
          <w:lang w:val="en-US"/>
        </w:rPr>
        <w:t xml:space="preserve">is also </w:t>
      </w:r>
      <w:r w:rsidRPr="00D439FA">
        <w:rPr>
          <w:lang w:val="en-US"/>
        </w:rPr>
        <w:t xml:space="preserve">unique to each application profile, </w:t>
      </w:r>
      <w:r>
        <w:rPr>
          <w:lang w:val="en-US"/>
        </w:rPr>
        <w:t xml:space="preserve">so </w:t>
      </w:r>
      <w:r w:rsidRPr="00D439FA">
        <w:rPr>
          <w:lang w:val="en-US"/>
        </w:rPr>
        <w:t>tasks or task contents can vary depending upon the underlying cloud or app size.</w:t>
      </w:r>
      <w:r w:rsidR="00A96FDD">
        <w:rPr>
          <w:lang w:val="en-US"/>
        </w:rPr>
        <w:t xml:space="preserve"> An example of a package uninstall task might be to cancel or release a license entitlement when the software is removed from the service or to orchestrate dependent changes on other services required for the uninstall process.</w:t>
      </w:r>
    </w:p>
    <w:p w14:paraId="30DF86AE" w14:textId="6EF2A4C7" w:rsidR="00A96FDD" w:rsidRPr="0054303B" w:rsidRDefault="004707B2" w:rsidP="0054303B">
      <w:pPr>
        <w:rPr>
          <w:lang w:val="en-US"/>
        </w:rPr>
      </w:pPr>
      <w:r>
        <w:rPr>
          <w:lang w:val="en-US"/>
        </w:rPr>
        <w:t xml:space="preserve">Post-delete actions are run </w:t>
      </w:r>
      <w:r w:rsidR="00924CF6">
        <w:rPr>
          <w:lang w:val="en-US"/>
        </w:rPr>
        <w:t>after the substrate is deleted.</w:t>
      </w:r>
      <w:r w:rsidR="0054303B">
        <w:rPr>
          <w:lang w:val="en-US"/>
        </w:rPr>
        <w:t xml:space="preserve"> For e</w:t>
      </w:r>
      <w:r w:rsidR="0054303B" w:rsidRPr="0054303B">
        <w:rPr>
          <w:lang w:val="en-US"/>
        </w:rPr>
        <w:t>xample: when a VM is deleted, the post-delete action would trigger removing the VM server property</w:t>
      </w:r>
      <w:r w:rsidR="0054303B">
        <w:rPr>
          <w:lang w:val="en-US"/>
        </w:rPr>
        <w:t xml:space="preserve"> held by external systems.</w:t>
      </w:r>
      <w:r w:rsidR="0054303B" w:rsidRPr="0054303B">
        <w:rPr>
          <w:lang w:val="en-US"/>
        </w:rPr>
        <w:t xml:space="preserve"> </w:t>
      </w:r>
      <w:r w:rsidR="0054303B">
        <w:rPr>
          <w:lang w:val="en-US"/>
        </w:rPr>
        <w:t>T</w:t>
      </w:r>
      <w:r w:rsidR="0054303B" w:rsidRPr="0054303B">
        <w:rPr>
          <w:lang w:val="en-US"/>
        </w:rPr>
        <w:t>ypical use cases</w:t>
      </w:r>
      <w:r w:rsidR="0054303B">
        <w:rPr>
          <w:lang w:val="en-US"/>
        </w:rPr>
        <w:t xml:space="preserve"> would involve</w:t>
      </w:r>
      <w:r w:rsidR="0054303B" w:rsidRPr="0054303B">
        <w:rPr>
          <w:lang w:val="en-US"/>
        </w:rPr>
        <w:t xml:space="preserve"> </w:t>
      </w:r>
      <w:r w:rsidR="0054303B">
        <w:rPr>
          <w:lang w:val="en-US"/>
        </w:rPr>
        <w:t>d</w:t>
      </w:r>
      <w:r w:rsidR="00A96FDD" w:rsidRPr="0054303B">
        <w:rPr>
          <w:lang w:val="en-US"/>
        </w:rPr>
        <w:t>eprovisioning</w:t>
      </w:r>
      <w:r w:rsidR="0054303B">
        <w:rPr>
          <w:lang w:val="en-US"/>
        </w:rPr>
        <w:t xml:space="preserve"> the</w:t>
      </w:r>
      <w:r w:rsidR="00A96FDD" w:rsidRPr="0054303B">
        <w:rPr>
          <w:lang w:val="en-US"/>
        </w:rPr>
        <w:t xml:space="preserve"> IP, DNS, and/or MAC addresses of VMs with various different inventory, monitoring, or change management database (CMDB) systems. </w:t>
      </w:r>
      <w:r w:rsidR="0054303B">
        <w:rPr>
          <w:lang w:val="en-US"/>
        </w:rPr>
        <w:t>For e</w:t>
      </w:r>
      <w:r w:rsidR="00A96FDD" w:rsidRPr="0054303B">
        <w:rPr>
          <w:lang w:val="en-US"/>
        </w:rPr>
        <w:t xml:space="preserve">xample: </w:t>
      </w:r>
      <w:r w:rsidR="006C613F" w:rsidRPr="0054303B">
        <w:rPr>
          <w:lang w:val="en-US"/>
        </w:rPr>
        <w:t xml:space="preserve">when a VM is deleted, the post-delete action would trigger </w:t>
      </w:r>
      <w:r w:rsidR="00A96FDD" w:rsidRPr="0054303B">
        <w:rPr>
          <w:lang w:val="en-US"/>
        </w:rPr>
        <w:t xml:space="preserve">removing </w:t>
      </w:r>
      <w:r w:rsidR="006C613F" w:rsidRPr="0054303B">
        <w:rPr>
          <w:lang w:val="en-US"/>
        </w:rPr>
        <w:t>the</w:t>
      </w:r>
      <w:r w:rsidR="00A96FDD" w:rsidRPr="0054303B">
        <w:rPr>
          <w:lang w:val="en-US"/>
        </w:rPr>
        <w:t xml:space="preserve"> VM server</w:t>
      </w:r>
      <w:r w:rsidR="006C613F" w:rsidRPr="0054303B">
        <w:rPr>
          <w:lang w:val="en-US"/>
        </w:rPr>
        <w:t xml:space="preserve"> property</w:t>
      </w:r>
      <w:r w:rsidR="00A96FDD" w:rsidRPr="0054303B">
        <w:rPr>
          <w:lang w:val="en-US"/>
        </w:rPr>
        <w:t xml:space="preserve"> from</w:t>
      </w:r>
      <w:r w:rsidR="006C613F" w:rsidRPr="0054303B">
        <w:rPr>
          <w:lang w:val="en-US"/>
        </w:rPr>
        <w:t xml:space="preserve"> any of the following</w:t>
      </w:r>
      <w:r w:rsidR="00A96FDD" w:rsidRPr="0054303B">
        <w:rPr>
          <w:lang w:val="en-US"/>
        </w:rPr>
        <w:t>:</w:t>
      </w:r>
    </w:p>
    <w:p w14:paraId="2ABEE67B" w14:textId="16C60D11" w:rsidR="00A96FDD" w:rsidRDefault="006C613F" w:rsidP="00A96FDD">
      <w:pPr>
        <w:pStyle w:val="ListParagraph"/>
        <w:numPr>
          <w:ilvl w:val="1"/>
          <w:numId w:val="25"/>
        </w:numPr>
        <w:rPr>
          <w:lang w:val="en-US"/>
        </w:rPr>
      </w:pPr>
      <w:r>
        <w:rPr>
          <w:lang w:val="en-US"/>
        </w:rPr>
        <w:lastRenderedPageBreak/>
        <w:t xml:space="preserve">Retire the IP address from the IPAM system, such as Infoblox, </w:t>
      </w:r>
      <w:proofErr w:type="spellStart"/>
      <w:r>
        <w:rPr>
          <w:lang w:val="en-US"/>
        </w:rPr>
        <w:t>BlueCat</w:t>
      </w:r>
      <w:proofErr w:type="spellEnd"/>
      <w:r>
        <w:rPr>
          <w:lang w:val="en-US"/>
        </w:rPr>
        <w:t xml:space="preserve">, </w:t>
      </w:r>
      <w:proofErr w:type="spellStart"/>
      <w:r>
        <w:rPr>
          <w:lang w:val="en-US"/>
        </w:rPr>
        <w:t>Redhat</w:t>
      </w:r>
      <w:proofErr w:type="spellEnd"/>
      <w:r>
        <w:rPr>
          <w:lang w:val="en-US"/>
        </w:rPr>
        <w:t xml:space="preserve"> Satellite, etc.</w:t>
      </w:r>
    </w:p>
    <w:p w14:paraId="1101AD8E" w14:textId="590F0D4A" w:rsidR="00A96FDD" w:rsidRDefault="006C613F" w:rsidP="00A96FDD">
      <w:pPr>
        <w:pStyle w:val="ListParagraph"/>
        <w:numPr>
          <w:ilvl w:val="1"/>
          <w:numId w:val="25"/>
        </w:numPr>
        <w:rPr>
          <w:lang w:val="en-US"/>
        </w:rPr>
      </w:pPr>
      <w:r>
        <w:rPr>
          <w:lang w:val="en-US"/>
        </w:rPr>
        <w:t xml:space="preserve">Delete </w:t>
      </w:r>
      <w:r w:rsidR="0054303B">
        <w:rPr>
          <w:lang w:val="en-US"/>
        </w:rPr>
        <w:t xml:space="preserve">all </w:t>
      </w:r>
      <w:r>
        <w:rPr>
          <w:lang w:val="en-US"/>
        </w:rPr>
        <w:t xml:space="preserve">associated DNS records from the </w:t>
      </w:r>
      <w:r w:rsidR="00A96FDD">
        <w:rPr>
          <w:lang w:val="en-US"/>
        </w:rPr>
        <w:t>DNS provider</w:t>
      </w:r>
      <w:r>
        <w:rPr>
          <w:lang w:val="en-US"/>
        </w:rPr>
        <w:t xml:space="preserve">, such as Bind, </w:t>
      </w:r>
      <w:proofErr w:type="spellStart"/>
      <w:r>
        <w:rPr>
          <w:lang w:val="en-US"/>
        </w:rPr>
        <w:t>PowerDNS</w:t>
      </w:r>
      <w:proofErr w:type="spellEnd"/>
      <w:r>
        <w:rPr>
          <w:lang w:val="en-US"/>
        </w:rPr>
        <w:t xml:space="preserve">, AWS Route53, etc. </w:t>
      </w:r>
    </w:p>
    <w:p w14:paraId="1417B0C4" w14:textId="74ED09D0" w:rsidR="00A96FDD" w:rsidRDefault="006C613F" w:rsidP="00A96FDD">
      <w:pPr>
        <w:pStyle w:val="ListParagraph"/>
        <w:numPr>
          <w:ilvl w:val="1"/>
          <w:numId w:val="25"/>
        </w:numPr>
        <w:rPr>
          <w:lang w:val="en-US"/>
        </w:rPr>
      </w:pPr>
      <w:r>
        <w:rPr>
          <w:lang w:val="en-US"/>
        </w:rPr>
        <w:t xml:space="preserve">Remove </w:t>
      </w:r>
      <w:r w:rsidR="0054303B">
        <w:rPr>
          <w:lang w:val="en-US"/>
        </w:rPr>
        <w:t xml:space="preserve">VM </w:t>
      </w:r>
      <w:r>
        <w:rPr>
          <w:lang w:val="en-US"/>
        </w:rPr>
        <w:t xml:space="preserve">from asset inventory in </w:t>
      </w:r>
      <w:r w:rsidR="00A96FDD">
        <w:rPr>
          <w:lang w:val="en-US"/>
        </w:rPr>
        <w:t>ServiceNow.</w:t>
      </w:r>
    </w:p>
    <w:p w14:paraId="449E7530" w14:textId="1FE54F7C" w:rsidR="0054303B" w:rsidRPr="0054303B" w:rsidRDefault="0054303B" w:rsidP="0054303B">
      <w:pPr>
        <w:rPr>
          <w:lang w:val="en-US"/>
        </w:rPr>
      </w:pPr>
      <w:r>
        <w:rPr>
          <w:lang w:val="en-US"/>
        </w:rPr>
        <w:t>In other words, post-delete action and package uninstall tasks help clean up</w:t>
      </w:r>
      <w:r w:rsidR="0068373B">
        <w:rPr>
          <w:lang w:val="en-US"/>
        </w:rPr>
        <w:t xml:space="preserve"> and remove</w:t>
      </w:r>
      <w:r>
        <w:rPr>
          <w:lang w:val="en-US"/>
        </w:rPr>
        <w:t xml:space="preserve"> everything necessary </w:t>
      </w:r>
      <w:r w:rsidR="0068373B">
        <w:rPr>
          <w:lang w:val="en-US"/>
        </w:rPr>
        <w:t>outside of the application services when an application is deleted.</w:t>
      </w:r>
    </w:p>
    <w:p w14:paraId="34390EEA" w14:textId="77777777" w:rsidR="008472CC" w:rsidRDefault="008472CC" w:rsidP="008472CC">
      <w:pPr>
        <w:pStyle w:val="Heading2"/>
        <w:rPr>
          <w:lang w:val="en-US"/>
        </w:rPr>
      </w:pPr>
      <w:bookmarkStart w:id="9" w:name="_Toc46999852"/>
      <w:r>
        <w:rPr>
          <w:lang w:val="en-US"/>
        </w:rPr>
        <w:t>Scale-in and Scale-out</w:t>
      </w:r>
      <w:bookmarkEnd w:id="9"/>
    </w:p>
    <w:p w14:paraId="0BFDFB62" w14:textId="77777777" w:rsidR="008472CC" w:rsidRDefault="002A57BE" w:rsidP="008472CC">
      <w:pPr>
        <w:rPr>
          <w:lang w:val="en-US"/>
        </w:rPr>
      </w:pPr>
      <w:r>
        <w:rPr>
          <w:lang w:val="en-US"/>
        </w:rPr>
        <w:t>Although we’ve discussed these topics briefly in a previous lesson, let’s take a moment to recap them both here.</w:t>
      </w:r>
    </w:p>
    <w:p w14:paraId="29A196F3" w14:textId="77777777" w:rsidR="002A57BE" w:rsidRDefault="00112B22" w:rsidP="008472CC">
      <w:pPr>
        <w:rPr>
          <w:lang w:val="en-US"/>
        </w:rPr>
      </w:pPr>
      <w:r>
        <w:rPr>
          <w:lang w:val="en-US"/>
        </w:rPr>
        <w:t>S</w:t>
      </w:r>
      <w:r w:rsidRPr="00112B22">
        <w:rPr>
          <w:lang w:val="en-US"/>
        </w:rPr>
        <w:t>cale</w:t>
      </w:r>
      <w:r>
        <w:rPr>
          <w:lang w:val="en-US"/>
        </w:rPr>
        <w:t>-</w:t>
      </w:r>
      <w:r w:rsidRPr="00112B22">
        <w:rPr>
          <w:lang w:val="en-US"/>
        </w:rPr>
        <w:t>in functionality enables you to decrease the number of replicas of a service deployment. The number of instances to be removed from a service for each scale-in action is defined in the blueprint</w:t>
      </w:r>
      <w:r w:rsidR="00666C68">
        <w:rPr>
          <w:lang w:val="en-US"/>
        </w:rPr>
        <w:t xml:space="preserve">. This is typically done when </w:t>
      </w:r>
      <w:r w:rsidRPr="00112B22">
        <w:rPr>
          <w:lang w:val="en-US"/>
        </w:rPr>
        <w:t>configuring the task in the profile action. The scale count number must be less than or equal to the minimum number of replicas defined for the service. The VM that is created last is deleted first.</w:t>
      </w:r>
    </w:p>
    <w:p w14:paraId="3728B288" w14:textId="77777777" w:rsidR="00F529E3" w:rsidRDefault="00114B66" w:rsidP="008472CC">
      <w:pPr>
        <w:rPr>
          <w:lang w:val="en-US"/>
        </w:rPr>
      </w:pPr>
      <w:r>
        <w:rPr>
          <w:lang w:val="en-US"/>
        </w:rPr>
        <w:t>S</w:t>
      </w:r>
      <w:r w:rsidRPr="00114B66">
        <w:rPr>
          <w:lang w:val="en-US"/>
        </w:rPr>
        <w:t>cale</w:t>
      </w:r>
      <w:r>
        <w:rPr>
          <w:lang w:val="en-US"/>
        </w:rPr>
        <w:t>-</w:t>
      </w:r>
      <w:r w:rsidRPr="00114B66">
        <w:rPr>
          <w:lang w:val="en-US"/>
        </w:rPr>
        <w:t>out functionality</w:t>
      </w:r>
      <w:r>
        <w:rPr>
          <w:lang w:val="en-US"/>
        </w:rPr>
        <w:t>, as you may have guessed already, is the opposite of scale-in —</w:t>
      </w:r>
      <w:r w:rsidRPr="00114B66">
        <w:rPr>
          <w:lang w:val="en-US"/>
        </w:rPr>
        <w:t xml:space="preserve"> enables you to increase the number of replicas of a service deployment. The number of instances to be added to a service for each scale-out action is defined in the blueprint</w:t>
      </w:r>
      <w:r w:rsidR="00666C68">
        <w:rPr>
          <w:lang w:val="en-US"/>
        </w:rPr>
        <w:t>,</w:t>
      </w:r>
      <w:r w:rsidRPr="00114B66">
        <w:rPr>
          <w:lang w:val="en-US"/>
        </w:rPr>
        <w:t xml:space="preserve"> </w:t>
      </w:r>
      <w:r w:rsidR="00666C68">
        <w:rPr>
          <w:lang w:val="en-US"/>
        </w:rPr>
        <w:t xml:space="preserve">when </w:t>
      </w:r>
      <w:r w:rsidRPr="00114B66">
        <w:rPr>
          <w:lang w:val="en-US"/>
        </w:rPr>
        <w:t>configuring the task in the profile action. The scale count number must be less than or equal to the maximum number of replicas defined for the service.</w:t>
      </w:r>
    </w:p>
    <w:p w14:paraId="2F55E579" w14:textId="77777777" w:rsidR="00DC6399" w:rsidRDefault="00DC6399" w:rsidP="00DC6399">
      <w:pPr>
        <w:pStyle w:val="Heading2"/>
        <w:rPr>
          <w:lang w:val="en-US"/>
        </w:rPr>
      </w:pPr>
      <w:bookmarkStart w:id="10" w:name="_Toc46999853"/>
      <w:r>
        <w:rPr>
          <w:lang w:val="en-US"/>
        </w:rPr>
        <w:t>Custom Action</w:t>
      </w:r>
      <w:r w:rsidR="00CA422F">
        <w:rPr>
          <w:lang w:val="en-US"/>
        </w:rPr>
        <w:t>s</w:t>
      </w:r>
      <w:r>
        <w:rPr>
          <w:lang w:val="en-US"/>
        </w:rPr>
        <w:t xml:space="preserve"> for Maintenance and Operations</w:t>
      </w:r>
      <w:bookmarkEnd w:id="10"/>
    </w:p>
    <w:p w14:paraId="6B593FD8" w14:textId="77777777" w:rsidR="006C613F" w:rsidRDefault="006C613F">
      <w:pPr>
        <w:spacing w:before="0" w:after="0"/>
        <w:rPr>
          <w:lang w:val="en-US"/>
        </w:rPr>
      </w:pPr>
    </w:p>
    <w:p w14:paraId="757A4A61" w14:textId="5CB1DAD4" w:rsidR="006C613F" w:rsidRDefault="006C613F">
      <w:pPr>
        <w:spacing w:before="0" w:after="0"/>
        <w:rPr>
          <w:lang w:val="en-US"/>
        </w:rPr>
      </w:pPr>
      <w:r>
        <w:rPr>
          <w:lang w:val="en-US"/>
        </w:rPr>
        <w:t>As you’ve learned from the Create action, complex orchestration across the entire application services can be configured during deployment of the application and infrastructure.</w:t>
      </w:r>
      <w:r w:rsidR="0068373B">
        <w:rPr>
          <w:lang w:val="en-US"/>
        </w:rPr>
        <w:t xml:space="preserve"> We’ve also covered the scaling actions for changing a running application’s replica services. How could one perform any other change to a running application?</w:t>
      </w:r>
    </w:p>
    <w:p w14:paraId="46907A6C" w14:textId="77777777" w:rsidR="006C613F" w:rsidRDefault="006C613F">
      <w:pPr>
        <w:spacing w:before="0" w:after="0"/>
        <w:rPr>
          <w:lang w:val="en-US"/>
        </w:rPr>
      </w:pPr>
    </w:p>
    <w:p w14:paraId="06CBF817" w14:textId="3E235550" w:rsidR="006C613F" w:rsidRDefault="006C613F">
      <w:pPr>
        <w:spacing w:before="0" w:after="0"/>
        <w:rPr>
          <w:lang w:val="en-US"/>
        </w:rPr>
      </w:pPr>
      <w:r>
        <w:rPr>
          <w:lang w:val="en-US"/>
        </w:rPr>
        <w:t>Custom actions can be created</w:t>
      </w:r>
      <w:r w:rsidR="0068373B">
        <w:rPr>
          <w:lang w:val="en-US"/>
        </w:rPr>
        <w:t xml:space="preserve"> in Calm blueprints by the developer role </w:t>
      </w:r>
      <w:r>
        <w:rPr>
          <w:lang w:val="en-US"/>
        </w:rPr>
        <w:t>for post-deployment or “day two” operations, to allow any simple or complex operation to be orchestrated</w:t>
      </w:r>
      <w:r w:rsidR="00EF5AC3">
        <w:rPr>
          <w:lang w:val="en-US"/>
        </w:rPr>
        <w:t xml:space="preserve"> during the running state of the application</w:t>
      </w:r>
      <w:r>
        <w:rPr>
          <w:lang w:val="en-US"/>
        </w:rPr>
        <w:t>.</w:t>
      </w:r>
      <w:r w:rsidR="00EF5AC3">
        <w:rPr>
          <w:lang w:val="en-US"/>
        </w:rPr>
        <w:t xml:space="preserve"> Aside from the existing start/stop/restart and delete actions, custom actions allow</w:t>
      </w:r>
      <w:r>
        <w:rPr>
          <w:lang w:val="en-US"/>
        </w:rPr>
        <w:t xml:space="preserve"> life cycle operations</w:t>
      </w:r>
      <w:r w:rsidR="0054303B">
        <w:rPr>
          <w:lang w:val="en-US"/>
        </w:rPr>
        <w:t xml:space="preserve"> </w:t>
      </w:r>
      <w:r w:rsidR="0068373B">
        <w:rPr>
          <w:lang w:val="en-US"/>
        </w:rPr>
        <w:t xml:space="preserve">and updates </w:t>
      </w:r>
      <w:r w:rsidR="0054303B">
        <w:rPr>
          <w:lang w:val="en-US"/>
        </w:rPr>
        <w:t>after the birth, but before the death or termination of the application workload. H</w:t>
      </w:r>
      <w:r w:rsidR="00EF5AC3">
        <w:rPr>
          <w:lang w:val="en-US"/>
        </w:rPr>
        <w:t>ere are</w:t>
      </w:r>
      <w:r>
        <w:rPr>
          <w:lang w:val="en-US"/>
        </w:rPr>
        <w:t xml:space="preserve"> some typical </w:t>
      </w:r>
      <w:r w:rsidR="00EF5AC3">
        <w:rPr>
          <w:lang w:val="en-US"/>
        </w:rPr>
        <w:t xml:space="preserve">maintenance </w:t>
      </w:r>
      <w:r>
        <w:rPr>
          <w:lang w:val="en-US"/>
        </w:rPr>
        <w:t>examples:</w:t>
      </w:r>
    </w:p>
    <w:p w14:paraId="71724506" w14:textId="77777777" w:rsidR="00EF5AC3" w:rsidRDefault="00EF5AC3">
      <w:pPr>
        <w:spacing w:before="0" w:after="0"/>
        <w:rPr>
          <w:lang w:val="en-US"/>
        </w:rPr>
      </w:pPr>
    </w:p>
    <w:p w14:paraId="0E962B1E" w14:textId="1CF3CA49" w:rsidR="00EF5AC3" w:rsidRDefault="006C613F" w:rsidP="006C613F">
      <w:pPr>
        <w:pStyle w:val="ListParagraph"/>
        <w:numPr>
          <w:ilvl w:val="0"/>
          <w:numId w:val="26"/>
        </w:numPr>
        <w:spacing w:before="0" w:after="0"/>
        <w:rPr>
          <w:lang w:val="en-US"/>
        </w:rPr>
      </w:pPr>
      <w:r w:rsidRPr="006C613F">
        <w:rPr>
          <w:lang w:val="en-US"/>
        </w:rPr>
        <w:t xml:space="preserve">add/update/reset a user </w:t>
      </w:r>
      <w:r w:rsidR="00EF5AC3">
        <w:rPr>
          <w:lang w:val="en-US"/>
        </w:rPr>
        <w:t>credential to a service, e.g.: add a new database user</w:t>
      </w:r>
    </w:p>
    <w:p w14:paraId="46B60FD2" w14:textId="63A41D99" w:rsidR="00EF5AC3" w:rsidRDefault="00EF5AC3" w:rsidP="006C613F">
      <w:pPr>
        <w:pStyle w:val="ListParagraph"/>
        <w:numPr>
          <w:ilvl w:val="0"/>
          <w:numId w:val="26"/>
        </w:numPr>
        <w:spacing w:before="0" w:after="0"/>
        <w:rPr>
          <w:lang w:val="en-US"/>
        </w:rPr>
      </w:pPr>
      <w:r>
        <w:rPr>
          <w:lang w:val="en-US"/>
        </w:rPr>
        <w:t>add/update/reinstall a new version of a package, e.g.: a web application update</w:t>
      </w:r>
    </w:p>
    <w:p w14:paraId="7A594C02" w14:textId="3FCA575F" w:rsidR="002817FD" w:rsidRDefault="00EF5AC3" w:rsidP="006C613F">
      <w:pPr>
        <w:pStyle w:val="ListParagraph"/>
        <w:numPr>
          <w:ilvl w:val="0"/>
          <w:numId w:val="26"/>
        </w:numPr>
        <w:spacing w:before="0" w:after="0"/>
        <w:rPr>
          <w:lang w:val="en-US"/>
        </w:rPr>
      </w:pPr>
      <w:r>
        <w:rPr>
          <w:lang w:val="en-US"/>
        </w:rPr>
        <w:t>add/update a configuration and reload a service, e.g.: a web server change</w:t>
      </w:r>
    </w:p>
    <w:p w14:paraId="6B545E28" w14:textId="3B270BC8" w:rsidR="00EF5AC3" w:rsidRDefault="00EF5AC3" w:rsidP="006C613F">
      <w:pPr>
        <w:pStyle w:val="ListParagraph"/>
        <w:numPr>
          <w:ilvl w:val="0"/>
          <w:numId w:val="26"/>
        </w:numPr>
        <w:spacing w:before="0" w:after="0"/>
        <w:rPr>
          <w:lang w:val="en-US"/>
        </w:rPr>
      </w:pPr>
      <w:r>
        <w:rPr>
          <w:lang w:val="en-US"/>
        </w:rPr>
        <w:t>backup/restore a VM disk or service, e.g.: a database backup</w:t>
      </w:r>
    </w:p>
    <w:p w14:paraId="63FBD949" w14:textId="100D78CE" w:rsidR="0068373B" w:rsidRDefault="0068373B" w:rsidP="006C613F">
      <w:pPr>
        <w:pStyle w:val="ListParagraph"/>
        <w:numPr>
          <w:ilvl w:val="0"/>
          <w:numId w:val="26"/>
        </w:numPr>
        <w:spacing w:before="0" w:after="0"/>
        <w:rPr>
          <w:lang w:val="en-US"/>
        </w:rPr>
      </w:pPr>
      <w:r>
        <w:rPr>
          <w:lang w:val="en-US"/>
        </w:rPr>
        <w:t>update an operating system, e.g.: install security updates</w:t>
      </w:r>
    </w:p>
    <w:p w14:paraId="6FE02D28" w14:textId="72090CA0" w:rsidR="0068373B" w:rsidRDefault="0068373B" w:rsidP="006C613F">
      <w:pPr>
        <w:pStyle w:val="ListParagraph"/>
        <w:numPr>
          <w:ilvl w:val="0"/>
          <w:numId w:val="26"/>
        </w:numPr>
        <w:spacing w:before="0" w:after="0"/>
        <w:rPr>
          <w:lang w:val="en-US"/>
        </w:rPr>
      </w:pPr>
      <w:r>
        <w:rPr>
          <w:lang w:val="en-US"/>
        </w:rPr>
        <w:t xml:space="preserve">any combination of the above </w:t>
      </w:r>
    </w:p>
    <w:p w14:paraId="46F3713C" w14:textId="7EF4CE1A" w:rsidR="00EF5AC3" w:rsidRDefault="00EF5AC3" w:rsidP="00EF5AC3">
      <w:pPr>
        <w:spacing w:before="0" w:after="0"/>
        <w:rPr>
          <w:lang w:val="en-US"/>
        </w:rPr>
      </w:pPr>
    </w:p>
    <w:p w14:paraId="1093CAA3" w14:textId="160C9D5F" w:rsidR="00EF5AC3" w:rsidRDefault="00EF5AC3" w:rsidP="00EF5AC3">
      <w:pPr>
        <w:spacing w:before="0" w:after="0"/>
        <w:rPr>
          <w:lang w:val="en-US"/>
        </w:rPr>
      </w:pPr>
      <w:r>
        <w:rPr>
          <w:lang w:val="en-US"/>
        </w:rPr>
        <w:t xml:space="preserve">Because these custom actions can be delegated to any user or group in the project with Operator role or higher, these auditable actions can be made self-service for end users, freeing valuable time to IT and Operations staff. Even better, periodic scheduling systems or </w:t>
      </w:r>
      <w:r>
        <w:rPr>
          <w:lang w:val="en-US"/>
        </w:rPr>
        <w:lastRenderedPageBreak/>
        <w:t xml:space="preserve">monitoring systems can detect problems can trigger these custom </w:t>
      </w:r>
      <w:proofErr w:type="spellStart"/>
      <w:r>
        <w:rPr>
          <w:lang w:val="en-US"/>
        </w:rPr>
        <w:t xml:space="preserve">actions </w:t>
      </w:r>
      <w:proofErr w:type="spellEnd"/>
      <w:r>
        <w:rPr>
          <w:lang w:val="en-US"/>
        </w:rPr>
        <w:t>for automated, continuous operations via Calm APIs to allow “lights-out” remediation and maintenance of applications</w:t>
      </w:r>
      <w:r w:rsidR="0054303B">
        <w:rPr>
          <w:lang w:val="en-US"/>
        </w:rPr>
        <w:t xml:space="preserve"> around the clock</w:t>
      </w:r>
      <w:r>
        <w:rPr>
          <w:lang w:val="en-US"/>
        </w:rPr>
        <w:t>.</w:t>
      </w:r>
    </w:p>
    <w:p w14:paraId="7CFE1322" w14:textId="3A310673" w:rsidR="0054303B" w:rsidRDefault="0054303B" w:rsidP="00EF5AC3">
      <w:pPr>
        <w:spacing w:before="0" w:after="0"/>
        <w:rPr>
          <w:lang w:val="en-US"/>
        </w:rPr>
      </w:pPr>
    </w:p>
    <w:p w14:paraId="05D13070" w14:textId="6C52A8E9" w:rsidR="0054303B" w:rsidRPr="00EF5AC3" w:rsidRDefault="0054303B" w:rsidP="0054303B">
      <w:pPr>
        <w:spacing w:before="0" w:after="0"/>
        <w:jc w:val="both"/>
        <w:rPr>
          <w:lang w:val="en-US"/>
        </w:rPr>
      </w:pPr>
      <w:r>
        <w:rPr>
          <w:lang w:val="en-US"/>
        </w:rPr>
        <w:t>Reference:</w:t>
      </w:r>
      <w:r w:rsidR="0068373B">
        <w:rPr>
          <w:lang w:val="en-US"/>
        </w:rPr>
        <w:t xml:space="preserve"> An intriguing example using a Prism Central advanced feature to trigger Calm custom actions:</w:t>
      </w:r>
      <w:r>
        <w:rPr>
          <w:lang w:val="en-US"/>
        </w:rPr>
        <w:t xml:space="preserve"> </w:t>
      </w:r>
      <w:hyperlink r:id="rId8" w:history="1">
        <w:r w:rsidRPr="0054303B">
          <w:rPr>
            <w:rStyle w:val="Hyperlink"/>
            <w:lang w:val="en-US"/>
          </w:rPr>
          <w:t>Private Cloud X-Play + Calm</w:t>
        </w:r>
      </w:hyperlink>
      <w:r>
        <w:rPr>
          <w:lang w:val="en-US"/>
        </w:rPr>
        <w:t xml:space="preserve"> YouTube video of 9:46.</w:t>
      </w:r>
    </w:p>
    <w:p w14:paraId="4EC5DE70" w14:textId="77777777" w:rsidR="002817FD" w:rsidRDefault="002817FD" w:rsidP="002817FD">
      <w:pPr>
        <w:pStyle w:val="Heading1"/>
      </w:pPr>
      <w:bookmarkStart w:id="11" w:name="_Toc46999854"/>
      <w:r w:rsidRPr="002817FD">
        <w:t>Calm Orchestration and Macros</w:t>
      </w:r>
      <w:bookmarkEnd w:id="11"/>
    </w:p>
    <w:p w14:paraId="34D477A6" w14:textId="75D13980" w:rsidR="007A4C50" w:rsidRDefault="007A4C50" w:rsidP="00A70A3F">
      <w:r>
        <w:t>By default, tasks are executed sequentially on each service for each action in a blueprint and each service will operate in parallel, fully independent of each other. However, this is rarely useful for multiple services: they often work together and require operational coordination. Orchestration is how Calm drives the order of operations across all services in the blueprint.</w:t>
      </w:r>
    </w:p>
    <w:p w14:paraId="7F540DC9" w14:textId="752C054E" w:rsidR="0068373B" w:rsidRDefault="0068373B" w:rsidP="00A70A3F">
      <w:r>
        <w:t xml:space="preserve">Calm automatically </w:t>
      </w:r>
      <w:r w:rsidR="009C4E87">
        <w:t>determines</w:t>
      </w:r>
      <w:r>
        <w:t xml:space="preserve"> orchestration dependencies between services when a task in an action uses a macro value from another service in the blueprint. </w:t>
      </w:r>
      <w:r w:rsidR="009C4E87">
        <w:t>An</w:t>
      </w:r>
      <w:r>
        <w:t xml:space="preserve"> </w:t>
      </w:r>
      <w:r w:rsidR="009C4E87">
        <w:t>orchestration dependency is</w:t>
      </w:r>
      <w:r>
        <w:t xml:space="preserve"> represented by an orange arc pointing from the dependent task to the </w:t>
      </w:r>
      <w:r w:rsidR="009C4E87">
        <w:t xml:space="preserve">other </w:t>
      </w:r>
      <w:r>
        <w:t>service task which would populate the macro value.</w:t>
      </w:r>
      <w:r w:rsidR="009C4E87">
        <w:t xml:space="preserve"> For example, we saw that the load balancer service configuration depended on knowing each web server IP address using the web service address macro.</w:t>
      </w:r>
    </w:p>
    <w:p w14:paraId="0D3DB0A8" w14:textId="2903F338" w:rsidR="009C4E87" w:rsidRDefault="009C4E87" w:rsidP="00A70A3F">
      <w:r>
        <w:t>If needed, you can also manually create or delete a dependency arc between any two tasks of any service in a blueprint for very specific orchestration requirements, which is an advanced topic outside of our lesson.</w:t>
      </w:r>
    </w:p>
    <w:p w14:paraId="6B3131B6" w14:textId="70434CA2" w:rsidR="007A4C50" w:rsidRDefault="009C4E87" w:rsidP="001A34BD">
      <w:r>
        <w:t xml:space="preserve">Calm will validate all dependency arcs when a blueprint is saved and alert if there are any cyclical or ambiguous errors. This is why you may not see dependencies during </w:t>
      </w:r>
      <w:r w:rsidR="007A4C50">
        <w:t xml:space="preserve">the creation or editing of a multi-VM </w:t>
      </w:r>
      <w:r>
        <w:t xml:space="preserve">blueprint </w:t>
      </w:r>
      <w:r w:rsidR="007A4C50">
        <w:t xml:space="preserve">until saving the blueprint. </w:t>
      </w:r>
    </w:p>
    <w:p w14:paraId="6D431CEB" w14:textId="77777777" w:rsidR="002817FD" w:rsidRDefault="002817FD" w:rsidP="002817FD">
      <w:pPr>
        <w:pStyle w:val="Heading1"/>
      </w:pPr>
      <w:bookmarkStart w:id="12" w:name="_Toc46999855"/>
      <w:r>
        <w:t>O</w:t>
      </w:r>
      <w:r w:rsidRPr="002817FD">
        <w:t xml:space="preserve">rchestration </w:t>
      </w:r>
      <w:r>
        <w:t>D</w:t>
      </w:r>
      <w:r w:rsidRPr="002817FD">
        <w:t xml:space="preserve">ependencies across </w:t>
      </w:r>
      <w:r>
        <w:t>S</w:t>
      </w:r>
      <w:r w:rsidRPr="002817FD">
        <w:t>ervices</w:t>
      </w:r>
      <w:bookmarkEnd w:id="12"/>
    </w:p>
    <w:p w14:paraId="5006049E" w14:textId="7BF56C9F" w:rsidR="007A4C50" w:rsidRDefault="007A4C50" w:rsidP="002817FD">
      <w:r>
        <w:t xml:space="preserve">If you do not use macros in your blueprint for automated orchestration as covered in the previous section, a simpler method exists to allow logical orchestration across multiple services during all of the standard actions (create, start, stop, restart, delete). Simple use </w:t>
      </w:r>
      <w:r w:rsidR="001A34BD">
        <w:t>the white arc to connect one service to another, starting from the dependent and ending on the source of the dependency.</w:t>
      </w:r>
    </w:p>
    <w:p w14:paraId="115508D9" w14:textId="2CF99283" w:rsidR="001A34BD" w:rsidRDefault="001A34BD" w:rsidP="002817FD">
      <w:r>
        <w:t>When you save the blueprint, you will see orchestration dependency arcs created for each of the actions, even if each action has no tasks. Furthermore, you will notice that the orchestration is reversed in create versus delete and start versus stop actions.</w:t>
      </w:r>
    </w:p>
    <w:p w14:paraId="30FB0DFF" w14:textId="60DFCC0D" w:rsidR="001A34BD" w:rsidRPr="001A34BD" w:rsidRDefault="001A34BD" w:rsidP="001A34BD">
      <w:pPr>
        <w:pStyle w:val="ListParagraph"/>
        <w:numPr>
          <w:ilvl w:val="0"/>
          <w:numId w:val="22"/>
        </w:numPr>
        <w:rPr>
          <w:rStyle w:val="Hyperlink"/>
          <w:color w:val="auto"/>
          <w:u w:val="none"/>
        </w:rPr>
      </w:pPr>
      <w:r>
        <w:t xml:space="preserve">References: </w:t>
      </w:r>
      <w:hyperlink r:id="rId9" w:history="1">
        <w:r>
          <w:rPr>
            <w:rStyle w:val="Hyperlink"/>
          </w:rPr>
          <w:t>https://portal.nutanix.com/page/documents/details?targetId=Nutanix-Calm-Admin-Operations-Guide</w:t>
        </w:r>
        <w:r>
          <w:rPr>
            <w:rStyle w:val="Hyperlink"/>
          </w:rPr>
          <w:t>-</w:t>
        </w:r>
        <w:r>
          <w:rPr>
            <w:rStyle w:val="Hyperlink"/>
          </w:rPr>
          <w:t>v3_0_0:nuc-components-dependencies-overview-c.html</w:t>
        </w:r>
      </w:hyperlink>
    </w:p>
    <w:p w14:paraId="04A3E977" w14:textId="1F402C6F" w:rsidR="001A34BD" w:rsidRDefault="001A34BD" w:rsidP="001A34BD">
      <w:pPr>
        <w:pStyle w:val="ListParagraph"/>
        <w:numPr>
          <w:ilvl w:val="0"/>
          <w:numId w:val="22"/>
        </w:numPr>
      </w:pPr>
      <w:hyperlink r:id="rId10" w:anchor="ntask_xhm_nxk_b1b" w:history="1">
        <w:r>
          <w:rPr>
            <w:rStyle w:val="Hyperlink"/>
          </w:rPr>
          <w:t>https://portal.nutanix.com/page/documents/details?targetId=Nutanix-Calm-Admin-Operations-Guide-v3_0_0:nuc</w:t>
        </w:r>
        <w:r>
          <w:rPr>
            <w:rStyle w:val="Hyperlink"/>
          </w:rPr>
          <w:t>-</w:t>
        </w:r>
        <w:r>
          <w:rPr>
            <w:rStyle w:val="Hyperlink"/>
          </w:rPr>
          <w:t>setting-up-service-dependencies-t.html#ntask_xhm_nxk_b1b</w:t>
        </w:r>
      </w:hyperlink>
    </w:p>
    <w:p w14:paraId="50539153" w14:textId="77777777" w:rsidR="001A34BD" w:rsidRDefault="001A34BD" w:rsidP="002817FD"/>
    <w:p w14:paraId="58B5C39F" w14:textId="26EE66CC" w:rsidR="002817FD" w:rsidRDefault="002817FD" w:rsidP="002817FD">
      <w:pPr>
        <w:pStyle w:val="Heading1"/>
      </w:pPr>
      <w:bookmarkStart w:id="13" w:name="_Toc46999856"/>
      <w:r w:rsidRPr="002817FD">
        <w:lastRenderedPageBreak/>
        <w:t xml:space="preserve">Load </w:t>
      </w:r>
      <w:r>
        <w:t>B</w:t>
      </w:r>
      <w:r w:rsidRPr="002817FD">
        <w:t>alancers</w:t>
      </w:r>
      <w:bookmarkEnd w:id="13"/>
    </w:p>
    <w:p w14:paraId="093D5CA3" w14:textId="4FFAA438" w:rsidR="00A26F5B" w:rsidRDefault="001A34BD" w:rsidP="001A34BD">
      <w:r>
        <w:t>Load Balancers are a critical architectural function in modern infrastructure and application design, they serve as a front-end for a service</w:t>
      </w:r>
      <w:r w:rsidR="00A26F5B">
        <w:t xml:space="preserve"> and distribute</w:t>
      </w:r>
      <w:r>
        <w:t xml:space="preserve"> </w:t>
      </w:r>
      <w:r w:rsidR="00A26F5B">
        <w:t xml:space="preserve">“load” </w:t>
      </w:r>
      <w:r>
        <w:t xml:space="preserve">across </w:t>
      </w:r>
      <w:r w:rsidR="00A26F5B">
        <w:t xml:space="preserve">service </w:t>
      </w:r>
      <w:r>
        <w:t>resources.</w:t>
      </w:r>
      <w:r w:rsidR="00A26F5B">
        <w:t xml:space="preserve"> In our lesson, we’ll use a load balancer to split web traffic across the network to a web service array.</w:t>
      </w:r>
      <w:r w:rsidR="00683588">
        <w:t xml:space="preserve"> Often, you will hear the terms request, load, traffic, and transaction used interchangeably, they have very close meanings that may be used separately in each service’s terminology.</w:t>
      </w:r>
    </w:p>
    <w:p w14:paraId="22EA687E" w14:textId="2687DA29" w:rsidR="001A34BD" w:rsidRDefault="00A26F5B" w:rsidP="001A34BD">
      <w:r>
        <w:t xml:space="preserve">For our simple needs, our load balancer will use </w:t>
      </w:r>
      <w:r w:rsidR="00683588">
        <w:t>the</w:t>
      </w:r>
      <w:r>
        <w:t xml:space="preserve"> simple</w:t>
      </w:r>
      <w:r w:rsidR="00683588">
        <w:t>st</w:t>
      </w:r>
      <w:r>
        <w:t xml:space="preserve"> distribution mechanism called “round robin.” A web request</w:t>
      </w:r>
      <w:r w:rsidR="00683588">
        <w:t xml:space="preserve"> from a web client</w:t>
      </w:r>
      <w:r>
        <w:t xml:space="preserve"> is directed to the load balancer, which picks one web server from the array for the first web request and delivers the web request to it. The web server answers the request and returns the answer through the load balancer back to the web client requestor. For the next web request to the load balancer, it will pick the next web server available in the array. This repeats for each subsequent web request across the entire web server population and will cycle around to the beginning of the web server array.</w:t>
      </w:r>
    </w:p>
    <w:p w14:paraId="63ED002A" w14:textId="3BD0EFB6" w:rsidR="006B1FC8" w:rsidRDefault="00A26F5B" w:rsidP="001A34BD">
      <w:r>
        <w:t xml:space="preserve">The load balancer </w:t>
      </w:r>
      <w:r w:rsidR="006B1FC8">
        <w:t>allows flexibility for web operations:</w:t>
      </w:r>
    </w:p>
    <w:p w14:paraId="05D6C026" w14:textId="6A812665" w:rsidR="006B1FC8" w:rsidRDefault="006B1FC8" w:rsidP="006B1FC8">
      <w:pPr>
        <w:pStyle w:val="ListParagraph"/>
        <w:numPr>
          <w:ilvl w:val="0"/>
          <w:numId w:val="26"/>
        </w:numPr>
      </w:pPr>
      <w:r>
        <w:t>Performance: d</w:t>
      </w:r>
      <w:r w:rsidR="00A26F5B">
        <w:t>istributes web requests</w:t>
      </w:r>
      <w:r>
        <w:t>, allowing us to scale in and scale out the web tier</w:t>
      </w:r>
      <w:r w:rsidR="00683588">
        <w:t xml:space="preserve"> as transactions grow more complex or resource hungry.</w:t>
      </w:r>
    </w:p>
    <w:p w14:paraId="0B41A052" w14:textId="520D6562" w:rsidR="006B1FC8" w:rsidRDefault="006B1FC8" w:rsidP="006B1FC8">
      <w:pPr>
        <w:pStyle w:val="ListParagraph"/>
        <w:numPr>
          <w:ilvl w:val="0"/>
          <w:numId w:val="26"/>
        </w:numPr>
      </w:pPr>
      <w:r>
        <w:t>High uptime: allows removal of an individual web server for maintenance and return once complete while the remaining web servers handle traffic.</w:t>
      </w:r>
    </w:p>
    <w:p w14:paraId="3A27A4C8" w14:textId="72E6B9C2" w:rsidR="00A26F5B" w:rsidRDefault="006B1FC8" w:rsidP="006B1FC8">
      <w:r>
        <w:t>Contrast the above benefits to previous strategies to scale up the resources of a single web server to handle more traffic, but this has definite physical limits to scale combined with increasing expense for more CPU and memory and incurs downtime for maintenance.</w:t>
      </w:r>
    </w:p>
    <w:p w14:paraId="3D61BEA9" w14:textId="77777777" w:rsidR="002817FD" w:rsidRDefault="002817FD" w:rsidP="002817FD">
      <w:pPr>
        <w:pStyle w:val="Heading1"/>
      </w:pPr>
      <w:bookmarkStart w:id="14" w:name="_Toc46999857"/>
      <w:r>
        <w:t>D</w:t>
      </w:r>
      <w:r w:rsidRPr="002817FD">
        <w:t>esign</w:t>
      </w:r>
      <w:r>
        <w:t>ing</w:t>
      </w:r>
      <w:r w:rsidRPr="002817FD">
        <w:t xml:space="preserve"> the </w:t>
      </w:r>
      <w:r>
        <w:t>L</w:t>
      </w:r>
      <w:r w:rsidRPr="002817FD">
        <w:t xml:space="preserve">oad </w:t>
      </w:r>
      <w:r>
        <w:t>B</w:t>
      </w:r>
      <w:r w:rsidRPr="002817FD">
        <w:t xml:space="preserve">alancer </w:t>
      </w:r>
      <w:r>
        <w:t>T</w:t>
      </w:r>
      <w:r w:rsidRPr="002817FD">
        <w:t>ier</w:t>
      </w:r>
      <w:bookmarkEnd w:id="14"/>
    </w:p>
    <w:p w14:paraId="67EFAC88" w14:textId="6D83C851" w:rsidR="006B1FC8" w:rsidRDefault="006B1FC8" w:rsidP="006B1FC8">
      <w:r>
        <w:t xml:space="preserve">We’ll use a very popular, open source load balancer called </w:t>
      </w:r>
      <w:proofErr w:type="spellStart"/>
      <w:r>
        <w:t>HAProxy</w:t>
      </w:r>
      <w:proofErr w:type="spellEnd"/>
      <w:r w:rsidR="00683588">
        <w:t>,</w:t>
      </w:r>
      <w:r>
        <w:t xml:space="preserve"> which is included in many Linux distributions</w:t>
      </w:r>
      <w:r w:rsidR="00683588">
        <w:t>, including our choice of CentOS</w:t>
      </w:r>
      <w:r>
        <w:t>.</w:t>
      </w:r>
      <w:r w:rsidR="00683588">
        <w:t xml:space="preserve"> We’ll install </w:t>
      </w:r>
      <w:proofErr w:type="spellStart"/>
      <w:r w:rsidR="00683588">
        <w:t>HAProxy</w:t>
      </w:r>
      <w:proofErr w:type="spellEnd"/>
      <w:r w:rsidR="00683588">
        <w:t xml:space="preserve"> and configure it to accept </w:t>
      </w:r>
      <w:proofErr w:type="spellStart"/>
      <w:r w:rsidR="00683588">
        <w:t xml:space="preserve">web </w:t>
      </w:r>
      <w:proofErr w:type="spellEnd"/>
      <w:r w:rsidR="00683588">
        <w:t>connections on TCP port 80</w:t>
      </w:r>
      <w:r w:rsidR="000B6C90">
        <w:t xml:space="preserve">. Furthermore, we’ll configure </w:t>
      </w:r>
      <w:proofErr w:type="spellStart"/>
      <w:r w:rsidR="000B6C90">
        <w:t>HAProxy</w:t>
      </w:r>
      <w:proofErr w:type="spellEnd"/>
      <w:r w:rsidR="00683588">
        <w:t xml:space="preserve"> </w:t>
      </w:r>
      <w:r w:rsidR="000B6C90">
        <w:t>to</w:t>
      </w:r>
      <w:r w:rsidR="00683588">
        <w:t xml:space="preserve"> distribute requests to the web server array </w:t>
      </w:r>
      <w:r w:rsidR="000B6C90">
        <w:t xml:space="preserve">specified </w:t>
      </w:r>
      <w:r w:rsidR="00683588">
        <w:t>us</w:t>
      </w:r>
      <w:r w:rsidR="000B6C90">
        <w:t>ing</w:t>
      </w:r>
      <w:r w:rsidR="00683588">
        <w:t xml:space="preserve"> Calm macros</w:t>
      </w:r>
      <w:r w:rsidR="000B6C90">
        <w:t xml:space="preserve"> for the web service array.</w:t>
      </w:r>
    </w:p>
    <w:p w14:paraId="73A8C4A8" w14:textId="7D592A76" w:rsidR="000B6C90" w:rsidRDefault="000B6C90" w:rsidP="006B1FC8">
      <w:r>
        <w:t xml:space="preserve">Reference: </w:t>
      </w:r>
      <w:hyperlink r:id="rId11" w:history="1">
        <w:r w:rsidRPr="00B22553">
          <w:rPr>
            <w:rStyle w:val="Hyperlink"/>
          </w:rPr>
          <w:t>https://en.wikipedia.org/wiki/HAProxy</w:t>
        </w:r>
      </w:hyperlink>
    </w:p>
    <w:p w14:paraId="2DA7C901" w14:textId="18DCA9BC" w:rsidR="000B6C90" w:rsidRPr="001A34BD" w:rsidRDefault="000B6C90" w:rsidP="006B1FC8"/>
    <w:p w14:paraId="40ABEAB3" w14:textId="6468454C" w:rsidR="002817FD" w:rsidRDefault="002817FD" w:rsidP="002817FD">
      <w:pPr>
        <w:pStyle w:val="Heading1"/>
      </w:pPr>
      <w:bookmarkStart w:id="15" w:name="_Toc46999858"/>
      <w:r w:rsidRPr="002817FD">
        <w:t xml:space="preserve">Working with </w:t>
      </w:r>
      <w:r>
        <w:t>M</w:t>
      </w:r>
      <w:r w:rsidRPr="002817FD">
        <w:t xml:space="preserve">ultiple </w:t>
      </w:r>
      <w:r>
        <w:t>A</w:t>
      </w:r>
      <w:r w:rsidRPr="002817FD">
        <w:t xml:space="preserve">pplication </w:t>
      </w:r>
      <w:r>
        <w:t>P</w:t>
      </w:r>
      <w:r w:rsidRPr="002817FD">
        <w:t>rofiles</w:t>
      </w:r>
      <w:bookmarkEnd w:id="15"/>
    </w:p>
    <w:p w14:paraId="0F3750B3" w14:textId="14B60D10" w:rsidR="000B6C90" w:rsidRPr="000B6C90" w:rsidRDefault="000B6C90" w:rsidP="000B6C90">
      <w:r>
        <w:t xml:space="preserve">MARK: Let us move this to Course 3 unless we feel Course 2 lesson 5 is too light. </w:t>
      </w:r>
      <w:r>
        <w:sym w:font="Wingdings" w:char="F04A"/>
      </w:r>
      <w:r>
        <w:t xml:space="preserve"> I’ll make this adjustment later this week.</w:t>
      </w:r>
    </w:p>
    <w:p w14:paraId="1E57B709" w14:textId="5086145E" w:rsidR="002817FD" w:rsidRDefault="00206411" w:rsidP="002817FD">
      <w:r w:rsidRPr="00206411">
        <w:rPr>
          <w:highlight w:val="yellow"/>
        </w:rPr>
        <w:t>&lt;Again, I’m having trouble understanding the context of this section, so I’m not sure what to include here from a concept point of view.&gt;</w:t>
      </w:r>
    </w:p>
    <w:p w14:paraId="42C84B37" w14:textId="6D282832" w:rsidR="007017D7" w:rsidRDefault="007017D7" w:rsidP="007017D7">
      <w:pPr>
        <w:shd w:val="clear" w:color="auto" w:fill="FFFFFF"/>
        <w:spacing w:before="100" w:beforeAutospacing="1" w:after="100" w:afterAutospacing="1"/>
      </w:pPr>
      <w:r w:rsidRPr="007017D7">
        <w:rPr>
          <w:rFonts w:eastAsia="Times New Roman" w:cstheme="minorHAnsi"/>
          <w:color w:val="000000"/>
          <w:lang w:val="en-US"/>
        </w:rPr>
        <w:t xml:space="preserve">Application Profiles expose simple choices to your end users.  Often these choices are on where an application should run (AHV or AWS), but they can also be used for “t-shirt” sizing (Small or Large), or a combination of the two (Small AHV or Large AHV or Small AWS).  </w:t>
      </w:r>
      <w:r>
        <w:rPr>
          <w:rFonts w:eastAsia="Times New Roman" w:cstheme="minorHAnsi"/>
          <w:color w:val="000000"/>
          <w:lang w:val="en-US"/>
        </w:rPr>
        <w:t>A</w:t>
      </w:r>
      <w:r w:rsidRPr="007017D7">
        <w:rPr>
          <w:rFonts w:eastAsia="Times New Roman" w:cstheme="minorHAnsi"/>
          <w:color w:val="000000"/>
          <w:lang w:val="en-US"/>
        </w:rPr>
        <w:t xml:space="preserve">s an </w:t>
      </w:r>
      <w:r w:rsidRPr="007017D7">
        <w:rPr>
          <w:rFonts w:eastAsia="Times New Roman" w:cstheme="minorHAnsi"/>
          <w:color w:val="000000"/>
          <w:lang w:val="en-US"/>
        </w:rPr>
        <w:lastRenderedPageBreak/>
        <w:t>IT operator or developer,</w:t>
      </w:r>
      <w:r>
        <w:rPr>
          <w:rFonts w:eastAsia="Times New Roman" w:cstheme="minorHAnsi"/>
          <w:color w:val="000000"/>
          <w:lang w:val="en-US"/>
        </w:rPr>
        <w:t xml:space="preserve"> you</w:t>
      </w:r>
      <w:r w:rsidRPr="007017D7">
        <w:rPr>
          <w:rFonts w:eastAsia="Times New Roman" w:cstheme="minorHAnsi"/>
          <w:color w:val="000000"/>
          <w:lang w:val="en-US"/>
        </w:rPr>
        <w:t xml:space="preserve"> should have a good grasp on the underlying differences of these choices, while abstracting that complexity from your end users.  </w:t>
      </w:r>
    </w:p>
    <w:p w14:paraId="14B55EDE" w14:textId="08864CC7" w:rsidR="00A70A3F" w:rsidRPr="00A70A3F" w:rsidRDefault="00A70A3F" w:rsidP="002817FD">
      <w:pPr>
        <w:rPr>
          <w:rFonts w:cstheme="minorHAnsi"/>
        </w:rPr>
      </w:pPr>
      <w:r w:rsidRPr="00A70A3F">
        <w:rPr>
          <w:rFonts w:cstheme="minorHAnsi"/>
          <w:color w:val="22272E"/>
          <w:shd w:val="clear" w:color="auto" w:fill="F8F9FA"/>
        </w:rPr>
        <w:t xml:space="preserve">An application profile provides different combinations of the service, package, and VM while configuring a blueprint. If </w:t>
      </w:r>
      <w:proofErr w:type="spellStart"/>
      <w:r w:rsidRPr="00A70A3F">
        <w:rPr>
          <w:rFonts w:cstheme="minorHAnsi"/>
          <w:color w:val="22272E"/>
          <w:shd w:val="clear" w:color="auto" w:fill="F8F9FA"/>
        </w:rPr>
        <w:t>Showback</w:t>
      </w:r>
      <w:proofErr w:type="spellEnd"/>
      <w:r w:rsidRPr="00A70A3F">
        <w:rPr>
          <w:rFonts w:cstheme="minorHAnsi"/>
          <w:color w:val="22272E"/>
          <w:shd w:val="clear" w:color="auto" w:fill="F8F9FA"/>
        </w:rPr>
        <w:t xml:space="preserve"> feature is enabled, the application profile also displays service cost of the resources used for an application. You must select an application profile while you launch a blueprint. The application profile also enables you to use the same set of services and packages on the different platforms.</w:t>
      </w:r>
    </w:p>
    <w:p w14:paraId="26159E3A" w14:textId="5FC339EE" w:rsidR="00AD6A11" w:rsidRPr="00A70A3F" w:rsidRDefault="006B1FC8" w:rsidP="00A70A3F">
      <w:pPr>
        <w:pStyle w:val="ListParagraph"/>
        <w:numPr>
          <w:ilvl w:val="0"/>
          <w:numId w:val="20"/>
        </w:numPr>
        <w:spacing w:before="0" w:after="0"/>
        <w:rPr>
          <w:rFonts w:asciiTheme="majorHAnsi" w:eastAsiaTheme="majorEastAsia" w:hAnsiTheme="majorHAnsi" w:cstheme="majorBidi"/>
          <w:color w:val="2F5496" w:themeColor="accent1" w:themeShade="BF"/>
          <w:sz w:val="32"/>
          <w:szCs w:val="32"/>
          <w:lang w:val="en-US"/>
        </w:rPr>
      </w:pPr>
      <w:hyperlink r:id="rId12" w:anchor="ntask_hjs_xxk_b1b" w:history="1">
        <w:r w:rsidR="00A70A3F">
          <w:rPr>
            <w:rStyle w:val="Hyperlink"/>
          </w:rPr>
          <w:t>https://portal.nutanix.com/page/documents/details?targetId=Nutanix-Calm-Admin-Operations-Guide-v3_0_0:nuc-adding-configure-application-profile-t.html#ntask_hjs_xxk_b1b</w:t>
        </w:r>
      </w:hyperlink>
    </w:p>
    <w:p w14:paraId="2663D543" w14:textId="77777777" w:rsidR="00763BEA" w:rsidRDefault="00D109E1" w:rsidP="00D109E1">
      <w:pPr>
        <w:pStyle w:val="Heading1"/>
        <w:rPr>
          <w:lang w:val="en-US"/>
        </w:rPr>
      </w:pPr>
      <w:bookmarkStart w:id="16" w:name="_Toc46999859"/>
      <w:r>
        <w:rPr>
          <w:lang w:val="en-US"/>
        </w:rPr>
        <w:t>Reference Outline</w:t>
      </w:r>
      <w:bookmarkEnd w:id="16"/>
    </w:p>
    <w:p w14:paraId="5EF93C09" w14:textId="77777777" w:rsidR="00375DA9" w:rsidRPr="00375DA9" w:rsidRDefault="006B1FC8" w:rsidP="00375DA9">
      <w:hyperlink r:id="rId13" w:history="1">
        <w:r w:rsidR="00375DA9" w:rsidRPr="00375DA9">
          <w:rPr>
            <w:rStyle w:val="Hyperlink"/>
          </w:rPr>
          <w:t>https://github.com/mlavi/calmbootcamp/blob/master/udacity/hce/2/outline.md</w:t>
        </w:r>
      </w:hyperlink>
    </w:p>
    <w:p w14:paraId="1A81172A" w14:textId="77777777" w:rsidR="006E1E35" w:rsidRPr="00375DA9" w:rsidRDefault="006E1E35" w:rsidP="00375DA9"/>
    <w:sectPr w:rsidR="006E1E35" w:rsidRPr="00375DA9" w:rsidSect="00A74F0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36FD3" w14:textId="77777777" w:rsidR="00257881" w:rsidRDefault="00257881" w:rsidP="009379A1">
      <w:pPr>
        <w:spacing w:before="0" w:after="0"/>
      </w:pPr>
      <w:r>
        <w:separator/>
      </w:r>
    </w:p>
  </w:endnote>
  <w:endnote w:type="continuationSeparator" w:id="0">
    <w:p w14:paraId="16B92CE7" w14:textId="77777777" w:rsidR="00257881" w:rsidRDefault="00257881" w:rsidP="009379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93C49" w14:textId="77777777" w:rsidR="00257881" w:rsidRDefault="00257881" w:rsidP="009379A1">
      <w:pPr>
        <w:spacing w:before="0" w:after="0"/>
      </w:pPr>
      <w:r>
        <w:separator/>
      </w:r>
    </w:p>
  </w:footnote>
  <w:footnote w:type="continuationSeparator" w:id="0">
    <w:p w14:paraId="1DA02AAF" w14:textId="77777777" w:rsidR="00257881" w:rsidRDefault="00257881" w:rsidP="009379A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50F"/>
    <w:multiLevelType w:val="hybridMultilevel"/>
    <w:tmpl w:val="EAEE5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61B96"/>
    <w:multiLevelType w:val="hybridMultilevel"/>
    <w:tmpl w:val="13D656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A26CEF"/>
    <w:multiLevelType w:val="hybridMultilevel"/>
    <w:tmpl w:val="91B67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66551"/>
    <w:multiLevelType w:val="hybridMultilevel"/>
    <w:tmpl w:val="1EAAA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D651F6"/>
    <w:multiLevelType w:val="hybridMultilevel"/>
    <w:tmpl w:val="1ED09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3862D7"/>
    <w:multiLevelType w:val="hybridMultilevel"/>
    <w:tmpl w:val="4E2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A4724"/>
    <w:multiLevelType w:val="hybridMultilevel"/>
    <w:tmpl w:val="DBA4C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270F40"/>
    <w:multiLevelType w:val="hybridMultilevel"/>
    <w:tmpl w:val="694E4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D11C4"/>
    <w:multiLevelType w:val="hybridMultilevel"/>
    <w:tmpl w:val="6060A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8D55EA"/>
    <w:multiLevelType w:val="hybridMultilevel"/>
    <w:tmpl w:val="426EFD06"/>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15870"/>
    <w:multiLevelType w:val="hybridMultilevel"/>
    <w:tmpl w:val="FFEED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984C57"/>
    <w:multiLevelType w:val="hybridMultilevel"/>
    <w:tmpl w:val="F40E7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E879CF"/>
    <w:multiLevelType w:val="hybridMultilevel"/>
    <w:tmpl w:val="2A0EC08E"/>
    <w:lvl w:ilvl="0" w:tplc="59F8ED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35BD7"/>
    <w:multiLevelType w:val="hybridMultilevel"/>
    <w:tmpl w:val="22DCA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2C7DF4"/>
    <w:multiLevelType w:val="hybridMultilevel"/>
    <w:tmpl w:val="BB728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632FB4"/>
    <w:multiLevelType w:val="hybridMultilevel"/>
    <w:tmpl w:val="7E48F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4317C1"/>
    <w:multiLevelType w:val="hybridMultilevel"/>
    <w:tmpl w:val="DFE4B1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302900"/>
    <w:multiLevelType w:val="hybridMultilevel"/>
    <w:tmpl w:val="57F23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9663E3"/>
    <w:multiLevelType w:val="hybridMultilevel"/>
    <w:tmpl w:val="A6A2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A2A33"/>
    <w:multiLevelType w:val="hybridMultilevel"/>
    <w:tmpl w:val="3A3EC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492047"/>
    <w:multiLevelType w:val="hybridMultilevel"/>
    <w:tmpl w:val="E818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7327C9"/>
    <w:multiLevelType w:val="hybridMultilevel"/>
    <w:tmpl w:val="BD32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F2715"/>
    <w:multiLevelType w:val="hybridMultilevel"/>
    <w:tmpl w:val="1FBA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D029B6"/>
    <w:multiLevelType w:val="hybridMultilevel"/>
    <w:tmpl w:val="EE2A6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C93D21"/>
    <w:multiLevelType w:val="hybridMultilevel"/>
    <w:tmpl w:val="B7829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AB052F"/>
    <w:multiLevelType w:val="multilevel"/>
    <w:tmpl w:val="09C4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11"/>
  </w:num>
  <w:num w:numId="4">
    <w:abstractNumId w:val="17"/>
  </w:num>
  <w:num w:numId="5">
    <w:abstractNumId w:val="3"/>
  </w:num>
  <w:num w:numId="6">
    <w:abstractNumId w:val="8"/>
  </w:num>
  <w:num w:numId="7">
    <w:abstractNumId w:val="14"/>
  </w:num>
  <w:num w:numId="8">
    <w:abstractNumId w:val="6"/>
  </w:num>
  <w:num w:numId="9">
    <w:abstractNumId w:val="10"/>
  </w:num>
  <w:num w:numId="10">
    <w:abstractNumId w:val="0"/>
  </w:num>
  <w:num w:numId="11">
    <w:abstractNumId w:val="15"/>
  </w:num>
  <w:num w:numId="12">
    <w:abstractNumId w:val="20"/>
  </w:num>
  <w:num w:numId="13">
    <w:abstractNumId w:val="24"/>
  </w:num>
  <w:num w:numId="14">
    <w:abstractNumId w:val="13"/>
  </w:num>
  <w:num w:numId="15">
    <w:abstractNumId w:val="19"/>
  </w:num>
  <w:num w:numId="16">
    <w:abstractNumId w:val="7"/>
  </w:num>
  <w:num w:numId="17">
    <w:abstractNumId w:val="4"/>
  </w:num>
  <w:num w:numId="18">
    <w:abstractNumId w:val="23"/>
  </w:num>
  <w:num w:numId="19">
    <w:abstractNumId w:val="5"/>
  </w:num>
  <w:num w:numId="20">
    <w:abstractNumId w:val="9"/>
  </w:num>
  <w:num w:numId="21">
    <w:abstractNumId w:val="22"/>
  </w:num>
  <w:num w:numId="22">
    <w:abstractNumId w:val="21"/>
  </w:num>
  <w:num w:numId="23">
    <w:abstractNumId w:val="18"/>
  </w:num>
  <w:num w:numId="24">
    <w:abstractNumId w:val="25"/>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B6"/>
    <w:rsid w:val="000005A2"/>
    <w:rsid w:val="00003373"/>
    <w:rsid w:val="000125CE"/>
    <w:rsid w:val="0002208D"/>
    <w:rsid w:val="00023810"/>
    <w:rsid w:val="000255D4"/>
    <w:rsid w:val="00030162"/>
    <w:rsid w:val="0003018B"/>
    <w:rsid w:val="00033D41"/>
    <w:rsid w:val="0003625C"/>
    <w:rsid w:val="000427E1"/>
    <w:rsid w:val="00043F31"/>
    <w:rsid w:val="00050F96"/>
    <w:rsid w:val="00051113"/>
    <w:rsid w:val="00055F90"/>
    <w:rsid w:val="000637E9"/>
    <w:rsid w:val="00070621"/>
    <w:rsid w:val="000722CF"/>
    <w:rsid w:val="000843EE"/>
    <w:rsid w:val="00084580"/>
    <w:rsid w:val="00092753"/>
    <w:rsid w:val="000A16E4"/>
    <w:rsid w:val="000A4FAD"/>
    <w:rsid w:val="000A57C5"/>
    <w:rsid w:val="000A7D5C"/>
    <w:rsid w:val="000B035C"/>
    <w:rsid w:val="000B0F46"/>
    <w:rsid w:val="000B11F9"/>
    <w:rsid w:val="000B1CCE"/>
    <w:rsid w:val="000B43DF"/>
    <w:rsid w:val="000B624F"/>
    <w:rsid w:val="000B6C90"/>
    <w:rsid w:val="000C64B1"/>
    <w:rsid w:val="000D4216"/>
    <w:rsid w:val="000D4BB2"/>
    <w:rsid w:val="000D686F"/>
    <w:rsid w:val="000E203B"/>
    <w:rsid w:val="000E4C76"/>
    <w:rsid w:val="000F0C27"/>
    <w:rsid w:val="0011139A"/>
    <w:rsid w:val="00112B22"/>
    <w:rsid w:val="00113F67"/>
    <w:rsid w:val="00114B66"/>
    <w:rsid w:val="00116D0A"/>
    <w:rsid w:val="00120EFF"/>
    <w:rsid w:val="00124910"/>
    <w:rsid w:val="00130969"/>
    <w:rsid w:val="00134E1D"/>
    <w:rsid w:val="00142677"/>
    <w:rsid w:val="00150862"/>
    <w:rsid w:val="0015201E"/>
    <w:rsid w:val="00161262"/>
    <w:rsid w:val="00161823"/>
    <w:rsid w:val="00164C9E"/>
    <w:rsid w:val="00165CDC"/>
    <w:rsid w:val="0017035A"/>
    <w:rsid w:val="00170D3B"/>
    <w:rsid w:val="00172172"/>
    <w:rsid w:val="00176C9C"/>
    <w:rsid w:val="00180B4F"/>
    <w:rsid w:val="00186C03"/>
    <w:rsid w:val="001916BE"/>
    <w:rsid w:val="00191DD3"/>
    <w:rsid w:val="00196CAC"/>
    <w:rsid w:val="001A1E6B"/>
    <w:rsid w:val="001A217D"/>
    <w:rsid w:val="001A34BD"/>
    <w:rsid w:val="001B06FC"/>
    <w:rsid w:val="001B450F"/>
    <w:rsid w:val="001C503C"/>
    <w:rsid w:val="001D4176"/>
    <w:rsid w:val="001E06ED"/>
    <w:rsid w:val="001E1AA5"/>
    <w:rsid w:val="001E4E90"/>
    <w:rsid w:val="001E6201"/>
    <w:rsid w:val="001E62E0"/>
    <w:rsid w:val="001E728D"/>
    <w:rsid w:val="001F3961"/>
    <w:rsid w:val="001F4354"/>
    <w:rsid w:val="0020119B"/>
    <w:rsid w:val="0020233E"/>
    <w:rsid w:val="002052D2"/>
    <w:rsid w:val="00206411"/>
    <w:rsid w:val="00207664"/>
    <w:rsid w:val="00211077"/>
    <w:rsid w:val="002112D8"/>
    <w:rsid w:val="00211ED3"/>
    <w:rsid w:val="002204FA"/>
    <w:rsid w:val="0022324E"/>
    <w:rsid w:val="00232AE2"/>
    <w:rsid w:val="00252073"/>
    <w:rsid w:val="00253F66"/>
    <w:rsid w:val="00257881"/>
    <w:rsid w:val="00262BBA"/>
    <w:rsid w:val="002666A0"/>
    <w:rsid w:val="002728A5"/>
    <w:rsid w:val="00274A65"/>
    <w:rsid w:val="00275C70"/>
    <w:rsid w:val="002817FD"/>
    <w:rsid w:val="00293A75"/>
    <w:rsid w:val="002955E4"/>
    <w:rsid w:val="002A57BE"/>
    <w:rsid w:val="002B036B"/>
    <w:rsid w:val="002B275A"/>
    <w:rsid w:val="002B432F"/>
    <w:rsid w:val="002C0EFF"/>
    <w:rsid w:val="002C352F"/>
    <w:rsid w:val="002C72A8"/>
    <w:rsid w:val="002D66E1"/>
    <w:rsid w:val="002E16EE"/>
    <w:rsid w:val="002E3957"/>
    <w:rsid w:val="002E7ADC"/>
    <w:rsid w:val="002F03B2"/>
    <w:rsid w:val="002F0FE1"/>
    <w:rsid w:val="002F6D6F"/>
    <w:rsid w:val="00304188"/>
    <w:rsid w:val="00306F56"/>
    <w:rsid w:val="00313710"/>
    <w:rsid w:val="0032232D"/>
    <w:rsid w:val="00323EB1"/>
    <w:rsid w:val="003303A1"/>
    <w:rsid w:val="00333683"/>
    <w:rsid w:val="003462B9"/>
    <w:rsid w:val="003652DF"/>
    <w:rsid w:val="00375DA9"/>
    <w:rsid w:val="00376414"/>
    <w:rsid w:val="00387A17"/>
    <w:rsid w:val="00390175"/>
    <w:rsid w:val="003913F6"/>
    <w:rsid w:val="003921AB"/>
    <w:rsid w:val="00392DE7"/>
    <w:rsid w:val="00392FED"/>
    <w:rsid w:val="003A0BA9"/>
    <w:rsid w:val="003A1BF8"/>
    <w:rsid w:val="003A5C74"/>
    <w:rsid w:val="003A5C91"/>
    <w:rsid w:val="003A647D"/>
    <w:rsid w:val="003B19F0"/>
    <w:rsid w:val="003B1AD9"/>
    <w:rsid w:val="003B37FB"/>
    <w:rsid w:val="003B4224"/>
    <w:rsid w:val="003B4B6B"/>
    <w:rsid w:val="003B5C82"/>
    <w:rsid w:val="003B64C3"/>
    <w:rsid w:val="003B65B9"/>
    <w:rsid w:val="003C2888"/>
    <w:rsid w:val="003C3832"/>
    <w:rsid w:val="003C4C19"/>
    <w:rsid w:val="003C742F"/>
    <w:rsid w:val="003D1DBA"/>
    <w:rsid w:val="003D3F3C"/>
    <w:rsid w:val="003E1E5A"/>
    <w:rsid w:val="003E5160"/>
    <w:rsid w:val="003E69A9"/>
    <w:rsid w:val="003F2D1D"/>
    <w:rsid w:val="00400EBA"/>
    <w:rsid w:val="00401EA2"/>
    <w:rsid w:val="00402E0D"/>
    <w:rsid w:val="004030D7"/>
    <w:rsid w:val="00413BB4"/>
    <w:rsid w:val="00420A86"/>
    <w:rsid w:val="004212E8"/>
    <w:rsid w:val="00421E28"/>
    <w:rsid w:val="0043141B"/>
    <w:rsid w:val="0043459E"/>
    <w:rsid w:val="00457641"/>
    <w:rsid w:val="004624B5"/>
    <w:rsid w:val="004707B2"/>
    <w:rsid w:val="0047339F"/>
    <w:rsid w:val="00484403"/>
    <w:rsid w:val="004902E3"/>
    <w:rsid w:val="00496168"/>
    <w:rsid w:val="0049658F"/>
    <w:rsid w:val="004A0462"/>
    <w:rsid w:val="004A2ED4"/>
    <w:rsid w:val="004A3385"/>
    <w:rsid w:val="004A5139"/>
    <w:rsid w:val="004B1268"/>
    <w:rsid w:val="004B3450"/>
    <w:rsid w:val="004C538C"/>
    <w:rsid w:val="004D22C7"/>
    <w:rsid w:val="004D47BE"/>
    <w:rsid w:val="004D7A11"/>
    <w:rsid w:val="004D7B36"/>
    <w:rsid w:val="004E5201"/>
    <w:rsid w:val="004F0C6F"/>
    <w:rsid w:val="004F6212"/>
    <w:rsid w:val="00516A1E"/>
    <w:rsid w:val="0051783D"/>
    <w:rsid w:val="0052184B"/>
    <w:rsid w:val="0052274C"/>
    <w:rsid w:val="00525D2C"/>
    <w:rsid w:val="00527188"/>
    <w:rsid w:val="0053431B"/>
    <w:rsid w:val="00541907"/>
    <w:rsid w:val="005429DE"/>
    <w:rsid w:val="0054303B"/>
    <w:rsid w:val="00545578"/>
    <w:rsid w:val="005455BE"/>
    <w:rsid w:val="00547654"/>
    <w:rsid w:val="0055647D"/>
    <w:rsid w:val="0055723D"/>
    <w:rsid w:val="00562120"/>
    <w:rsid w:val="00563758"/>
    <w:rsid w:val="005648D3"/>
    <w:rsid w:val="005648FB"/>
    <w:rsid w:val="00566DD0"/>
    <w:rsid w:val="00567845"/>
    <w:rsid w:val="00580C04"/>
    <w:rsid w:val="00596CED"/>
    <w:rsid w:val="005B1D79"/>
    <w:rsid w:val="005B322F"/>
    <w:rsid w:val="005B377C"/>
    <w:rsid w:val="005B4762"/>
    <w:rsid w:val="005B53DA"/>
    <w:rsid w:val="005B6C9E"/>
    <w:rsid w:val="005B7A19"/>
    <w:rsid w:val="005C39B3"/>
    <w:rsid w:val="005C5EFF"/>
    <w:rsid w:val="005C6355"/>
    <w:rsid w:val="005D1BAB"/>
    <w:rsid w:val="005E15E1"/>
    <w:rsid w:val="005E6C65"/>
    <w:rsid w:val="005F2685"/>
    <w:rsid w:val="006009AF"/>
    <w:rsid w:val="006063AC"/>
    <w:rsid w:val="00610E69"/>
    <w:rsid w:val="00610FA3"/>
    <w:rsid w:val="00611AAE"/>
    <w:rsid w:val="006166D8"/>
    <w:rsid w:val="00624CB9"/>
    <w:rsid w:val="006259CC"/>
    <w:rsid w:val="00632FE2"/>
    <w:rsid w:val="00633B31"/>
    <w:rsid w:val="00633C4F"/>
    <w:rsid w:val="0063472C"/>
    <w:rsid w:val="00636847"/>
    <w:rsid w:val="00644A8D"/>
    <w:rsid w:val="00650B9D"/>
    <w:rsid w:val="006516CE"/>
    <w:rsid w:val="00651B4B"/>
    <w:rsid w:val="00654FF6"/>
    <w:rsid w:val="00655361"/>
    <w:rsid w:val="00656219"/>
    <w:rsid w:val="006604F2"/>
    <w:rsid w:val="00661FEA"/>
    <w:rsid w:val="006621D4"/>
    <w:rsid w:val="00663209"/>
    <w:rsid w:val="00666C68"/>
    <w:rsid w:val="006706AC"/>
    <w:rsid w:val="006800F6"/>
    <w:rsid w:val="00681889"/>
    <w:rsid w:val="00683588"/>
    <w:rsid w:val="0068373B"/>
    <w:rsid w:val="00695196"/>
    <w:rsid w:val="006A5687"/>
    <w:rsid w:val="006B1299"/>
    <w:rsid w:val="006B1585"/>
    <w:rsid w:val="006B1FC8"/>
    <w:rsid w:val="006B2493"/>
    <w:rsid w:val="006B33B0"/>
    <w:rsid w:val="006C613F"/>
    <w:rsid w:val="006C6A9A"/>
    <w:rsid w:val="006D2099"/>
    <w:rsid w:val="006D4978"/>
    <w:rsid w:val="006E1E35"/>
    <w:rsid w:val="006E4A61"/>
    <w:rsid w:val="006E6FF7"/>
    <w:rsid w:val="006F0231"/>
    <w:rsid w:val="006F1775"/>
    <w:rsid w:val="006F2B10"/>
    <w:rsid w:val="006F3501"/>
    <w:rsid w:val="006F4A6B"/>
    <w:rsid w:val="006F4F15"/>
    <w:rsid w:val="006F7032"/>
    <w:rsid w:val="006F72BC"/>
    <w:rsid w:val="006F74C3"/>
    <w:rsid w:val="006F7989"/>
    <w:rsid w:val="007017D7"/>
    <w:rsid w:val="00704421"/>
    <w:rsid w:val="00711708"/>
    <w:rsid w:val="0071206A"/>
    <w:rsid w:val="0071219D"/>
    <w:rsid w:val="00715C38"/>
    <w:rsid w:val="0072557D"/>
    <w:rsid w:val="00726043"/>
    <w:rsid w:val="00730714"/>
    <w:rsid w:val="00730795"/>
    <w:rsid w:val="007342AF"/>
    <w:rsid w:val="00735905"/>
    <w:rsid w:val="00736BC2"/>
    <w:rsid w:val="0074107A"/>
    <w:rsid w:val="007412BD"/>
    <w:rsid w:val="00742B28"/>
    <w:rsid w:val="00760BF7"/>
    <w:rsid w:val="00761834"/>
    <w:rsid w:val="00761D90"/>
    <w:rsid w:val="00763BEA"/>
    <w:rsid w:val="007648A7"/>
    <w:rsid w:val="007660B2"/>
    <w:rsid w:val="00776AF5"/>
    <w:rsid w:val="00780F89"/>
    <w:rsid w:val="00784DF4"/>
    <w:rsid w:val="007920DB"/>
    <w:rsid w:val="007A4C50"/>
    <w:rsid w:val="007A788B"/>
    <w:rsid w:val="007B0DC7"/>
    <w:rsid w:val="007B31E1"/>
    <w:rsid w:val="007B596A"/>
    <w:rsid w:val="007C4CC4"/>
    <w:rsid w:val="007E040F"/>
    <w:rsid w:val="007E05D6"/>
    <w:rsid w:val="007E161D"/>
    <w:rsid w:val="007E3C76"/>
    <w:rsid w:val="007E6C02"/>
    <w:rsid w:val="007F04D0"/>
    <w:rsid w:val="007F765A"/>
    <w:rsid w:val="00801793"/>
    <w:rsid w:val="00801F58"/>
    <w:rsid w:val="00802167"/>
    <w:rsid w:val="008146A6"/>
    <w:rsid w:val="008208EB"/>
    <w:rsid w:val="00822A4A"/>
    <w:rsid w:val="00822B21"/>
    <w:rsid w:val="0083115D"/>
    <w:rsid w:val="0084524E"/>
    <w:rsid w:val="008461C5"/>
    <w:rsid w:val="008469EB"/>
    <w:rsid w:val="00846E58"/>
    <w:rsid w:val="008472CC"/>
    <w:rsid w:val="00850216"/>
    <w:rsid w:val="00854BB0"/>
    <w:rsid w:val="00861940"/>
    <w:rsid w:val="00862FCE"/>
    <w:rsid w:val="00866E78"/>
    <w:rsid w:val="00870B7C"/>
    <w:rsid w:val="00880AC7"/>
    <w:rsid w:val="00881B47"/>
    <w:rsid w:val="008855D8"/>
    <w:rsid w:val="0088584D"/>
    <w:rsid w:val="00892499"/>
    <w:rsid w:val="00893848"/>
    <w:rsid w:val="00893ADF"/>
    <w:rsid w:val="008A0F6E"/>
    <w:rsid w:val="008B77BC"/>
    <w:rsid w:val="008D0BF0"/>
    <w:rsid w:val="008D224A"/>
    <w:rsid w:val="008E3479"/>
    <w:rsid w:val="008E5870"/>
    <w:rsid w:val="008F0E64"/>
    <w:rsid w:val="008F2B66"/>
    <w:rsid w:val="00905C4D"/>
    <w:rsid w:val="00921711"/>
    <w:rsid w:val="00924CF6"/>
    <w:rsid w:val="009252D1"/>
    <w:rsid w:val="00931D8E"/>
    <w:rsid w:val="009379A1"/>
    <w:rsid w:val="00946C2D"/>
    <w:rsid w:val="00951AE8"/>
    <w:rsid w:val="0097075A"/>
    <w:rsid w:val="00973250"/>
    <w:rsid w:val="00974280"/>
    <w:rsid w:val="00976A0C"/>
    <w:rsid w:val="00985304"/>
    <w:rsid w:val="0098769A"/>
    <w:rsid w:val="00994082"/>
    <w:rsid w:val="00994E69"/>
    <w:rsid w:val="00995EE0"/>
    <w:rsid w:val="00996BD5"/>
    <w:rsid w:val="0099752A"/>
    <w:rsid w:val="009A6CF0"/>
    <w:rsid w:val="009B2541"/>
    <w:rsid w:val="009B5DC0"/>
    <w:rsid w:val="009C4E87"/>
    <w:rsid w:val="009D0E0E"/>
    <w:rsid w:val="009E1795"/>
    <w:rsid w:val="009E1803"/>
    <w:rsid w:val="009E54D8"/>
    <w:rsid w:val="009F55FE"/>
    <w:rsid w:val="00A146B0"/>
    <w:rsid w:val="00A1510D"/>
    <w:rsid w:val="00A15C3F"/>
    <w:rsid w:val="00A16B30"/>
    <w:rsid w:val="00A207E1"/>
    <w:rsid w:val="00A20DF2"/>
    <w:rsid w:val="00A26F5B"/>
    <w:rsid w:val="00A40D21"/>
    <w:rsid w:val="00A40F56"/>
    <w:rsid w:val="00A43C2F"/>
    <w:rsid w:val="00A46AAE"/>
    <w:rsid w:val="00A54BDD"/>
    <w:rsid w:val="00A554B0"/>
    <w:rsid w:val="00A56636"/>
    <w:rsid w:val="00A5701E"/>
    <w:rsid w:val="00A57DFD"/>
    <w:rsid w:val="00A647FF"/>
    <w:rsid w:val="00A70A3F"/>
    <w:rsid w:val="00A74AB9"/>
    <w:rsid w:val="00A74F0F"/>
    <w:rsid w:val="00A7550D"/>
    <w:rsid w:val="00A8059C"/>
    <w:rsid w:val="00A86638"/>
    <w:rsid w:val="00A87519"/>
    <w:rsid w:val="00A90008"/>
    <w:rsid w:val="00A91D93"/>
    <w:rsid w:val="00A94A2F"/>
    <w:rsid w:val="00A96FDD"/>
    <w:rsid w:val="00A97A9D"/>
    <w:rsid w:val="00AC090B"/>
    <w:rsid w:val="00AC0982"/>
    <w:rsid w:val="00AD234D"/>
    <w:rsid w:val="00AD5B3B"/>
    <w:rsid w:val="00AD6A11"/>
    <w:rsid w:val="00AD7AF3"/>
    <w:rsid w:val="00AD7C9D"/>
    <w:rsid w:val="00AE2822"/>
    <w:rsid w:val="00AF67CC"/>
    <w:rsid w:val="00B03B5F"/>
    <w:rsid w:val="00B12101"/>
    <w:rsid w:val="00B130F7"/>
    <w:rsid w:val="00B14E82"/>
    <w:rsid w:val="00B2189F"/>
    <w:rsid w:val="00B218B8"/>
    <w:rsid w:val="00B21BCE"/>
    <w:rsid w:val="00B224ED"/>
    <w:rsid w:val="00B2568B"/>
    <w:rsid w:val="00B278FB"/>
    <w:rsid w:val="00B30EDB"/>
    <w:rsid w:val="00B40555"/>
    <w:rsid w:val="00B411D7"/>
    <w:rsid w:val="00B43C5C"/>
    <w:rsid w:val="00B45BA2"/>
    <w:rsid w:val="00B518C9"/>
    <w:rsid w:val="00B559B5"/>
    <w:rsid w:val="00B60E0B"/>
    <w:rsid w:val="00B61CC6"/>
    <w:rsid w:val="00B63800"/>
    <w:rsid w:val="00B671DC"/>
    <w:rsid w:val="00B74F7A"/>
    <w:rsid w:val="00B9148B"/>
    <w:rsid w:val="00B94E01"/>
    <w:rsid w:val="00B96923"/>
    <w:rsid w:val="00B971D2"/>
    <w:rsid w:val="00BB0B77"/>
    <w:rsid w:val="00BB3578"/>
    <w:rsid w:val="00BB36C0"/>
    <w:rsid w:val="00BB688B"/>
    <w:rsid w:val="00BD5536"/>
    <w:rsid w:val="00BD572C"/>
    <w:rsid w:val="00BE2DD8"/>
    <w:rsid w:val="00BE4B98"/>
    <w:rsid w:val="00C144D2"/>
    <w:rsid w:val="00C20E91"/>
    <w:rsid w:val="00C5009F"/>
    <w:rsid w:val="00C56C09"/>
    <w:rsid w:val="00C57E7A"/>
    <w:rsid w:val="00C64E4E"/>
    <w:rsid w:val="00C74B16"/>
    <w:rsid w:val="00C80070"/>
    <w:rsid w:val="00C846F9"/>
    <w:rsid w:val="00C8540A"/>
    <w:rsid w:val="00C856B9"/>
    <w:rsid w:val="00C8681D"/>
    <w:rsid w:val="00C87E05"/>
    <w:rsid w:val="00C9171C"/>
    <w:rsid w:val="00C9334F"/>
    <w:rsid w:val="00CA422F"/>
    <w:rsid w:val="00CA5A51"/>
    <w:rsid w:val="00CB41CD"/>
    <w:rsid w:val="00CC30D3"/>
    <w:rsid w:val="00CC3AEA"/>
    <w:rsid w:val="00CE0DC1"/>
    <w:rsid w:val="00CE23B4"/>
    <w:rsid w:val="00CE2F97"/>
    <w:rsid w:val="00CF50B7"/>
    <w:rsid w:val="00CF6FBB"/>
    <w:rsid w:val="00D00941"/>
    <w:rsid w:val="00D02776"/>
    <w:rsid w:val="00D03925"/>
    <w:rsid w:val="00D0503D"/>
    <w:rsid w:val="00D10285"/>
    <w:rsid w:val="00D10879"/>
    <w:rsid w:val="00D109E1"/>
    <w:rsid w:val="00D270BD"/>
    <w:rsid w:val="00D275B9"/>
    <w:rsid w:val="00D27F3D"/>
    <w:rsid w:val="00D379DC"/>
    <w:rsid w:val="00D4256B"/>
    <w:rsid w:val="00D44853"/>
    <w:rsid w:val="00D47C8B"/>
    <w:rsid w:val="00D56D5F"/>
    <w:rsid w:val="00D60D0C"/>
    <w:rsid w:val="00D626B3"/>
    <w:rsid w:val="00D62815"/>
    <w:rsid w:val="00D643F9"/>
    <w:rsid w:val="00D716B4"/>
    <w:rsid w:val="00D73EF6"/>
    <w:rsid w:val="00D74CDA"/>
    <w:rsid w:val="00D7519F"/>
    <w:rsid w:val="00D75D42"/>
    <w:rsid w:val="00D7709D"/>
    <w:rsid w:val="00D770DE"/>
    <w:rsid w:val="00D775A3"/>
    <w:rsid w:val="00D80C1C"/>
    <w:rsid w:val="00D8289D"/>
    <w:rsid w:val="00D93C77"/>
    <w:rsid w:val="00D97E96"/>
    <w:rsid w:val="00DA1EB4"/>
    <w:rsid w:val="00DA2231"/>
    <w:rsid w:val="00DA5BF6"/>
    <w:rsid w:val="00DA5F7A"/>
    <w:rsid w:val="00DA617D"/>
    <w:rsid w:val="00DB1D41"/>
    <w:rsid w:val="00DB3951"/>
    <w:rsid w:val="00DB5C1B"/>
    <w:rsid w:val="00DB7CF5"/>
    <w:rsid w:val="00DC6399"/>
    <w:rsid w:val="00DC6DDD"/>
    <w:rsid w:val="00DD1ABE"/>
    <w:rsid w:val="00DD52C7"/>
    <w:rsid w:val="00DE5CF1"/>
    <w:rsid w:val="00DF003B"/>
    <w:rsid w:val="00DF088E"/>
    <w:rsid w:val="00DF211F"/>
    <w:rsid w:val="00DF63DB"/>
    <w:rsid w:val="00E01D66"/>
    <w:rsid w:val="00E12834"/>
    <w:rsid w:val="00E1396C"/>
    <w:rsid w:val="00E13B41"/>
    <w:rsid w:val="00E16332"/>
    <w:rsid w:val="00E17F65"/>
    <w:rsid w:val="00E27B42"/>
    <w:rsid w:val="00E30413"/>
    <w:rsid w:val="00E33158"/>
    <w:rsid w:val="00E35F60"/>
    <w:rsid w:val="00E37DE9"/>
    <w:rsid w:val="00E422F4"/>
    <w:rsid w:val="00E4371B"/>
    <w:rsid w:val="00E46CFE"/>
    <w:rsid w:val="00E47064"/>
    <w:rsid w:val="00E51C0B"/>
    <w:rsid w:val="00E6711B"/>
    <w:rsid w:val="00E74721"/>
    <w:rsid w:val="00E8741C"/>
    <w:rsid w:val="00E900E2"/>
    <w:rsid w:val="00E93CB6"/>
    <w:rsid w:val="00E9511E"/>
    <w:rsid w:val="00EA0C09"/>
    <w:rsid w:val="00EB20CF"/>
    <w:rsid w:val="00EB60B3"/>
    <w:rsid w:val="00EB61AC"/>
    <w:rsid w:val="00EC1512"/>
    <w:rsid w:val="00EC3470"/>
    <w:rsid w:val="00EC68CF"/>
    <w:rsid w:val="00EC6E2E"/>
    <w:rsid w:val="00ED12A3"/>
    <w:rsid w:val="00ED14F2"/>
    <w:rsid w:val="00ED2121"/>
    <w:rsid w:val="00ED5712"/>
    <w:rsid w:val="00ED6EF1"/>
    <w:rsid w:val="00EE1A3F"/>
    <w:rsid w:val="00EE7083"/>
    <w:rsid w:val="00EF3E46"/>
    <w:rsid w:val="00EF5AC3"/>
    <w:rsid w:val="00F01A30"/>
    <w:rsid w:val="00F04110"/>
    <w:rsid w:val="00F05A71"/>
    <w:rsid w:val="00F06922"/>
    <w:rsid w:val="00F06A6C"/>
    <w:rsid w:val="00F106AF"/>
    <w:rsid w:val="00F14D17"/>
    <w:rsid w:val="00F17AEE"/>
    <w:rsid w:val="00F210EE"/>
    <w:rsid w:val="00F21B25"/>
    <w:rsid w:val="00F24872"/>
    <w:rsid w:val="00F40C13"/>
    <w:rsid w:val="00F4375A"/>
    <w:rsid w:val="00F445D4"/>
    <w:rsid w:val="00F529E3"/>
    <w:rsid w:val="00F64A15"/>
    <w:rsid w:val="00F704A2"/>
    <w:rsid w:val="00F755BE"/>
    <w:rsid w:val="00F77D6A"/>
    <w:rsid w:val="00F92226"/>
    <w:rsid w:val="00F93992"/>
    <w:rsid w:val="00F93BBA"/>
    <w:rsid w:val="00F93BD2"/>
    <w:rsid w:val="00FB045A"/>
    <w:rsid w:val="00FB1096"/>
    <w:rsid w:val="00FB5096"/>
    <w:rsid w:val="00FB5BCF"/>
    <w:rsid w:val="00FB6F40"/>
    <w:rsid w:val="00FD133B"/>
    <w:rsid w:val="00FD20E7"/>
    <w:rsid w:val="00FD2212"/>
    <w:rsid w:val="00FD6F2D"/>
    <w:rsid w:val="00FE0E88"/>
    <w:rsid w:val="00FE5D72"/>
    <w:rsid w:val="00FE6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BFC3"/>
  <w15:chartTrackingRefBased/>
  <w15:docId w15:val="{7031810F-2C12-684A-9E58-CB953575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72C"/>
    <w:pPr>
      <w:spacing w:before="120" w:after="120"/>
    </w:pPr>
  </w:style>
  <w:style w:type="paragraph" w:styleId="Heading1">
    <w:name w:val="heading 1"/>
    <w:basedOn w:val="Normal"/>
    <w:next w:val="Normal"/>
    <w:link w:val="Heading1Char"/>
    <w:uiPriority w:val="9"/>
    <w:qFormat/>
    <w:rsid w:val="00BD57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C7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C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C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57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572C"/>
    <w:pPr>
      <w:ind w:left="720"/>
    </w:pPr>
  </w:style>
  <w:style w:type="character" w:styleId="Hyperlink">
    <w:name w:val="Hyperlink"/>
    <w:basedOn w:val="DefaultParagraphFont"/>
    <w:uiPriority w:val="99"/>
    <w:unhideWhenUsed/>
    <w:rsid w:val="001916BE"/>
    <w:rPr>
      <w:color w:val="0563C1" w:themeColor="hyperlink"/>
      <w:u w:val="single"/>
    </w:rPr>
  </w:style>
  <w:style w:type="character" w:styleId="UnresolvedMention">
    <w:name w:val="Unresolved Mention"/>
    <w:basedOn w:val="DefaultParagraphFont"/>
    <w:uiPriority w:val="99"/>
    <w:semiHidden/>
    <w:unhideWhenUsed/>
    <w:rsid w:val="001916BE"/>
    <w:rPr>
      <w:color w:val="605E5C"/>
      <w:shd w:val="clear" w:color="auto" w:fill="E1DFDD"/>
    </w:rPr>
  </w:style>
  <w:style w:type="character" w:customStyle="1" w:styleId="Heading2Char">
    <w:name w:val="Heading 2 Char"/>
    <w:basedOn w:val="DefaultParagraphFont"/>
    <w:link w:val="Heading2"/>
    <w:uiPriority w:val="9"/>
    <w:rsid w:val="00763BE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109E1"/>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D109E1"/>
    <w:pPr>
      <w:spacing w:before="360" w:after="360"/>
    </w:pPr>
    <w:rPr>
      <w:rFonts w:cstheme="minorHAnsi"/>
      <w:bCs/>
      <w:caps/>
      <w:sz w:val="22"/>
      <w:szCs w:val="22"/>
      <w:u w:val="single"/>
    </w:rPr>
  </w:style>
  <w:style w:type="paragraph" w:styleId="TOC2">
    <w:name w:val="toc 2"/>
    <w:basedOn w:val="Normal"/>
    <w:next w:val="Normal"/>
    <w:autoRedefine/>
    <w:uiPriority w:val="39"/>
    <w:unhideWhenUsed/>
    <w:rsid w:val="00D109E1"/>
    <w:pPr>
      <w:spacing w:before="0" w:after="0"/>
    </w:pPr>
    <w:rPr>
      <w:rFonts w:cstheme="minorHAnsi"/>
      <w:bCs/>
      <w:smallCaps/>
      <w:sz w:val="22"/>
      <w:szCs w:val="22"/>
    </w:rPr>
  </w:style>
  <w:style w:type="paragraph" w:styleId="TOC3">
    <w:name w:val="toc 3"/>
    <w:basedOn w:val="Normal"/>
    <w:next w:val="Normal"/>
    <w:autoRedefine/>
    <w:uiPriority w:val="39"/>
    <w:unhideWhenUsed/>
    <w:rsid w:val="00D109E1"/>
    <w:pPr>
      <w:spacing w:before="0" w:after="0"/>
    </w:pPr>
    <w:rPr>
      <w:rFonts w:cstheme="minorHAnsi"/>
      <w:smallCaps/>
      <w:sz w:val="22"/>
      <w:szCs w:val="22"/>
    </w:rPr>
  </w:style>
  <w:style w:type="paragraph" w:styleId="TOC4">
    <w:name w:val="toc 4"/>
    <w:basedOn w:val="Normal"/>
    <w:next w:val="Normal"/>
    <w:autoRedefine/>
    <w:uiPriority w:val="39"/>
    <w:semiHidden/>
    <w:unhideWhenUsed/>
    <w:rsid w:val="00D109E1"/>
    <w:pPr>
      <w:spacing w:before="0" w:after="0"/>
    </w:pPr>
    <w:rPr>
      <w:rFonts w:cstheme="minorHAnsi"/>
      <w:sz w:val="22"/>
      <w:szCs w:val="22"/>
    </w:rPr>
  </w:style>
  <w:style w:type="paragraph" w:styleId="TOC5">
    <w:name w:val="toc 5"/>
    <w:basedOn w:val="Normal"/>
    <w:next w:val="Normal"/>
    <w:autoRedefine/>
    <w:uiPriority w:val="39"/>
    <w:semiHidden/>
    <w:unhideWhenUsed/>
    <w:rsid w:val="00D109E1"/>
    <w:pPr>
      <w:spacing w:before="0" w:after="0"/>
    </w:pPr>
    <w:rPr>
      <w:rFonts w:cstheme="minorHAnsi"/>
      <w:sz w:val="22"/>
      <w:szCs w:val="22"/>
    </w:rPr>
  </w:style>
  <w:style w:type="paragraph" w:styleId="TOC6">
    <w:name w:val="toc 6"/>
    <w:basedOn w:val="Normal"/>
    <w:next w:val="Normal"/>
    <w:autoRedefine/>
    <w:uiPriority w:val="39"/>
    <w:semiHidden/>
    <w:unhideWhenUsed/>
    <w:rsid w:val="00D109E1"/>
    <w:pPr>
      <w:spacing w:before="0" w:after="0"/>
    </w:pPr>
    <w:rPr>
      <w:rFonts w:cstheme="minorHAnsi"/>
      <w:sz w:val="22"/>
      <w:szCs w:val="22"/>
    </w:rPr>
  </w:style>
  <w:style w:type="paragraph" w:styleId="TOC7">
    <w:name w:val="toc 7"/>
    <w:basedOn w:val="Normal"/>
    <w:next w:val="Normal"/>
    <w:autoRedefine/>
    <w:uiPriority w:val="39"/>
    <w:semiHidden/>
    <w:unhideWhenUsed/>
    <w:rsid w:val="00D109E1"/>
    <w:pPr>
      <w:spacing w:before="0" w:after="0"/>
    </w:pPr>
    <w:rPr>
      <w:rFonts w:cstheme="minorHAnsi"/>
      <w:sz w:val="22"/>
      <w:szCs w:val="22"/>
    </w:rPr>
  </w:style>
  <w:style w:type="paragraph" w:styleId="TOC8">
    <w:name w:val="toc 8"/>
    <w:basedOn w:val="Normal"/>
    <w:next w:val="Normal"/>
    <w:autoRedefine/>
    <w:uiPriority w:val="39"/>
    <w:semiHidden/>
    <w:unhideWhenUsed/>
    <w:rsid w:val="00D109E1"/>
    <w:pPr>
      <w:spacing w:before="0" w:after="0"/>
    </w:pPr>
    <w:rPr>
      <w:rFonts w:cstheme="minorHAnsi"/>
      <w:sz w:val="22"/>
      <w:szCs w:val="22"/>
    </w:rPr>
  </w:style>
  <w:style w:type="paragraph" w:styleId="TOC9">
    <w:name w:val="toc 9"/>
    <w:basedOn w:val="Normal"/>
    <w:next w:val="Normal"/>
    <w:autoRedefine/>
    <w:uiPriority w:val="39"/>
    <w:semiHidden/>
    <w:unhideWhenUsed/>
    <w:rsid w:val="00D109E1"/>
    <w:pPr>
      <w:spacing w:before="0" w:after="0"/>
    </w:pPr>
    <w:rPr>
      <w:rFonts w:cstheme="minorHAnsi"/>
      <w:sz w:val="22"/>
      <w:szCs w:val="22"/>
    </w:rPr>
  </w:style>
  <w:style w:type="paragraph" w:styleId="FootnoteText">
    <w:name w:val="footnote text"/>
    <w:basedOn w:val="Normal"/>
    <w:link w:val="FootnoteTextChar"/>
    <w:uiPriority w:val="99"/>
    <w:semiHidden/>
    <w:unhideWhenUsed/>
    <w:rsid w:val="009379A1"/>
    <w:pPr>
      <w:spacing w:before="0" w:after="0"/>
    </w:pPr>
    <w:rPr>
      <w:sz w:val="20"/>
      <w:szCs w:val="20"/>
    </w:rPr>
  </w:style>
  <w:style w:type="character" w:customStyle="1" w:styleId="FootnoteTextChar">
    <w:name w:val="Footnote Text Char"/>
    <w:basedOn w:val="DefaultParagraphFont"/>
    <w:link w:val="FootnoteText"/>
    <w:uiPriority w:val="99"/>
    <w:semiHidden/>
    <w:rsid w:val="009379A1"/>
    <w:rPr>
      <w:sz w:val="20"/>
      <w:szCs w:val="20"/>
    </w:rPr>
  </w:style>
  <w:style w:type="character" w:styleId="FootnoteReference">
    <w:name w:val="footnote reference"/>
    <w:basedOn w:val="DefaultParagraphFont"/>
    <w:uiPriority w:val="99"/>
    <w:semiHidden/>
    <w:unhideWhenUsed/>
    <w:rsid w:val="009379A1"/>
    <w:rPr>
      <w:vertAlign w:val="superscript"/>
    </w:rPr>
  </w:style>
  <w:style w:type="character" w:customStyle="1" w:styleId="Heading3Char">
    <w:name w:val="Heading 3 Char"/>
    <w:basedOn w:val="DefaultParagraphFont"/>
    <w:link w:val="Heading3"/>
    <w:uiPriority w:val="9"/>
    <w:rsid w:val="000E4C76"/>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379DC"/>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79DC"/>
    <w:rPr>
      <w:rFonts w:ascii="Times New Roman" w:hAnsi="Times New Roman" w:cs="Times New Roman"/>
      <w:sz w:val="18"/>
      <w:szCs w:val="18"/>
    </w:rPr>
  </w:style>
  <w:style w:type="character" w:styleId="Strong">
    <w:name w:val="Strong"/>
    <w:basedOn w:val="DefaultParagraphFont"/>
    <w:uiPriority w:val="22"/>
    <w:qFormat/>
    <w:rsid w:val="007017D7"/>
    <w:rPr>
      <w:b/>
      <w:bCs/>
    </w:rPr>
  </w:style>
  <w:style w:type="character" w:styleId="FollowedHyperlink">
    <w:name w:val="FollowedHyperlink"/>
    <w:basedOn w:val="DefaultParagraphFont"/>
    <w:uiPriority w:val="99"/>
    <w:semiHidden/>
    <w:unhideWhenUsed/>
    <w:rsid w:val="009C4E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0696">
      <w:bodyDiv w:val="1"/>
      <w:marLeft w:val="0"/>
      <w:marRight w:val="0"/>
      <w:marTop w:val="0"/>
      <w:marBottom w:val="0"/>
      <w:divBdr>
        <w:top w:val="none" w:sz="0" w:space="0" w:color="auto"/>
        <w:left w:val="none" w:sz="0" w:space="0" w:color="auto"/>
        <w:bottom w:val="none" w:sz="0" w:space="0" w:color="auto"/>
        <w:right w:val="none" w:sz="0" w:space="0" w:color="auto"/>
      </w:divBdr>
    </w:div>
    <w:div w:id="298614475">
      <w:bodyDiv w:val="1"/>
      <w:marLeft w:val="0"/>
      <w:marRight w:val="0"/>
      <w:marTop w:val="0"/>
      <w:marBottom w:val="0"/>
      <w:divBdr>
        <w:top w:val="none" w:sz="0" w:space="0" w:color="auto"/>
        <w:left w:val="none" w:sz="0" w:space="0" w:color="auto"/>
        <w:bottom w:val="none" w:sz="0" w:space="0" w:color="auto"/>
        <w:right w:val="none" w:sz="0" w:space="0" w:color="auto"/>
      </w:divBdr>
    </w:div>
    <w:div w:id="538130173">
      <w:bodyDiv w:val="1"/>
      <w:marLeft w:val="0"/>
      <w:marRight w:val="0"/>
      <w:marTop w:val="0"/>
      <w:marBottom w:val="0"/>
      <w:divBdr>
        <w:top w:val="none" w:sz="0" w:space="0" w:color="auto"/>
        <w:left w:val="none" w:sz="0" w:space="0" w:color="auto"/>
        <w:bottom w:val="none" w:sz="0" w:space="0" w:color="auto"/>
        <w:right w:val="none" w:sz="0" w:space="0" w:color="auto"/>
      </w:divBdr>
    </w:div>
    <w:div w:id="1084912294">
      <w:bodyDiv w:val="1"/>
      <w:marLeft w:val="0"/>
      <w:marRight w:val="0"/>
      <w:marTop w:val="0"/>
      <w:marBottom w:val="0"/>
      <w:divBdr>
        <w:top w:val="none" w:sz="0" w:space="0" w:color="auto"/>
        <w:left w:val="none" w:sz="0" w:space="0" w:color="auto"/>
        <w:bottom w:val="none" w:sz="0" w:space="0" w:color="auto"/>
        <w:right w:val="none" w:sz="0" w:space="0" w:color="auto"/>
      </w:divBdr>
    </w:div>
    <w:div w:id="1216548454">
      <w:bodyDiv w:val="1"/>
      <w:marLeft w:val="0"/>
      <w:marRight w:val="0"/>
      <w:marTop w:val="0"/>
      <w:marBottom w:val="0"/>
      <w:divBdr>
        <w:top w:val="none" w:sz="0" w:space="0" w:color="auto"/>
        <w:left w:val="none" w:sz="0" w:space="0" w:color="auto"/>
        <w:bottom w:val="none" w:sz="0" w:space="0" w:color="auto"/>
        <w:right w:val="none" w:sz="0" w:space="0" w:color="auto"/>
      </w:divBdr>
    </w:div>
    <w:div w:id="1275407665">
      <w:bodyDiv w:val="1"/>
      <w:marLeft w:val="0"/>
      <w:marRight w:val="0"/>
      <w:marTop w:val="0"/>
      <w:marBottom w:val="0"/>
      <w:divBdr>
        <w:top w:val="none" w:sz="0" w:space="0" w:color="auto"/>
        <w:left w:val="none" w:sz="0" w:space="0" w:color="auto"/>
        <w:bottom w:val="none" w:sz="0" w:space="0" w:color="auto"/>
        <w:right w:val="none" w:sz="0" w:space="0" w:color="auto"/>
      </w:divBdr>
    </w:div>
    <w:div w:id="1283003324">
      <w:bodyDiv w:val="1"/>
      <w:marLeft w:val="0"/>
      <w:marRight w:val="0"/>
      <w:marTop w:val="0"/>
      <w:marBottom w:val="0"/>
      <w:divBdr>
        <w:top w:val="none" w:sz="0" w:space="0" w:color="auto"/>
        <w:left w:val="none" w:sz="0" w:space="0" w:color="auto"/>
        <w:bottom w:val="none" w:sz="0" w:space="0" w:color="auto"/>
        <w:right w:val="none" w:sz="0" w:space="0" w:color="auto"/>
      </w:divBdr>
    </w:div>
    <w:div w:id="204062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5tTI25NcXo" TargetMode="External"/><Relationship Id="rId13" Type="http://schemas.openxmlformats.org/officeDocument/2006/relationships/hyperlink" Target="https://github.com/mlavi/calmbootcamp/blob/master/udacity/hce/2/outlin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nutanix.com/page/documents/details?targetId=Nutanix-Calm-Admin-Operations-Guide-v3_0_0:nuc-adding-configure-application-profile-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A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nutanix.com/page/documents/details?targetId=Nutanix-Calm-Admin-Operations-Guide-v3_0_0:nuc-setting-up-service-dependencies-t.html" TargetMode="External"/><Relationship Id="rId4" Type="http://schemas.openxmlformats.org/officeDocument/2006/relationships/settings" Target="settings.xml"/><Relationship Id="rId9" Type="http://schemas.openxmlformats.org/officeDocument/2006/relationships/hyperlink" Target="https://portal.nutanix.com/page/documents/details?targetId=Nutanix-Calm-Admin-Operations-Guide-v3_0_0:nuc-components-dependencies-overview-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75A98-2141-9D49-820F-D6B23B209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10</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Coelho</dc:creator>
  <cp:keywords/>
  <dc:description/>
  <cp:lastModifiedBy>Mark Lavi</cp:lastModifiedBy>
  <cp:revision>886</cp:revision>
  <dcterms:created xsi:type="dcterms:W3CDTF">2020-07-08T06:33:00Z</dcterms:created>
  <dcterms:modified xsi:type="dcterms:W3CDTF">2020-08-05T00:30:00Z</dcterms:modified>
</cp:coreProperties>
</file>