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3241" w:rsidRPr="001C7C18" w:rsidRDefault="00B020CC">
      <w:pPr>
        <w:rPr>
          <w:rFonts w:ascii="Arial" w:hAnsi="Arial" w:cs="Arial"/>
          <w:b/>
          <w:sz w:val="28"/>
          <w:szCs w:val="24"/>
        </w:rPr>
      </w:pPr>
      <w:r w:rsidRPr="001C7C18">
        <w:rPr>
          <w:rFonts w:ascii="Arial" w:hAnsi="Arial" w:cs="Arial"/>
          <w:b/>
          <w:sz w:val="28"/>
          <w:szCs w:val="24"/>
        </w:rPr>
        <w:t>Table of Contents:</w:t>
      </w:r>
    </w:p>
    <w:p w:rsidR="00B020CC" w:rsidRPr="001C7C18" w:rsidRDefault="00B020CC">
      <w:pPr>
        <w:rPr>
          <w:rFonts w:ascii="Arial" w:hAnsi="Arial" w:cs="Arial"/>
          <w:b/>
          <w:szCs w:val="24"/>
        </w:rPr>
      </w:pP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i/>
          <w:szCs w:val="24"/>
        </w:rPr>
        <w:t>Project Information</w:t>
      </w:r>
      <w:r w:rsidRPr="001C7C18">
        <w:rPr>
          <w:rFonts w:ascii="Arial" w:hAnsi="Arial" w:cs="Arial"/>
          <w:i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  <w:t>1</w:t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</w:r>
      <w:r w:rsidR="007A26B7">
        <w:rPr>
          <w:rFonts w:ascii="Arial" w:hAnsi="Arial" w:cs="Arial"/>
          <w:szCs w:val="24"/>
        </w:rPr>
        <w:t>Course Instructor</w:t>
      </w:r>
      <w:bookmarkStart w:id="0" w:name="_GoBack"/>
      <w:bookmarkEnd w:id="0"/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  <w:t>Project Team</w:t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i/>
          <w:szCs w:val="24"/>
        </w:rPr>
        <w:t>Client Information</w:t>
      </w:r>
      <w:r w:rsidRPr="001C7C18">
        <w:rPr>
          <w:rFonts w:ascii="Arial" w:hAnsi="Arial" w:cs="Arial"/>
          <w:i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  <w:t>1</w:t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  <w:t>Company/Organization Name</w:t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  <w:t>Project Name</w:t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  <w:t>Primary Contact Person</w:t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  <w:t>Position</w:t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i/>
          <w:szCs w:val="24"/>
        </w:rPr>
        <w:t>About Command and Control Response Cluster</w:t>
      </w:r>
      <w:r w:rsidRPr="001C7C18">
        <w:rPr>
          <w:rFonts w:ascii="Arial" w:hAnsi="Arial" w:cs="Arial"/>
          <w:i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  <w:t>1</w:t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  <w:t>Lead Agency</w:t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</w:p>
    <w:p w:rsidR="00B020CC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  <w:t>Member Agency(s)</w:t>
      </w:r>
    </w:p>
    <w:p w:rsidR="00951ACA" w:rsidRPr="00951ACA" w:rsidRDefault="00951ACA" w:rsidP="00B020CC">
      <w:pPr>
        <w:spacing w:after="0"/>
        <w:rPr>
          <w:rFonts w:ascii="Arial" w:hAnsi="Arial" w:cs="Arial"/>
          <w:i/>
          <w:szCs w:val="24"/>
        </w:rPr>
      </w:pPr>
      <w:r w:rsidRPr="00951ACA">
        <w:rPr>
          <w:rFonts w:ascii="Arial" w:hAnsi="Arial" w:cs="Arial"/>
          <w:i/>
          <w:szCs w:val="24"/>
        </w:rPr>
        <w:t>EXECUTIVE SUMMARY</w:t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i/>
          <w:szCs w:val="24"/>
        </w:rPr>
        <w:t>Introduction</w:t>
      </w:r>
      <w:r w:rsidR="004D7981" w:rsidRPr="001C7C18">
        <w:rPr>
          <w:rFonts w:ascii="Arial" w:hAnsi="Arial" w:cs="Arial"/>
          <w:i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  <w:t>2</w:t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  <w:t>Mission Statement</w:t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  <w:t>2</w:t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  <w:t>Problem Statement</w:t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  <w:t>2</w:t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  <w:t>Project Context</w:t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  <w:t>2</w:t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  <w:t>Conceptual Framework for Command and Control</w:t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  <w:t>Disaster Assessment Method (LGU Level)</w:t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  <w:t>Sub-Headquarters Structure</w:t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  <w:t>Project Background</w:t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  <w:t>4</w:t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  <w:t>Roles of the local government officials during disaster</w:t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  <w:t>Composition from Local to National Councils</w:t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  <w:t>Coordination between NDRRMC and local councils</w:t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  <w:t>Objectives</w:t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  <w:t>7</w:t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  <w:t>Project Scope</w:t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  <w:t>7</w:t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  <w:t>Limitations</w:t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  <w:t>7</w:t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i/>
          <w:szCs w:val="24"/>
        </w:rPr>
        <w:t>Review of Related Literature</w:t>
      </w:r>
      <w:r w:rsidR="004D7981" w:rsidRPr="001C7C18">
        <w:rPr>
          <w:rFonts w:ascii="Arial" w:hAnsi="Arial" w:cs="Arial"/>
          <w:i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  <w:t>7</w:t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  <w:t>FireChat</w:t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  <w:t>7</w:t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  <w:t>Sahana Eden</w:t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  <w:t>7</w:t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i/>
          <w:szCs w:val="24"/>
        </w:rPr>
        <w:t>Technical Background</w:t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  <w:t>9</w:t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  <w:t>Laravel</w:t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  <w:t>9</w:t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  <w:t>Voyager</w:t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  <w:t>9</w:t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  <w:t>JotForm</w:t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  <w:t>9</w:t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  <w:t>Technical Requirements</w:t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  <w:t>9</w:t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i/>
          <w:szCs w:val="24"/>
        </w:rPr>
        <w:t>Methodology, Results and Discussion</w:t>
      </w:r>
      <w:r w:rsidR="004D7981" w:rsidRPr="001C7C18">
        <w:rPr>
          <w:rFonts w:ascii="Arial" w:hAnsi="Arial" w:cs="Arial"/>
          <w:i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  <w:t>9</w:t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  <w:t>Requirement Analysis</w:t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  <w:t>9</w:t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  <w:t>Function Requirements</w:t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  <w:t>Non-Function Requirements</w:t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  <w:t>Requirement Documentation</w:t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  <w:t>10</w:t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  <w:t>User guide</w:t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  <w:t>Maintenance/Programmers Guide</w:t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  <w:t>Description of the Prototype, where applicable</w:t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  <w:t>10</w:t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i/>
          <w:szCs w:val="24"/>
        </w:rPr>
        <w:t>Conclusion and Recommendation</w:t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  <w:t>Conclusion</w:t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  <w:t>10</w:t>
      </w:r>
    </w:p>
    <w:p w:rsidR="00951ACA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  <w:t>Recommendation</w:t>
      </w:r>
      <w:r w:rsidR="00951ACA">
        <w:rPr>
          <w:rFonts w:ascii="Arial" w:hAnsi="Arial" w:cs="Arial"/>
          <w:szCs w:val="24"/>
        </w:rPr>
        <w:tab/>
      </w:r>
      <w:r w:rsidR="00951ACA">
        <w:rPr>
          <w:rFonts w:ascii="Arial" w:hAnsi="Arial" w:cs="Arial"/>
          <w:szCs w:val="24"/>
        </w:rPr>
        <w:tab/>
      </w:r>
      <w:r w:rsidR="00951ACA">
        <w:rPr>
          <w:rFonts w:ascii="Arial" w:hAnsi="Arial" w:cs="Arial"/>
          <w:szCs w:val="24"/>
        </w:rPr>
        <w:tab/>
      </w:r>
      <w:r w:rsidR="00951ACA">
        <w:rPr>
          <w:rFonts w:ascii="Arial" w:hAnsi="Arial" w:cs="Arial"/>
          <w:szCs w:val="24"/>
        </w:rPr>
        <w:tab/>
      </w:r>
      <w:r w:rsidR="00951ACA">
        <w:rPr>
          <w:rFonts w:ascii="Arial" w:hAnsi="Arial" w:cs="Arial"/>
          <w:szCs w:val="24"/>
        </w:rPr>
        <w:tab/>
      </w:r>
      <w:r w:rsidR="00951ACA">
        <w:rPr>
          <w:rFonts w:ascii="Arial" w:hAnsi="Arial" w:cs="Arial"/>
          <w:szCs w:val="24"/>
        </w:rPr>
        <w:tab/>
      </w:r>
      <w:r w:rsidR="00951ACA">
        <w:rPr>
          <w:rFonts w:ascii="Arial" w:hAnsi="Arial" w:cs="Arial"/>
          <w:szCs w:val="24"/>
        </w:rPr>
        <w:tab/>
      </w:r>
      <w:r w:rsidR="00951ACA">
        <w:rPr>
          <w:rFonts w:ascii="Arial" w:hAnsi="Arial" w:cs="Arial"/>
          <w:szCs w:val="24"/>
        </w:rPr>
        <w:tab/>
      </w:r>
      <w:r w:rsidR="00951ACA">
        <w:rPr>
          <w:rFonts w:ascii="Arial" w:hAnsi="Arial" w:cs="Arial"/>
          <w:szCs w:val="24"/>
        </w:rPr>
        <w:tab/>
      </w:r>
      <w:r w:rsidR="00951ACA">
        <w:rPr>
          <w:rFonts w:ascii="Arial" w:hAnsi="Arial" w:cs="Arial"/>
          <w:szCs w:val="24"/>
        </w:rPr>
        <w:tab/>
        <w:t>11</w:t>
      </w:r>
    </w:p>
    <w:p w:rsidR="00951ACA" w:rsidRDefault="00951ACA" w:rsidP="00B020CC">
      <w:pPr>
        <w:spacing w:after="0"/>
        <w:rPr>
          <w:rFonts w:ascii="Arial" w:hAnsi="Arial" w:cs="Arial"/>
          <w:szCs w:val="24"/>
        </w:rPr>
      </w:pPr>
    </w:p>
    <w:p w:rsidR="00951ACA" w:rsidRDefault="00951ACA" w:rsidP="00B020CC">
      <w:pPr>
        <w:spacing w:after="0"/>
        <w:rPr>
          <w:rFonts w:ascii="Arial" w:hAnsi="Arial" w:cs="Arial"/>
          <w:szCs w:val="24"/>
        </w:rPr>
      </w:pPr>
    </w:p>
    <w:p w:rsidR="00B020CC" w:rsidRPr="001C7C18" w:rsidRDefault="004D7981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lastRenderedPageBreak/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i/>
          <w:szCs w:val="24"/>
        </w:rPr>
        <w:t>Appendices</w:t>
      </w:r>
      <w:r w:rsidR="004D7981" w:rsidRPr="001C7C18">
        <w:rPr>
          <w:rFonts w:ascii="Arial" w:hAnsi="Arial" w:cs="Arial"/>
          <w:i/>
          <w:szCs w:val="24"/>
        </w:rPr>
        <w:tab/>
      </w:r>
      <w:r w:rsidR="00951ACA">
        <w:rPr>
          <w:rFonts w:ascii="Arial" w:hAnsi="Arial" w:cs="Arial"/>
          <w:szCs w:val="24"/>
        </w:rPr>
        <w:tab/>
      </w:r>
      <w:r w:rsidR="00951ACA">
        <w:rPr>
          <w:rFonts w:ascii="Arial" w:hAnsi="Arial" w:cs="Arial"/>
          <w:szCs w:val="24"/>
        </w:rPr>
        <w:tab/>
      </w:r>
      <w:r w:rsidR="00951ACA">
        <w:rPr>
          <w:rFonts w:ascii="Arial" w:hAnsi="Arial" w:cs="Arial"/>
          <w:szCs w:val="24"/>
        </w:rPr>
        <w:tab/>
      </w:r>
      <w:r w:rsidR="00951ACA">
        <w:rPr>
          <w:rFonts w:ascii="Arial" w:hAnsi="Arial" w:cs="Arial"/>
          <w:szCs w:val="24"/>
        </w:rPr>
        <w:tab/>
      </w:r>
      <w:r w:rsidR="00951ACA">
        <w:rPr>
          <w:rFonts w:ascii="Arial" w:hAnsi="Arial" w:cs="Arial"/>
          <w:szCs w:val="24"/>
        </w:rPr>
        <w:tab/>
      </w:r>
      <w:r w:rsidR="00951ACA">
        <w:rPr>
          <w:rFonts w:ascii="Arial" w:hAnsi="Arial" w:cs="Arial"/>
          <w:szCs w:val="24"/>
        </w:rPr>
        <w:tab/>
      </w:r>
      <w:r w:rsidR="00951ACA">
        <w:rPr>
          <w:rFonts w:ascii="Arial" w:hAnsi="Arial" w:cs="Arial"/>
          <w:szCs w:val="24"/>
        </w:rPr>
        <w:tab/>
      </w:r>
      <w:r w:rsidR="00951ACA">
        <w:rPr>
          <w:rFonts w:ascii="Arial" w:hAnsi="Arial" w:cs="Arial"/>
          <w:szCs w:val="24"/>
        </w:rPr>
        <w:tab/>
      </w:r>
      <w:r w:rsidR="00951ACA">
        <w:rPr>
          <w:rFonts w:ascii="Arial" w:hAnsi="Arial" w:cs="Arial"/>
          <w:szCs w:val="24"/>
        </w:rPr>
        <w:tab/>
      </w:r>
      <w:r w:rsidR="00951ACA">
        <w:rPr>
          <w:rFonts w:ascii="Arial" w:hAnsi="Arial" w:cs="Arial"/>
          <w:szCs w:val="24"/>
        </w:rPr>
        <w:tab/>
      </w:r>
      <w:r w:rsidR="00951ACA">
        <w:rPr>
          <w:rFonts w:ascii="Arial" w:hAnsi="Arial" w:cs="Arial"/>
          <w:szCs w:val="24"/>
        </w:rPr>
        <w:tab/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  <w:t>System Diagrams</w:t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  <w:t>11</w:t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  <w:t>Over-All System Architecture of Response Cluster</w:t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  <w:t>11</w:t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  <w:t>Context-Flow Diagram (System)</w:t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  <w:t>12</w:t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  <w:t>Context-Flow Diagram (User)</w:t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  <w:t>12</w:t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  <w:t>Data Flow Diagram (System)</w:t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  <w:t>13</w:t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  <w:t>Data Flow Diagram (User)</w:t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  <w:t>13</w:t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  <w:t>Use Case Diagram (System)</w:t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  <w:t>14</w:t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  <w:t>Use Case Diagram (User)</w:t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  <w:t>14</w:t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  <w:t>Event Table</w:t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  <w:t>15</w:t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  <w:t>Entity-Relationship Diagram</w:t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  <w:t>15</w:t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  <w:t>Prototype Screenshots</w:t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  <w:t>16</w:t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  <w:t>Dashboard</w:t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  <w:t>16</w:t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  <w:t>Log In page</w:t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  <w:t>16</w:t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  <w:t>Dashboard Homepage</w:t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  <w:t>16</w:t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  <w:t>Side Bar Menu</w:t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  <w:t>17</w:t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  <w:t>Roles</w:t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  <w:t>18</w:t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  <w:t>Add new role</w:t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  <w:t>Edit role</w:t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  <w:t>Users</w:t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  <w:t>19</w:t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  <w:t>Add new user</w:t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  <w:t>Edit user</w:t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  <w:t>Media resources storage</w:t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  <w:t>21</w:t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  <w:t>Upload resources</w:t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  <w:t>Posts</w:t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  <w:t>22</w:t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  <w:t>Add new post</w:t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  <w:t>Edit post</w:t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  <w:t>Pages</w:t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  <w:t>23</w:t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  <w:t>Add new page</w:t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  <w:t>Edit page</w:t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  <w:t>Database (MySQL)</w:t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  <w:t>25</w:t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</w:r>
      <w:r w:rsidR="00A84DDA" w:rsidRPr="001C7C18">
        <w:rPr>
          <w:rFonts w:ascii="Arial" w:hAnsi="Arial" w:cs="Arial"/>
          <w:szCs w:val="24"/>
        </w:rPr>
        <w:tab/>
        <w:t>DCC Office Registration (Mobile)</w:t>
      </w:r>
      <w:r w:rsidR="00951ACA">
        <w:rPr>
          <w:rFonts w:ascii="Arial" w:hAnsi="Arial" w:cs="Arial"/>
          <w:szCs w:val="24"/>
        </w:rPr>
        <w:tab/>
      </w:r>
      <w:r w:rsidR="00951ACA">
        <w:rPr>
          <w:rFonts w:ascii="Arial" w:hAnsi="Arial" w:cs="Arial"/>
          <w:szCs w:val="24"/>
        </w:rPr>
        <w:tab/>
      </w:r>
      <w:r w:rsidR="00951ACA">
        <w:rPr>
          <w:rFonts w:ascii="Arial" w:hAnsi="Arial" w:cs="Arial"/>
          <w:szCs w:val="24"/>
        </w:rPr>
        <w:tab/>
      </w:r>
      <w:r w:rsidR="00951ACA">
        <w:rPr>
          <w:rFonts w:ascii="Arial" w:hAnsi="Arial" w:cs="Arial"/>
          <w:szCs w:val="24"/>
        </w:rPr>
        <w:tab/>
      </w:r>
      <w:r w:rsidR="00951ACA">
        <w:rPr>
          <w:rFonts w:ascii="Arial" w:hAnsi="Arial" w:cs="Arial"/>
          <w:szCs w:val="24"/>
        </w:rPr>
        <w:tab/>
      </w:r>
      <w:r w:rsidR="00951ACA">
        <w:rPr>
          <w:rFonts w:ascii="Arial" w:hAnsi="Arial" w:cs="Arial"/>
          <w:szCs w:val="24"/>
        </w:rPr>
        <w:tab/>
      </w:r>
      <w:r w:rsidR="00951ACA">
        <w:rPr>
          <w:rFonts w:ascii="Arial" w:hAnsi="Arial" w:cs="Arial"/>
          <w:szCs w:val="24"/>
        </w:rPr>
        <w:tab/>
        <w:t>25</w:t>
      </w:r>
    </w:p>
    <w:p w:rsidR="00A84DDA" w:rsidRPr="001C7C18" w:rsidRDefault="00A84DDA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  <w:t>LGU Disaster Assessment Form (Mobile)</w:t>
      </w:r>
      <w:r w:rsidR="00951ACA">
        <w:rPr>
          <w:rFonts w:ascii="Arial" w:hAnsi="Arial" w:cs="Arial"/>
          <w:szCs w:val="24"/>
        </w:rPr>
        <w:tab/>
      </w:r>
      <w:r w:rsidR="00951ACA">
        <w:rPr>
          <w:rFonts w:ascii="Arial" w:hAnsi="Arial" w:cs="Arial"/>
          <w:szCs w:val="24"/>
        </w:rPr>
        <w:tab/>
      </w:r>
      <w:r w:rsidR="00951ACA">
        <w:rPr>
          <w:rFonts w:ascii="Arial" w:hAnsi="Arial" w:cs="Arial"/>
          <w:szCs w:val="24"/>
        </w:rPr>
        <w:tab/>
      </w:r>
      <w:r w:rsidR="00951ACA">
        <w:rPr>
          <w:rFonts w:ascii="Arial" w:hAnsi="Arial" w:cs="Arial"/>
          <w:szCs w:val="24"/>
        </w:rPr>
        <w:tab/>
      </w:r>
      <w:r w:rsidR="00951ACA">
        <w:rPr>
          <w:rFonts w:ascii="Arial" w:hAnsi="Arial" w:cs="Arial"/>
          <w:szCs w:val="24"/>
        </w:rPr>
        <w:tab/>
      </w:r>
      <w:r w:rsidR="00951ACA">
        <w:rPr>
          <w:rFonts w:ascii="Arial" w:hAnsi="Arial" w:cs="Arial"/>
          <w:szCs w:val="24"/>
        </w:rPr>
        <w:tab/>
        <w:t>26</w:t>
      </w:r>
      <w:r w:rsidR="004D7981" w:rsidRPr="001C7C18">
        <w:rPr>
          <w:rFonts w:ascii="Arial" w:hAnsi="Arial" w:cs="Arial"/>
          <w:szCs w:val="24"/>
        </w:rPr>
        <w:tab/>
      </w:r>
    </w:p>
    <w:p w:rsidR="00A84DDA" w:rsidRPr="001C7C18" w:rsidRDefault="00A84DDA" w:rsidP="00A84DDA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  <w:t>Provincial/City/Municipal Disaster Assessment Form (Mobile)</w:t>
      </w:r>
      <w:r w:rsidR="00951ACA">
        <w:rPr>
          <w:rFonts w:ascii="Arial" w:hAnsi="Arial" w:cs="Arial"/>
          <w:szCs w:val="24"/>
        </w:rPr>
        <w:tab/>
      </w:r>
      <w:r w:rsidR="00951ACA">
        <w:rPr>
          <w:rFonts w:ascii="Arial" w:hAnsi="Arial" w:cs="Arial"/>
          <w:szCs w:val="24"/>
        </w:rPr>
        <w:tab/>
      </w:r>
      <w:r w:rsidR="00951ACA">
        <w:rPr>
          <w:rFonts w:ascii="Arial" w:hAnsi="Arial" w:cs="Arial"/>
          <w:szCs w:val="24"/>
        </w:rPr>
        <w:tab/>
        <w:t>28</w:t>
      </w:r>
    </w:p>
    <w:p w:rsidR="00A84DDA" w:rsidRPr="001C7C18" w:rsidRDefault="00A84DDA" w:rsidP="00A84DDA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  <w:t>Regional Disaster Assessment Form (Mobile)</w:t>
      </w:r>
      <w:r w:rsidR="006D4FD8" w:rsidRPr="001C7C18">
        <w:rPr>
          <w:rFonts w:ascii="Arial" w:hAnsi="Arial" w:cs="Arial"/>
          <w:szCs w:val="24"/>
        </w:rPr>
        <w:tab/>
      </w:r>
      <w:r w:rsidR="006D4FD8" w:rsidRPr="001C7C18">
        <w:rPr>
          <w:rFonts w:ascii="Arial" w:hAnsi="Arial" w:cs="Arial"/>
          <w:szCs w:val="24"/>
        </w:rPr>
        <w:tab/>
      </w:r>
      <w:r w:rsidR="006D4FD8" w:rsidRPr="001C7C18">
        <w:rPr>
          <w:rFonts w:ascii="Arial" w:hAnsi="Arial" w:cs="Arial"/>
          <w:szCs w:val="24"/>
        </w:rPr>
        <w:tab/>
      </w:r>
      <w:r w:rsidR="006D4FD8" w:rsidRPr="001C7C18">
        <w:rPr>
          <w:rFonts w:ascii="Arial" w:hAnsi="Arial" w:cs="Arial"/>
          <w:szCs w:val="24"/>
        </w:rPr>
        <w:tab/>
      </w:r>
      <w:r w:rsidR="006D4FD8" w:rsidRPr="001C7C18">
        <w:rPr>
          <w:rFonts w:ascii="Arial" w:hAnsi="Arial" w:cs="Arial"/>
          <w:szCs w:val="24"/>
        </w:rPr>
        <w:tab/>
        <w:t>30</w:t>
      </w:r>
    </w:p>
    <w:p w:rsidR="00A84DDA" w:rsidRPr="001C7C18" w:rsidRDefault="00A84DDA" w:rsidP="00A84DDA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  <w:t>National Disaster Assessment Form (Mobile)</w:t>
      </w:r>
      <w:r w:rsidR="00951ACA">
        <w:rPr>
          <w:rFonts w:ascii="Arial" w:hAnsi="Arial" w:cs="Arial"/>
          <w:szCs w:val="24"/>
        </w:rPr>
        <w:tab/>
      </w:r>
      <w:r w:rsidR="00951ACA">
        <w:rPr>
          <w:rFonts w:ascii="Arial" w:hAnsi="Arial" w:cs="Arial"/>
          <w:szCs w:val="24"/>
        </w:rPr>
        <w:tab/>
      </w:r>
      <w:r w:rsidR="00951ACA">
        <w:rPr>
          <w:rFonts w:ascii="Arial" w:hAnsi="Arial" w:cs="Arial"/>
          <w:szCs w:val="24"/>
        </w:rPr>
        <w:tab/>
      </w:r>
      <w:r w:rsidR="00951ACA">
        <w:rPr>
          <w:rFonts w:ascii="Arial" w:hAnsi="Arial" w:cs="Arial"/>
          <w:szCs w:val="24"/>
        </w:rPr>
        <w:tab/>
      </w:r>
      <w:r w:rsidR="00951ACA">
        <w:rPr>
          <w:rFonts w:ascii="Arial" w:hAnsi="Arial" w:cs="Arial"/>
          <w:szCs w:val="24"/>
        </w:rPr>
        <w:tab/>
        <w:t>31</w:t>
      </w:r>
    </w:p>
    <w:p w:rsidR="001C7C18" w:rsidRDefault="001C7C18" w:rsidP="00A84DDA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i/>
          <w:szCs w:val="24"/>
        </w:rPr>
        <w:t>References</w:t>
      </w:r>
      <w:r w:rsidRPr="001C7C18">
        <w:rPr>
          <w:rFonts w:ascii="Arial" w:hAnsi="Arial" w:cs="Arial"/>
          <w:i/>
          <w:szCs w:val="24"/>
        </w:rPr>
        <w:tab/>
      </w:r>
      <w:r w:rsidRPr="001C7C18">
        <w:rPr>
          <w:rFonts w:ascii="Arial" w:hAnsi="Arial" w:cs="Arial"/>
          <w:i/>
          <w:szCs w:val="24"/>
        </w:rPr>
        <w:tab/>
      </w:r>
      <w:r w:rsidRPr="001C7C18">
        <w:rPr>
          <w:rFonts w:ascii="Arial" w:hAnsi="Arial" w:cs="Arial"/>
          <w:i/>
          <w:szCs w:val="24"/>
        </w:rPr>
        <w:tab/>
      </w:r>
      <w:r w:rsidRPr="001C7C18">
        <w:rPr>
          <w:rFonts w:ascii="Arial" w:hAnsi="Arial" w:cs="Arial"/>
          <w:i/>
          <w:szCs w:val="24"/>
        </w:rPr>
        <w:tab/>
      </w:r>
      <w:r w:rsidRPr="001C7C18">
        <w:rPr>
          <w:rFonts w:ascii="Arial" w:hAnsi="Arial" w:cs="Arial"/>
          <w:i/>
          <w:szCs w:val="24"/>
        </w:rPr>
        <w:tab/>
      </w:r>
      <w:r w:rsidRPr="001C7C18">
        <w:rPr>
          <w:rFonts w:ascii="Arial" w:hAnsi="Arial" w:cs="Arial"/>
          <w:i/>
          <w:szCs w:val="24"/>
        </w:rPr>
        <w:tab/>
      </w:r>
      <w:r w:rsidRPr="001C7C18">
        <w:rPr>
          <w:rFonts w:ascii="Arial" w:hAnsi="Arial" w:cs="Arial"/>
          <w:i/>
          <w:szCs w:val="24"/>
        </w:rPr>
        <w:tab/>
      </w:r>
      <w:r w:rsidRPr="001C7C18">
        <w:rPr>
          <w:rFonts w:ascii="Arial" w:hAnsi="Arial" w:cs="Arial"/>
          <w:i/>
          <w:szCs w:val="24"/>
        </w:rPr>
        <w:tab/>
      </w:r>
      <w:r w:rsidRPr="001C7C18">
        <w:rPr>
          <w:rFonts w:ascii="Arial" w:hAnsi="Arial" w:cs="Arial"/>
          <w:i/>
          <w:szCs w:val="24"/>
        </w:rPr>
        <w:tab/>
      </w:r>
      <w:r w:rsidRPr="001C7C18">
        <w:rPr>
          <w:rFonts w:ascii="Arial" w:hAnsi="Arial" w:cs="Arial"/>
          <w:i/>
          <w:szCs w:val="24"/>
        </w:rPr>
        <w:tab/>
      </w:r>
      <w:r w:rsidRPr="001C7C18">
        <w:rPr>
          <w:rFonts w:ascii="Arial" w:hAnsi="Arial" w:cs="Arial"/>
          <w:i/>
          <w:szCs w:val="24"/>
        </w:rPr>
        <w:tab/>
      </w:r>
      <w:r w:rsidRPr="001C7C18">
        <w:rPr>
          <w:rFonts w:ascii="Arial" w:hAnsi="Arial" w:cs="Arial"/>
          <w:i/>
          <w:szCs w:val="24"/>
        </w:rPr>
        <w:tab/>
      </w:r>
      <w:r w:rsidR="00951ACA">
        <w:rPr>
          <w:rFonts w:ascii="Arial" w:hAnsi="Arial" w:cs="Arial"/>
          <w:szCs w:val="24"/>
        </w:rPr>
        <w:t>33</w:t>
      </w:r>
    </w:p>
    <w:p w:rsidR="00736EFA" w:rsidRDefault="00736EFA" w:rsidP="00A84DDA">
      <w:pPr>
        <w:spacing w:after="0"/>
        <w:rPr>
          <w:rFonts w:ascii="Arial" w:hAnsi="Arial" w:cs="Arial"/>
          <w:szCs w:val="24"/>
        </w:rPr>
      </w:pPr>
    </w:p>
    <w:p w:rsidR="00951ACA" w:rsidRDefault="00951ACA" w:rsidP="00A84DDA">
      <w:pPr>
        <w:spacing w:after="0"/>
        <w:rPr>
          <w:rFonts w:ascii="Arial" w:hAnsi="Arial" w:cs="Arial"/>
          <w:i/>
          <w:szCs w:val="24"/>
        </w:rPr>
      </w:pPr>
      <w:r w:rsidRPr="00951ACA">
        <w:rPr>
          <w:rFonts w:ascii="Arial" w:hAnsi="Arial" w:cs="Arial"/>
          <w:i/>
          <w:szCs w:val="24"/>
        </w:rPr>
        <w:t>Curriculum Vitae</w:t>
      </w:r>
    </w:p>
    <w:p w:rsidR="00951ACA" w:rsidRDefault="00951ACA" w:rsidP="00A84DDA">
      <w:p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i/>
          <w:szCs w:val="24"/>
        </w:rPr>
        <w:tab/>
      </w:r>
      <w:r w:rsidRPr="00951ACA">
        <w:rPr>
          <w:rFonts w:ascii="Arial" w:hAnsi="Arial" w:cs="Arial"/>
          <w:szCs w:val="24"/>
        </w:rPr>
        <w:t>Carl Bueno</w:t>
      </w:r>
      <w:r>
        <w:rPr>
          <w:rFonts w:ascii="Arial" w:hAnsi="Arial" w:cs="Arial"/>
          <w:i/>
          <w:szCs w:val="24"/>
        </w:rPr>
        <w:tab/>
      </w:r>
      <w:r>
        <w:rPr>
          <w:rFonts w:ascii="Arial" w:hAnsi="Arial" w:cs="Arial"/>
          <w:i/>
          <w:szCs w:val="24"/>
        </w:rPr>
        <w:tab/>
      </w:r>
      <w:r>
        <w:rPr>
          <w:rFonts w:ascii="Arial" w:hAnsi="Arial" w:cs="Arial"/>
          <w:i/>
          <w:szCs w:val="24"/>
        </w:rPr>
        <w:tab/>
      </w:r>
      <w:r w:rsidR="008A7EA6">
        <w:rPr>
          <w:rFonts w:ascii="Arial" w:hAnsi="Arial" w:cs="Arial"/>
          <w:i/>
          <w:szCs w:val="24"/>
        </w:rPr>
        <w:tab/>
      </w:r>
      <w:r w:rsidR="008A7EA6">
        <w:rPr>
          <w:rFonts w:ascii="Arial" w:hAnsi="Arial" w:cs="Arial"/>
          <w:i/>
          <w:szCs w:val="24"/>
        </w:rPr>
        <w:tab/>
      </w:r>
      <w:r w:rsidR="008A7EA6">
        <w:rPr>
          <w:rFonts w:ascii="Arial" w:hAnsi="Arial" w:cs="Arial"/>
          <w:i/>
          <w:szCs w:val="24"/>
        </w:rPr>
        <w:tab/>
      </w:r>
      <w:r w:rsidR="008A7EA6">
        <w:rPr>
          <w:rFonts w:ascii="Arial" w:hAnsi="Arial" w:cs="Arial"/>
          <w:i/>
          <w:szCs w:val="24"/>
        </w:rPr>
        <w:tab/>
      </w:r>
      <w:r w:rsidR="008A7EA6">
        <w:rPr>
          <w:rFonts w:ascii="Arial" w:hAnsi="Arial" w:cs="Arial"/>
          <w:i/>
          <w:szCs w:val="24"/>
        </w:rPr>
        <w:tab/>
      </w:r>
      <w:r w:rsidR="008A7EA6">
        <w:rPr>
          <w:rFonts w:ascii="Arial" w:hAnsi="Arial" w:cs="Arial"/>
          <w:i/>
          <w:szCs w:val="24"/>
        </w:rPr>
        <w:tab/>
      </w:r>
      <w:r w:rsidR="008A7EA6">
        <w:rPr>
          <w:rFonts w:ascii="Arial" w:hAnsi="Arial" w:cs="Arial"/>
          <w:i/>
          <w:szCs w:val="24"/>
        </w:rPr>
        <w:tab/>
      </w:r>
      <w:r w:rsidR="008A7EA6">
        <w:rPr>
          <w:rFonts w:ascii="Arial" w:hAnsi="Arial" w:cs="Arial"/>
          <w:i/>
          <w:szCs w:val="24"/>
        </w:rPr>
        <w:tab/>
      </w:r>
      <w:r w:rsidR="008A7EA6">
        <w:rPr>
          <w:rFonts w:ascii="Arial" w:hAnsi="Arial" w:cs="Arial"/>
          <w:szCs w:val="24"/>
        </w:rPr>
        <w:t>34</w:t>
      </w:r>
      <w:r>
        <w:rPr>
          <w:rFonts w:ascii="Arial" w:hAnsi="Arial" w:cs="Arial"/>
          <w:i/>
          <w:szCs w:val="24"/>
        </w:rPr>
        <w:tab/>
      </w:r>
    </w:p>
    <w:p w:rsidR="00951ACA" w:rsidRDefault="008A7EA6" w:rsidP="00A84DDA">
      <w:p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>Maica Belchez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35</w:t>
      </w:r>
      <w:r>
        <w:rPr>
          <w:rFonts w:ascii="Arial" w:hAnsi="Arial" w:cs="Arial"/>
          <w:szCs w:val="24"/>
        </w:rPr>
        <w:tab/>
      </w:r>
    </w:p>
    <w:p w:rsidR="00951ACA" w:rsidRDefault="00951ACA" w:rsidP="00A84DDA">
      <w:p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>Jorome Mortera</w:t>
      </w:r>
      <w:r>
        <w:rPr>
          <w:rFonts w:ascii="Arial" w:hAnsi="Arial" w:cs="Arial"/>
          <w:szCs w:val="24"/>
        </w:rPr>
        <w:tab/>
      </w:r>
      <w:r w:rsidR="008A7EA6">
        <w:rPr>
          <w:rFonts w:ascii="Arial" w:hAnsi="Arial" w:cs="Arial"/>
          <w:szCs w:val="24"/>
        </w:rPr>
        <w:tab/>
      </w:r>
      <w:r w:rsidR="008A7EA6">
        <w:rPr>
          <w:rFonts w:ascii="Arial" w:hAnsi="Arial" w:cs="Arial"/>
          <w:szCs w:val="24"/>
        </w:rPr>
        <w:tab/>
      </w:r>
      <w:r w:rsidR="008A7EA6">
        <w:rPr>
          <w:rFonts w:ascii="Arial" w:hAnsi="Arial" w:cs="Arial"/>
          <w:szCs w:val="24"/>
        </w:rPr>
        <w:tab/>
      </w:r>
      <w:r w:rsidR="008A7EA6">
        <w:rPr>
          <w:rFonts w:ascii="Arial" w:hAnsi="Arial" w:cs="Arial"/>
          <w:szCs w:val="24"/>
        </w:rPr>
        <w:tab/>
      </w:r>
      <w:r w:rsidR="008A7EA6">
        <w:rPr>
          <w:rFonts w:ascii="Arial" w:hAnsi="Arial" w:cs="Arial"/>
          <w:szCs w:val="24"/>
        </w:rPr>
        <w:tab/>
      </w:r>
      <w:r w:rsidR="008A7EA6">
        <w:rPr>
          <w:rFonts w:ascii="Arial" w:hAnsi="Arial" w:cs="Arial"/>
          <w:szCs w:val="24"/>
        </w:rPr>
        <w:tab/>
      </w:r>
      <w:r w:rsidR="008A7EA6">
        <w:rPr>
          <w:rFonts w:ascii="Arial" w:hAnsi="Arial" w:cs="Arial"/>
          <w:szCs w:val="24"/>
        </w:rPr>
        <w:tab/>
      </w:r>
      <w:r w:rsidR="008A7EA6">
        <w:rPr>
          <w:rFonts w:ascii="Arial" w:hAnsi="Arial" w:cs="Arial"/>
          <w:szCs w:val="24"/>
        </w:rPr>
        <w:tab/>
      </w:r>
      <w:r w:rsidR="008A7EA6">
        <w:rPr>
          <w:rFonts w:ascii="Arial" w:hAnsi="Arial" w:cs="Arial"/>
          <w:szCs w:val="24"/>
        </w:rPr>
        <w:tab/>
        <w:t>36</w:t>
      </w:r>
      <w:r w:rsidR="008A7EA6">
        <w:rPr>
          <w:rFonts w:ascii="Arial" w:hAnsi="Arial" w:cs="Arial"/>
          <w:szCs w:val="24"/>
        </w:rPr>
        <w:tab/>
      </w:r>
    </w:p>
    <w:p w:rsidR="00951ACA" w:rsidRDefault="00951ACA" w:rsidP="00A84DDA">
      <w:p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>Abigail Malapo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 w:rsidR="008A7EA6">
        <w:rPr>
          <w:rFonts w:ascii="Arial" w:hAnsi="Arial" w:cs="Arial"/>
          <w:szCs w:val="24"/>
        </w:rPr>
        <w:tab/>
      </w:r>
      <w:r w:rsidR="008A7EA6">
        <w:rPr>
          <w:rFonts w:ascii="Arial" w:hAnsi="Arial" w:cs="Arial"/>
          <w:szCs w:val="24"/>
        </w:rPr>
        <w:tab/>
      </w:r>
      <w:r w:rsidR="008A7EA6">
        <w:rPr>
          <w:rFonts w:ascii="Arial" w:hAnsi="Arial" w:cs="Arial"/>
          <w:szCs w:val="24"/>
        </w:rPr>
        <w:tab/>
      </w:r>
      <w:r w:rsidR="008A7EA6">
        <w:rPr>
          <w:rFonts w:ascii="Arial" w:hAnsi="Arial" w:cs="Arial"/>
          <w:szCs w:val="24"/>
        </w:rPr>
        <w:tab/>
      </w:r>
      <w:r w:rsidR="008A7EA6">
        <w:rPr>
          <w:rFonts w:ascii="Arial" w:hAnsi="Arial" w:cs="Arial"/>
          <w:szCs w:val="24"/>
        </w:rPr>
        <w:tab/>
      </w:r>
      <w:r w:rsidR="008A7EA6">
        <w:rPr>
          <w:rFonts w:ascii="Arial" w:hAnsi="Arial" w:cs="Arial"/>
          <w:szCs w:val="24"/>
        </w:rPr>
        <w:tab/>
      </w:r>
      <w:r w:rsidR="008A7EA6">
        <w:rPr>
          <w:rFonts w:ascii="Arial" w:hAnsi="Arial" w:cs="Arial"/>
          <w:szCs w:val="24"/>
        </w:rPr>
        <w:tab/>
        <w:t>38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</w:p>
    <w:p w:rsidR="00951ACA" w:rsidRPr="00951ACA" w:rsidRDefault="00951ACA" w:rsidP="00A84DDA">
      <w:pPr>
        <w:spacing w:after="0"/>
        <w:rPr>
          <w:rFonts w:ascii="Arial" w:hAnsi="Arial" w:cs="Arial"/>
          <w:i/>
          <w:szCs w:val="24"/>
        </w:rPr>
      </w:pPr>
      <w:r>
        <w:rPr>
          <w:rFonts w:ascii="Arial" w:hAnsi="Arial" w:cs="Arial"/>
          <w:szCs w:val="24"/>
        </w:rPr>
        <w:tab/>
      </w:r>
    </w:p>
    <w:p w:rsidR="00951ACA" w:rsidRDefault="00951ACA" w:rsidP="00A84DDA">
      <w:pPr>
        <w:spacing w:after="0"/>
        <w:rPr>
          <w:rFonts w:ascii="Arial" w:hAnsi="Arial" w:cs="Arial"/>
          <w:szCs w:val="24"/>
        </w:rPr>
      </w:pPr>
    </w:p>
    <w:p w:rsidR="00951ACA" w:rsidRDefault="00951ACA" w:rsidP="00A84DDA">
      <w:pPr>
        <w:spacing w:after="0"/>
        <w:rPr>
          <w:rFonts w:ascii="Arial" w:hAnsi="Arial" w:cs="Arial"/>
          <w:szCs w:val="24"/>
        </w:rPr>
      </w:pPr>
    </w:p>
    <w:p w:rsidR="00951ACA" w:rsidRDefault="00951ACA" w:rsidP="00A84DDA">
      <w:pPr>
        <w:spacing w:after="0"/>
        <w:rPr>
          <w:rFonts w:ascii="Arial" w:hAnsi="Arial" w:cs="Arial"/>
          <w:szCs w:val="24"/>
        </w:rPr>
      </w:pPr>
    </w:p>
    <w:p w:rsidR="00951ACA" w:rsidRDefault="00951ACA" w:rsidP="00A84DDA">
      <w:pPr>
        <w:spacing w:after="0"/>
        <w:rPr>
          <w:rFonts w:ascii="Arial" w:hAnsi="Arial" w:cs="Arial"/>
          <w:szCs w:val="24"/>
        </w:rPr>
      </w:pPr>
    </w:p>
    <w:p w:rsidR="00E12776" w:rsidRDefault="00E12776" w:rsidP="00951ACA">
      <w:pPr>
        <w:spacing w:after="0"/>
        <w:rPr>
          <w:rFonts w:ascii="Arial" w:hAnsi="Arial" w:cs="Arial"/>
          <w:szCs w:val="24"/>
        </w:rPr>
      </w:pPr>
    </w:p>
    <w:p w:rsidR="00E12776" w:rsidRDefault="00E12776" w:rsidP="00E12776">
      <w:pPr>
        <w:jc w:val="center"/>
        <w:rPr>
          <w:rFonts w:ascii="Arial" w:hAnsi="Arial" w:cs="Arial"/>
          <w:b/>
          <w:sz w:val="40"/>
          <w:szCs w:val="24"/>
        </w:rPr>
      </w:pPr>
    </w:p>
    <w:p w:rsidR="00951ACA" w:rsidRDefault="00951ACA" w:rsidP="00E12776">
      <w:pPr>
        <w:jc w:val="center"/>
        <w:rPr>
          <w:rFonts w:ascii="Arial" w:hAnsi="Arial" w:cs="Arial"/>
          <w:b/>
          <w:sz w:val="40"/>
          <w:szCs w:val="24"/>
        </w:rPr>
      </w:pPr>
    </w:p>
    <w:p w:rsidR="00E12776" w:rsidRDefault="00E12776" w:rsidP="00E12776">
      <w:pPr>
        <w:jc w:val="center"/>
        <w:rPr>
          <w:rFonts w:ascii="Arial" w:hAnsi="Arial" w:cs="Arial"/>
          <w:b/>
          <w:sz w:val="40"/>
          <w:szCs w:val="24"/>
        </w:rPr>
      </w:pPr>
      <w:r>
        <w:rPr>
          <w:noProof/>
          <w:lang w:eastAsia="en-PH"/>
        </w:rPr>
        <w:drawing>
          <wp:anchor distT="0" distB="0" distL="114300" distR="114300" simplePos="0" relativeHeight="251659264" behindDoc="1" locked="0" layoutInCell="1" allowOverlap="1" wp14:anchorId="2CCB1810" wp14:editId="0666E9DE">
            <wp:simplePos x="0" y="0"/>
            <wp:positionH relativeFrom="column">
              <wp:posOffset>805815</wp:posOffset>
            </wp:positionH>
            <wp:positionV relativeFrom="paragraph">
              <wp:posOffset>154482</wp:posOffset>
            </wp:positionV>
            <wp:extent cx="4942114" cy="4942114"/>
            <wp:effectExtent l="0" t="0" r="0" b="0"/>
            <wp:wrapNone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4">
                      <a:clrChange>
                        <a:clrFrom>
                          <a:srgbClr val="000000">
                            <a:alpha val="0"/>
                          </a:srgbClr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aturation sat="0"/>
                              </a14:imgEffect>
                              <a14:imgEffect>
                                <a14:brightnessContrast bright="40000"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2114" cy="494211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glow>
                        <a:schemeClr val="accent1">
                          <a:alpha val="98000"/>
                        </a:schemeClr>
                      </a:glow>
                      <a:outerShdw blurRad="292100" dist="139700" dir="2700000" algn="tl" rotWithShape="0">
                        <a:srgbClr val="333333">
                          <a:alpha val="0"/>
                        </a:srgbClr>
                      </a:outerShdw>
                      <a:reflection stA="0" endPos="65000" dist="508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12776" w:rsidRPr="00E12776" w:rsidRDefault="00E12776" w:rsidP="00E12776">
      <w:pPr>
        <w:spacing w:after="0"/>
        <w:jc w:val="center"/>
        <w:rPr>
          <w:rFonts w:ascii="Arial" w:hAnsi="Arial" w:cs="Arial"/>
          <w:b/>
          <w:sz w:val="48"/>
          <w:szCs w:val="24"/>
        </w:rPr>
      </w:pPr>
      <w:r w:rsidRPr="00E12776">
        <w:rPr>
          <w:rFonts w:ascii="Arial" w:hAnsi="Arial" w:cs="Arial"/>
          <w:b/>
          <w:sz w:val="48"/>
          <w:szCs w:val="24"/>
        </w:rPr>
        <w:t>Command and Control</w:t>
      </w:r>
    </w:p>
    <w:p w:rsidR="00E12776" w:rsidRDefault="00E12776" w:rsidP="00E12776">
      <w:pPr>
        <w:spacing w:after="0"/>
        <w:jc w:val="center"/>
        <w:rPr>
          <w:rFonts w:ascii="Arial" w:hAnsi="Arial" w:cs="Arial"/>
          <w:b/>
          <w:i/>
          <w:sz w:val="28"/>
          <w:szCs w:val="24"/>
        </w:rPr>
      </w:pPr>
      <w:r w:rsidRPr="00E12776">
        <w:rPr>
          <w:rFonts w:ascii="Arial" w:hAnsi="Arial" w:cs="Arial"/>
          <w:b/>
          <w:i/>
          <w:sz w:val="28"/>
          <w:szCs w:val="24"/>
        </w:rPr>
        <w:t>Response Cluster</w:t>
      </w:r>
    </w:p>
    <w:p w:rsidR="00E12776" w:rsidRPr="00E12776" w:rsidRDefault="00E12776" w:rsidP="00E12776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E12776">
        <w:rPr>
          <w:rFonts w:ascii="Arial" w:hAnsi="Arial" w:cs="Arial"/>
          <w:sz w:val="24"/>
          <w:szCs w:val="24"/>
        </w:rPr>
        <w:t>National Disaster Risk Reduction and Management Council</w:t>
      </w:r>
    </w:p>
    <w:p w:rsidR="00E12776" w:rsidRDefault="00E12776" w:rsidP="00E12776">
      <w:pPr>
        <w:spacing w:after="0"/>
        <w:jc w:val="center"/>
        <w:rPr>
          <w:rFonts w:ascii="Arial" w:hAnsi="Arial" w:cs="Arial"/>
          <w:b/>
          <w:sz w:val="28"/>
          <w:szCs w:val="24"/>
        </w:rPr>
      </w:pPr>
    </w:p>
    <w:p w:rsidR="00E12776" w:rsidRDefault="00E12776" w:rsidP="00E12776">
      <w:pPr>
        <w:spacing w:after="0"/>
        <w:jc w:val="center"/>
        <w:rPr>
          <w:rFonts w:ascii="Arial" w:hAnsi="Arial" w:cs="Arial"/>
          <w:b/>
          <w:sz w:val="28"/>
          <w:szCs w:val="24"/>
        </w:rPr>
      </w:pPr>
    </w:p>
    <w:p w:rsidR="00E12776" w:rsidRDefault="00E12776" w:rsidP="00E12776">
      <w:pPr>
        <w:spacing w:after="0"/>
        <w:jc w:val="center"/>
        <w:rPr>
          <w:rFonts w:ascii="Arial" w:hAnsi="Arial" w:cs="Arial"/>
          <w:b/>
          <w:sz w:val="28"/>
          <w:szCs w:val="24"/>
        </w:rPr>
      </w:pPr>
    </w:p>
    <w:p w:rsidR="00E12776" w:rsidRDefault="00E12776" w:rsidP="00E12776">
      <w:pPr>
        <w:spacing w:after="0"/>
        <w:jc w:val="center"/>
        <w:rPr>
          <w:rFonts w:ascii="Arial" w:hAnsi="Arial" w:cs="Arial"/>
          <w:b/>
          <w:sz w:val="28"/>
          <w:szCs w:val="24"/>
        </w:rPr>
      </w:pPr>
    </w:p>
    <w:p w:rsidR="00E12776" w:rsidRDefault="00E12776" w:rsidP="00E12776">
      <w:pPr>
        <w:spacing w:after="0"/>
        <w:rPr>
          <w:rFonts w:ascii="Arial" w:hAnsi="Arial" w:cs="Arial"/>
          <w:b/>
          <w:sz w:val="28"/>
          <w:szCs w:val="24"/>
        </w:rPr>
      </w:pPr>
    </w:p>
    <w:p w:rsidR="00E12776" w:rsidRPr="00E12776" w:rsidRDefault="00E12776" w:rsidP="00E12776">
      <w:pPr>
        <w:spacing w:after="0"/>
        <w:jc w:val="center"/>
        <w:rPr>
          <w:rFonts w:ascii="Arial" w:hAnsi="Arial" w:cs="Arial"/>
          <w:b/>
          <w:sz w:val="28"/>
          <w:szCs w:val="24"/>
        </w:rPr>
      </w:pPr>
    </w:p>
    <w:p w:rsidR="00E12776" w:rsidRDefault="00E12776" w:rsidP="00E12776">
      <w:pPr>
        <w:spacing w:after="0"/>
        <w:jc w:val="center"/>
        <w:rPr>
          <w:rFonts w:ascii="Arial" w:hAnsi="Arial" w:cs="Arial"/>
          <w:b/>
          <w:sz w:val="32"/>
          <w:szCs w:val="24"/>
        </w:rPr>
      </w:pPr>
      <w:r w:rsidRPr="00E12776">
        <w:rPr>
          <w:rFonts w:ascii="Arial" w:hAnsi="Arial" w:cs="Arial"/>
          <w:b/>
          <w:sz w:val="32"/>
          <w:szCs w:val="24"/>
        </w:rPr>
        <w:t>Soft</w:t>
      </w:r>
      <w:r w:rsidR="00951ACA">
        <w:rPr>
          <w:rFonts w:ascii="Arial" w:hAnsi="Arial" w:cs="Arial"/>
          <w:b/>
          <w:sz w:val="32"/>
          <w:szCs w:val="24"/>
        </w:rPr>
        <w:t>ware Development</w:t>
      </w:r>
    </w:p>
    <w:p w:rsidR="00951ACA" w:rsidRPr="002802B2" w:rsidRDefault="00951ACA" w:rsidP="00E12776">
      <w:pPr>
        <w:spacing w:after="0"/>
        <w:jc w:val="center"/>
        <w:rPr>
          <w:rFonts w:ascii="Arial" w:hAnsi="Arial" w:cs="Arial"/>
          <w:b/>
          <w:sz w:val="28"/>
          <w:szCs w:val="24"/>
        </w:rPr>
      </w:pPr>
      <w:r w:rsidRPr="002802B2">
        <w:rPr>
          <w:rFonts w:ascii="Arial" w:hAnsi="Arial" w:cs="Arial"/>
          <w:b/>
          <w:sz w:val="28"/>
          <w:szCs w:val="24"/>
        </w:rPr>
        <w:t>SOFTDEV</w:t>
      </w:r>
    </w:p>
    <w:p w:rsidR="00E12776" w:rsidRPr="00E12776" w:rsidRDefault="00E12776" w:rsidP="00E12776">
      <w:pPr>
        <w:spacing w:after="0"/>
        <w:jc w:val="center"/>
        <w:rPr>
          <w:rFonts w:ascii="Arial" w:hAnsi="Arial" w:cs="Arial"/>
          <w:szCs w:val="24"/>
        </w:rPr>
      </w:pPr>
      <w:r w:rsidRPr="00E12776">
        <w:rPr>
          <w:rFonts w:ascii="Arial" w:hAnsi="Arial" w:cs="Arial"/>
          <w:szCs w:val="24"/>
        </w:rPr>
        <w:t>Asia Pacific College 2016-2017</w:t>
      </w:r>
    </w:p>
    <w:p w:rsidR="00E12776" w:rsidRDefault="00E12776" w:rsidP="00E12776">
      <w:pPr>
        <w:spacing w:after="0"/>
        <w:jc w:val="center"/>
        <w:rPr>
          <w:rFonts w:ascii="Arial" w:hAnsi="Arial" w:cs="Arial"/>
          <w:b/>
          <w:sz w:val="28"/>
          <w:szCs w:val="24"/>
        </w:rPr>
      </w:pPr>
    </w:p>
    <w:p w:rsidR="00E12776" w:rsidRDefault="00E12776" w:rsidP="00E12776">
      <w:pPr>
        <w:spacing w:after="0"/>
        <w:jc w:val="center"/>
        <w:rPr>
          <w:rFonts w:ascii="Arial" w:hAnsi="Arial" w:cs="Arial"/>
          <w:b/>
          <w:sz w:val="28"/>
          <w:szCs w:val="24"/>
        </w:rPr>
      </w:pPr>
    </w:p>
    <w:p w:rsidR="00E12776" w:rsidRDefault="00E12776" w:rsidP="00E12776">
      <w:pPr>
        <w:spacing w:after="0"/>
        <w:jc w:val="center"/>
        <w:rPr>
          <w:rFonts w:ascii="Arial" w:hAnsi="Arial" w:cs="Arial"/>
          <w:b/>
          <w:sz w:val="28"/>
          <w:szCs w:val="24"/>
        </w:rPr>
      </w:pPr>
    </w:p>
    <w:p w:rsidR="00E12776" w:rsidRDefault="00E12776" w:rsidP="002802B2">
      <w:pPr>
        <w:spacing w:after="0"/>
        <w:rPr>
          <w:rFonts w:ascii="Arial" w:hAnsi="Arial" w:cs="Arial"/>
          <w:b/>
          <w:sz w:val="28"/>
          <w:szCs w:val="24"/>
        </w:rPr>
      </w:pPr>
    </w:p>
    <w:p w:rsidR="00E12776" w:rsidRDefault="00E12776" w:rsidP="00E12776">
      <w:pPr>
        <w:spacing w:after="0"/>
        <w:jc w:val="center"/>
        <w:rPr>
          <w:rFonts w:ascii="Arial" w:hAnsi="Arial" w:cs="Arial"/>
          <w:b/>
          <w:sz w:val="28"/>
          <w:szCs w:val="24"/>
        </w:rPr>
      </w:pPr>
    </w:p>
    <w:p w:rsidR="00E12776" w:rsidRDefault="00E12776" w:rsidP="00E12776">
      <w:pPr>
        <w:spacing w:after="0"/>
        <w:jc w:val="center"/>
        <w:rPr>
          <w:rFonts w:ascii="Arial" w:hAnsi="Arial" w:cs="Arial"/>
          <w:b/>
          <w:sz w:val="28"/>
          <w:szCs w:val="24"/>
        </w:rPr>
      </w:pPr>
    </w:p>
    <w:p w:rsidR="00E12776" w:rsidRPr="00E12776" w:rsidRDefault="00E12776" w:rsidP="00E12776">
      <w:pPr>
        <w:jc w:val="center"/>
        <w:rPr>
          <w:rFonts w:ascii="Arial" w:hAnsi="Arial" w:cs="Arial"/>
          <w:b/>
          <w:sz w:val="20"/>
          <w:szCs w:val="24"/>
        </w:rPr>
      </w:pPr>
      <w:r w:rsidRPr="00E12776">
        <w:rPr>
          <w:rFonts w:ascii="Arial" w:hAnsi="Arial" w:cs="Arial"/>
          <w:b/>
          <w:sz w:val="20"/>
          <w:szCs w:val="24"/>
        </w:rPr>
        <w:t>Team Member(s):</w:t>
      </w:r>
    </w:p>
    <w:p w:rsidR="00E12776" w:rsidRPr="00E12776" w:rsidRDefault="00E12776" w:rsidP="00E12776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E12776">
        <w:rPr>
          <w:rFonts w:ascii="Arial" w:hAnsi="Arial" w:cs="Arial"/>
          <w:sz w:val="24"/>
          <w:szCs w:val="24"/>
        </w:rPr>
        <w:t>Carl Dominique Bueno</w:t>
      </w:r>
      <w:r w:rsidRPr="00E12776">
        <w:rPr>
          <w:rFonts w:ascii="Arial" w:hAnsi="Arial" w:cs="Arial"/>
          <w:sz w:val="24"/>
          <w:szCs w:val="24"/>
        </w:rPr>
        <w:br/>
        <w:t>Maica Belchez</w:t>
      </w:r>
    </w:p>
    <w:p w:rsidR="00E12776" w:rsidRPr="00E12776" w:rsidRDefault="00E12776" w:rsidP="00E12776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E12776">
        <w:rPr>
          <w:rFonts w:ascii="Arial" w:hAnsi="Arial" w:cs="Arial"/>
          <w:sz w:val="24"/>
          <w:szCs w:val="24"/>
        </w:rPr>
        <w:t>Jorome Mortera</w:t>
      </w:r>
    </w:p>
    <w:p w:rsidR="00E12776" w:rsidRPr="00E12776" w:rsidRDefault="00E12776" w:rsidP="00E12776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E12776">
        <w:rPr>
          <w:rFonts w:ascii="Arial" w:hAnsi="Arial" w:cs="Arial"/>
          <w:sz w:val="24"/>
          <w:szCs w:val="24"/>
        </w:rPr>
        <w:t>Abigail Malapo</w:t>
      </w:r>
    </w:p>
    <w:p w:rsidR="00E12776" w:rsidRDefault="00E12776" w:rsidP="00E12776">
      <w:pPr>
        <w:spacing w:after="0"/>
        <w:jc w:val="center"/>
        <w:rPr>
          <w:rFonts w:ascii="Arial" w:hAnsi="Arial" w:cs="Arial"/>
          <w:b/>
          <w:sz w:val="28"/>
          <w:szCs w:val="24"/>
        </w:rPr>
      </w:pPr>
    </w:p>
    <w:p w:rsidR="00E12776" w:rsidRDefault="00E12776" w:rsidP="00E12776">
      <w:pPr>
        <w:spacing w:after="0"/>
        <w:jc w:val="center"/>
        <w:rPr>
          <w:rFonts w:ascii="Arial" w:hAnsi="Arial" w:cs="Arial"/>
          <w:b/>
          <w:sz w:val="28"/>
          <w:szCs w:val="24"/>
        </w:rPr>
      </w:pPr>
    </w:p>
    <w:p w:rsidR="00E12776" w:rsidRDefault="00E12776" w:rsidP="00E12776">
      <w:pPr>
        <w:jc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 w:val="28"/>
          <w:szCs w:val="24"/>
        </w:rPr>
        <w:br/>
      </w:r>
      <w:r w:rsidR="00736EFA">
        <w:rPr>
          <w:rFonts w:ascii="Arial" w:hAnsi="Arial" w:cs="Arial"/>
          <w:b/>
          <w:sz w:val="20"/>
          <w:szCs w:val="24"/>
        </w:rPr>
        <w:t>Course Instructor</w:t>
      </w:r>
      <w:r w:rsidRPr="00E12776">
        <w:rPr>
          <w:rFonts w:ascii="Arial" w:hAnsi="Arial" w:cs="Arial"/>
          <w:b/>
          <w:sz w:val="20"/>
          <w:szCs w:val="24"/>
        </w:rPr>
        <w:t>:</w:t>
      </w:r>
    </w:p>
    <w:p w:rsidR="00E12776" w:rsidRPr="00E12776" w:rsidRDefault="00E12776" w:rsidP="00E12776">
      <w:pPr>
        <w:jc w:val="center"/>
        <w:rPr>
          <w:rFonts w:ascii="Arial" w:hAnsi="Arial" w:cs="Arial"/>
          <w:sz w:val="28"/>
          <w:szCs w:val="24"/>
        </w:rPr>
      </w:pPr>
      <w:r w:rsidRPr="00E12776">
        <w:rPr>
          <w:rFonts w:ascii="Arial" w:hAnsi="Arial" w:cs="Arial"/>
          <w:szCs w:val="24"/>
        </w:rPr>
        <w:t>Mr. Edmundo Casiño</w:t>
      </w:r>
      <w:r w:rsidRPr="00E12776">
        <w:rPr>
          <w:rFonts w:ascii="Arial" w:hAnsi="Arial" w:cs="Arial"/>
          <w:iCs/>
          <w:szCs w:val="24"/>
        </w:rPr>
        <w:tab/>
      </w:r>
    </w:p>
    <w:p w:rsidR="00E12776" w:rsidRDefault="00E12776" w:rsidP="00E12776">
      <w:pPr>
        <w:spacing w:after="0"/>
        <w:jc w:val="center"/>
        <w:rPr>
          <w:rFonts w:ascii="Arial" w:hAnsi="Arial" w:cs="Arial"/>
          <w:b/>
          <w:sz w:val="28"/>
          <w:szCs w:val="24"/>
        </w:rPr>
      </w:pPr>
    </w:p>
    <w:p w:rsidR="00E12776" w:rsidRDefault="00E12776" w:rsidP="00E12776">
      <w:pPr>
        <w:spacing w:after="0"/>
        <w:jc w:val="center"/>
        <w:rPr>
          <w:rFonts w:ascii="Arial" w:hAnsi="Arial" w:cs="Arial"/>
          <w:b/>
          <w:sz w:val="28"/>
          <w:szCs w:val="24"/>
        </w:rPr>
      </w:pPr>
    </w:p>
    <w:p w:rsidR="00E12776" w:rsidRPr="00E12776" w:rsidRDefault="00E12776" w:rsidP="00E12776">
      <w:pPr>
        <w:spacing w:after="0"/>
        <w:jc w:val="center"/>
        <w:rPr>
          <w:rFonts w:ascii="Arial" w:hAnsi="Arial" w:cs="Arial"/>
          <w:b/>
          <w:sz w:val="28"/>
          <w:szCs w:val="24"/>
        </w:rPr>
      </w:pPr>
    </w:p>
    <w:sectPr w:rsidR="00E12776" w:rsidRPr="00E12776" w:rsidSect="00951ACA">
      <w:pgSz w:w="12240" w:h="15840" w:code="1"/>
      <w:pgMar w:top="1021" w:right="1021" w:bottom="1021" w:left="102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0CC"/>
    <w:rsid w:val="000F51E5"/>
    <w:rsid w:val="001C7C18"/>
    <w:rsid w:val="002802B2"/>
    <w:rsid w:val="004D7981"/>
    <w:rsid w:val="005F1605"/>
    <w:rsid w:val="006D4FD8"/>
    <w:rsid w:val="00736EFA"/>
    <w:rsid w:val="007A26B7"/>
    <w:rsid w:val="008A7EA6"/>
    <w:rsid w:val="00951ACA"/>
    <w:rsid w:val="00A84DDA"/>
    <w:rsid w:val="00B020CC"/>
    <w:rsid w:val="00D22FC9"/>
    <w:rsid w:val="00E12776"/>
    <w:rsid w:val="00ED3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A9919"/>
  <w15:chartTrackingRefBased/>
  <w15:docId w15:val="{A33BCB51-0643-437D-A504-1EEF7C312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Bueno</dc:creator>
  <cp:keywords/>
  <dc:description/>
  <cp:lastModifiedBy>Carl Bueno</cp:lastModifiedBy>
  <cp:revision>13</cp:revision>
  <cp:lastPrinted>2017-04-17T03:48:00Z</cp:lastPrinted>
  <dcterms:created xsi:type="dcterms:W3CDTF">2017-04-16T20:27:00Z</dcterms:created>
  <dcterms:modified xsi:type="dcterms:W3CDTF">2017-04-17T17:49:00Z</dcterms:modified>
</cp:coreProperties>
</file>