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41" w:rsidRPr="000F51E5" w:rsidRDefault="00B020CC">
      <w:pPr>
        <w:rPr>
          <w:rFonts w:ascii="Arial" w:hAnsi="Arial" w:cs="Arial"/>
          <w:b/>
          <w:sz w:val="28"/>
          <w:szCs w:val="24"/>
        </w:rPr>
      </w:pPr>
      <w:r w:rsidRPr="000F51E5">
        <w:rPr>
          <w:rFonts w:ascii="Arial" w:hAnsi="Arial" w:cs="Arial"/>
          <w:b/>
          <w:sz w:val="28"/>
          <w:szCs w:val="24"/>
        </w:rPr>
        <w:t>Table of Contents:</w:t>
      </w:r>
    </w:p>
    <w:p w:rsidR="00B020CC" w:rsidRDefault="00B020CC">
      <w:pPr>
        <w:rPr>
          <w:rFonts w:ascii="Arial" w:hAnsi="Arial" w:cs="Arial"/>
          <w:b/>
          <w:szCs w:val="24"/>
        </w:rPr>
      </w:pP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0F51E5">
        <w:rPr>
          <w:rFonts w:ascii="Arial" w:hAnsi="Arial" w:cs="Arial"/>
          <w:i/>
          <w:szCs w:val="24"/>
        </w:rPr>
        <w:t>Project Information</w:t>
      </w:r>
      <w:r w:rsidRPr="000F51E5"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Project Professor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Project Team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0F51E5">
        <w:rPr>
          <w:rFonts w:ascii="Arial" w:hAnsi="Arial" w:cs="Arial"/>
          <w:i/>
          <w:szCs w:val="24"/>
        </w:rPr>
        <w:t>Client Information</w:t>
      </w:r>
      <w:r w:rsidRPr="000F51E5"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Company/Organization Name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Project Name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Primary Contact Person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Position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0F51E5">
        <w:rPr>
          <w:rFonts w:ascii="Arial" w:hAnsi="Arial" w:cs="Arial"/>
          <w:i/>
          <w:szCs w:val="24"/>
        </w:rPr>
        <w:t>About Command and Control Response Cluster</w:t>
      </w:r>
      <w:r w:rsidRPr="000F51E5"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Lead Agency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Member Agency(s)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0F51E5">
        <w:rPr>
          <w:rFonts w:ascii="Arial" w:hAnsi="Arial" w:cs="Arial"/>
          <w:i/>
          <w:szCs w:val="24"/>
        </w:rPr>
        <w:t>Introduction</w:t>
      </w:r>
      <w:r w:rsidR="004D7981" w:rsidRPr="000F51E5">
        <w:rPr>
          <w:rFonts w:ascii="Arial" w:hAnsi="Arial" w:cs="Arial"/>
          <w:i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2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Mission Statement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2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Problem Statement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2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Project Context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2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Conceptual Framework for Command and Control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Disaster Assessment Method (LGU Level)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Sub-Headquarters Structure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Project Background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4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Roles of the local government officials during disaster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Composition from Local to National Councils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Coordination between NDRRMC and local councils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Objectives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7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Project Scope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7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Limitations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7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0F51E5">
        <w:rPr>
          <w:rFonts w:ascii="Arial" w:hAnsi="Arial" w:cs="Arial"/>
          <w:i/>
          <w:szCs w:val="24"/>
        </w:rPr>
        <w:t>Review of Related Literature</w:t>
      </w:r>
      <w:r w:rsidR="004D7981" w:rsidRPr="000F51E5">
        <w:rPr>
          <w:rFonts w:ascii="Arial" w:hAnsi="Arial" w:cs="Arial"/>
          <w:i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7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FireChat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7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Sahana Eden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7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0F51E5">
        <w:rPr>
          <w:rFonts w:ascii="Arial" w:hAnsi="Arial" w:cs="Arial"/>
          <w:i/>
          <w:szCs w:val="24"/>
        </w:rPr>
        <w:t>Technical Background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9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Laravel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9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Voyager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9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JotForm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9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Technical Requirements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9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0F51E5">
        <w:rPr>
          <w:rFonts w:ascii="Arial" w:hAnsi="Arial" w:cs="Arial"/>
          <w:i/>
          <w:szCs w:val="24"/>
        </w:rPr>
        <w:t>Methodology, Results and Discussion</w:t>
      </w:r>
      <w:r w:rsidR="004D7981" w:rsidRPr="000F51E5">
        <w:rPr>
          <w:rFonts w:ascii="Arial" w:hAnsi="Arial" w:cs="Arial"/>
          <w:i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9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Requirement Analysis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9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Function Requirements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Non-Function Requirements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Requirement Documentation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10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User guide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Maintenance/Programmers Guide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Description of the Prototype, where applicable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10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0F51E5">
        <w:rPr>
          <w:rFonts w:ascii="Arial" w:hAnsi="Arial" w:cs="Arial"/>
          <w:i/>
          <w:szCs w:val="24"/>
        </w:rPr>
        <w:t>Conclusion and Recommendation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10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Conclusion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10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Recommendation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11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0F51E5">
        <w:rPr>
          <w:rFonts w:ascii="Arial" w:hAnsi="Arial" w:cs="Arial"/>
          <w:i/>
          <w:szCs w:val="24"/>
        </w:rPr>
        <w:t>Appendices</w:t>
      </w:r>
      <w:r w:rsidR="004D7981" w:rsidRPr="000F51E5">
        <w:rPr>
          <w:rFonts w:ascii="Arial" w:hAnsi="Arial" w:cs="Arial"/>
          <w:i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11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System Diagrams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11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Over-All System Architecture of Response Cluster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11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ab/>
      </w:r>
      <w:r>
        <w:rPr>
          <w:rFonts w:ascii="Arial" w:hAnsi="Arial" w:cs="Arial"/>
          <w:szCs w:val="24"/>
        </w:rPr>
        <w:tab/>
        <w:t>Context-Flow Diagram (System)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12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Context-Flow Diagram (User)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12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Data Flow Diagram (System)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13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Data Flow Diagram (User)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13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Use Case Diagram (System)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14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Use Case Diagram (User)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14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Event Table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15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Entity-Relationship Diagram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15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Prototype Screenshots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16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Dashboard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16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Log In page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16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Dashboard Homepage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16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Side Bar Menu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17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Roles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18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Add new role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Edit role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Users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19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Add new user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Edit user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Media resources storage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21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Upload resources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Posts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22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Add new post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Edit post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Pages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23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Add new page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Edit page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Database (MySQL)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25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A84DDA">
        <w:rPr>
          <w:rFonts w:ascii="Arial" w:hAnsi="Arial" w:cs="Arial"/>
          <w:szCs w:val="24"/>
        </w:rPr>
        <w:tab/>
        <w:t>DCC Office Registration (Mobile)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26</w:t>
      </w:r>
    </w:p>
    <w:p w:rsidR="00A84DDA" w:rsidRDefault="00A84DD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LGU Disaster Assessment Form (Mobile)</w:t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</w:r>
      <w:r w:rsidR="004D7981">
        <w:rPr>
          <w:rFonts w:ascii="Arial" w:hAnsi="Arial" w:cs="Arial"/>
          <w:szCs w:val="24"/>
        </w:rPr>
        <w:tab/>
        <w:t>27</w:t>
      </w:r>
      <w:r w:rsidR="004D7981">
        <w:rPr>
          <w:rFonts w:ascii="Arial" w:hAnsi="Arial" w:cs="Arial"/>
          <w:szCs w:val="24"/>
        </w:rPr>
        <w:tab/>
      </w:r>
    </w:p>
    <w:p w:rsidR="00A84DDA" w:rsidRDefault="00A84DD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Provincial/City/Mun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icipal </w:t>
      </w:r>
      <w:r>
        <w:rPr>
          <w:rFonts w:ascii="Arial" w:hAnsi="Arial" w:cs="Arial"/>
          <w:szCs w:val="24"/>
        </w:rPr>
        <w:t>Disaster Assessment Form (Mobile)</w:t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29</w:t>
      </w:r>
    </w:p>
    <w:p w:rsidR="00A84DDA" w:rsidRDefault="00A84DD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Regional </w:t>
      </w:r>
      <w:r>
        <w:rPr>
          <w:rFonts w:ascii="Arial" w:hAnsi="Arial" w:cs="Arial"/>
          <w:szCs w:val="24"/>
        </w:rPr>
        <w:t>Disaster Assessment Form (Mobile)</w:t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30</w:t>
      </w:r>
    </w:p>
    <w:p w:rsidR="00A84DDA" w:rsidRDefault="00A84DD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National </w:t>
      </w:r>
      <w:r>
        <w:rPr>
          <w:rFonts w:ascii="Arial" w:hAnsi="Arial" w:cs="Arial"/>
          <w:szCs w:val="24"/>
        </w:rPr>
        <w:t>Disaster Assessment Form (Mobile)</w:t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32</w:t>
      </w:r>
    </w:p>
    <w:p w:rsidR="005F1605" w:rsidRPr="000F51E5" w:rsidRDefault="005F1605" w:rsidP="00A84DDA">
      <w:pPr>
        <w:spacing w:after="0"/>
        <w:rPr>
          <w:rFonts w:ascii="Arial" w:hAnsi="Arial" w:cs="Arial"/>
          <w:i/>
          <w:szCs w:val="24"/>
        </w:rPr>
      </w:pPr>
      <w:r w:rsidRPr="000F51E5">
        <w:rPr>
          <w:rFonts w:ascii="Arial" w:hAnsi="Arial" w:cs="Arial"/>
          <w:i/>
          <w:szCs w:val="24"/>
        </w:rPr>
        <w:t>Roles and Responsibilities</w:t>
      </w:r>
      <w:r w:rsidR="006D4FD8" w:rsidRPr="000F51E5">
        <w:rPr>
          <w:rFonts w:ascii="Arial" w:hAnsi="Arial" w:cs="Arial"/>
          <w:i/>
          <w:szCs w:val="24"/>
        </w:rPr>
        <w:tab/>
      </w:r>
      <w:r w:rsidR="006D4FD8" w:rsidRPr="000F51E5">
        <w:rPr>
          <w:rFonts w:ascii="Arial" w:hAnsi="Arial" w:cs="Arial"/>
          <w:i/>
          <w:szCs w:val="24"/>
        </w:rPr>
        <w:tab/>
      </w:r>
      <w:r w:rsidR="006D4FD8" w:rsidRPr="000F51E5">
        <w:rPr>
          <w:rFonts w:ascii="Arial" w:hAnsi="Arial" w:cs="Arial"/>
          <w:i/>
          <w:szCs w:val="24"/>
        </w:rPr>
        <w:tab/>
      </w:r>
      <w:r w:rsidR="006D4FD8" w:rsidRPr="000F51E5">
        <w:rPr>
          <w:rFonts w:ascii="Arial" w:hAnsi="Arial" w:cs="Arial"/>
          <w:i/>
          <w:szCs w:val="24"/>
        </w:rPr>
        <w:tab/>
      </w:r>
      <w:r w:rsidR="006D4FD8" w:rsidRPr="000F51E5">
        <w:rPr>
          <w:rFonts w:ascii="Arial" w:hAnsi="Arial" w:cs="Arial"/>
          <w:i/>
          <w:szCs w:val="24"/>
        </w:rPr>
        <w:tab/>
      </w:r>
      <w:r w:rsidR="006D4FD8" w:rsidRPr="000F51E5">
        <w:rPr>
          <w:rFonts w:ascii="Arial" w:hAnsi="Arial" w:cs="Arial"/>
          <w:i/>
          <w:szCs w:val="24"/>
        </w:rPr>
        <w:tab/>
      </w:r>
      <w:r w:rsidR="006D4FD8" w:rsidRPr="000F51E5">
        <w:rPr>
          <w:rFonts w:ascii="Arial" w:hAnsi="Arial" w:cs="Arial"/>
          <w:i/>
          <w:szCs w:val="24"/>
        </w:rPr>
        <w:tab/>
      </w:r>
      <w:r w:rsidR="006D4FD8" w:rsidRPr="000F51E5">
        <w:rPr>
          <w:rFonts w:ascii="Arial" w:hAnsi="Arial" w:cs="Arial"/>
          <w:i/>
          <w:szCs w:val="24"/>
        </w:rPr>
        <w:tab/>
      </w:r>
      <w:r w:rsidR="006D4FD8" w:rsidRPr="000F51E5">
        <w:rPr>
          <w:rFonts w:ascii="Arial" w:hAnsi="Arial" w:cs="Arial"/>
          <w:i/>
          <w:szCs w:val="24"/>
        </w:rPr>
        <w:tab/>
      </w:r>
      <w:r w:rsidR="006D4FD8" w:rsidRPr="000F51E5">
        <w:rPr>
          <w:rFonts w:ascii="Arial" w:hAnsi="Arial" w:cs="Arial"/>
          <w:i/>
          <w:szCs w:val="24"/>
        </w:rPr>
        <w:tab/>
        <w:t>33</w:t>
      </w:r>
    </w:p>
    <w:p w:rsidR="005F1605" w:rsidRDefault="005F1605" w:rsidP="00A84DDA">
      <w:pPr>
        <w:spacing w:after="0"/>
        <w:rPr>
          <w:rFonts w:ascii="Arial" w:hAnsi="Arial" w:cs="Arial"/>
          <w:szCs w:val="24"/>
        </w:rPr>
      </w:pPr>
      <w:r w:rsidRPr="000F51E5">
        <w:rPr>
          <w:rFonts w:ascii="Arial" w:hAnsi="Arial" w:cs="Arial"/>
          <w:i/>
          <w:szCs w:val="24"/>
        </w:rPr>
        <w:t>Quality Assurance Checklists</w:t>
      </w:r>
      <w:r w:rsidR="006D4FD8" w:rsidRPr="000F51E5">
        <w:rPr>
          <w:rFonts w:ascii="Arial" w:hAnsi="Arial" w:cs="Arial"/>
          <w:i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34</w:t>
      </w:r>
    </w:p>
    <w:p w:rsidR="005F1605" w:rsidRDefault="005F1605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User Interface (Dashboard)</w:t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34</w:t>
      </w:r>
    </w:p>
    <w:p w:rsidR="005F1605" w:rsidRDefault="005F1605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Functionality (Dashboard)</w:t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35</w:t>
      </w:r>
    </w:p>
    <w:p w:rsidR="005F1605" w:rsidRDefault="005F1605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User Interface (MobileApp)</w:t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39</w:t>
      </w:r>
    </w:p>
    <w:p w:rsidR="005F1605" w:rsidRDefault="005F1605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Functionality (MobileApp) </w:t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40</w:t>
      </w:r>
    </w:p>
    <w:p w:rsidR="005F1605" w:rsidRDefault="005F1605" w:rsidP="00A84DDA">
      <w:pPr>
        <w:spacing w:after="0"/>
        <w:rPr>
          <w:rFonts w:ascii="Arial" w:hAnsi="Arial" w:cs="Arial"/>
          <w:szCs w:val="24"/>
        </w:rPr>
      </w:pPr>
      <w:r w:rsidRPr="000F51E5">
        <w:rPr>
          <w:rFonts w:ascii="Arial" w:hAnsi="Arial" w:cs="Arial"/>
          <w:i/>
          <w:szCs w:val="24"/>
        </w:rPr>
        <w:t>Quality Test Cases</w:t>
      </w:r>
      <w:r w:rsidR="006D4FD8" w:rsidRPr="000F51E5">
        <w:rPr>
          <w:rFonts w:ascii="Arial" w:hAnsi="Arial" w:cs="Arial"/>
          <w:i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44</w:t>
      </w:r>
    </w:p>
    <w:p w:rsidR="005F1605" w:rsidRDefault="005F1605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Login Dashboard</w:t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44</w:t>
      </w:r>
    </w:p>
    <w:p w:rsidR="005F1605" w:rsidRDefault="005F1605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Dashboard Functionalities</w:t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44</w:t>
      </w:r>
    </w:p>
    <w:p w:rsidR="005F1605" w:rsidRDefault="005F1605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Disaster Coordinating Council Officer Registration (MobileApp)</w:t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47</w:t>
      </w:r>
    </w:p>
    <w:p w:rsidR="005F1605" w:rsidRDefault="005F1605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Login as User (MobileApp)</w:t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48</w:t>
      </w:r>
    </w:p>
    <w:p w:rsidR="005F1605" w:rsidRDefault="005F1605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Assessment on MobileApp</w:t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</w:r>
      <w:r w:rsidR="006D4FD8">
        <w:rPr>
          <w:rFonts w:ascii="Arial" w:hAnsi="Arial" w:cs="Arial"/>
          <w:szCs w:val="24"/>
        </w:rPr>
        <w:tab/>
        <w:t>48</w:t>
      </w:r>
    </w:p>
    <w:p w:rsidR="00A84DDA" w:rsidRDefault="00A84DDA" w:rsidP="00A84DDA">
      <w:pPr>
        <w:spacing w:after="0"/>
        <w:rPr>
          <w:rFonts w:ascii="Arial" w:hAnsi="Arial" w:cs="Arial"/>
          <w:szCs w:val="24"/>
        </w:rPr>
      </w:pP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</w:p>
    <w:p w:rsidR="00B020CC" w:rsidRDefault="00B020CC">
      <w:pPr>
        <w:rPr>
          <w:rFonts w:ascii="Arial" w:hAnsi="Arial" w:cs="Arial"/>
          <w:szCs w:val="24"/>
        </w:rPr>
      </w:pPr>
    </w:p>
    <w:p w:rsidR="00B020CC" w:rsidRPr="00B020CC" w:rsidRDefault="00B020C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sectPr w:rsidR="00B020CC" w:rsidRPr="00B020CC" w:rsidSect="00B020CC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CC"/>
    <w:rsid w:val="000F51E5"/>
    <w:rsid w:val="004D7981"/>
    <w:rsid w:val="005F1605"/>
    <w:rsid w:val="006D4FD8"/>
    <w:rsid w:val="00A84DDA"/>
    <w:rsid w:val="00B020CC"/>
    <w:rsid w:val="00ED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69D8"/>
  <w15:chartTrackingRefBased/>
  <w15:docId w15:val="{A33BCB51-0643-437D-A504-1EEF7C31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Bueno</dc:creator>
  <cp:keywords/>
  <dc:description/>
  <cp:lastModifiedBy>Carl Bueno</cp:lastModifiedBy>
  <cp:revision>4</cp:revision>
  <dcterms:created xsi:type="dcterms:W3CDTF">2017-04-16T20:27:00Z</dcterms:created>
  <dcterms:modified xsi:type="dcterms:W3CDTF">2017-04-16T21:13:00Z</dcterms:modified>
</cp:coreProperties>
</file>