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DF0" w:rsidRDefault="00BD4DF0"/>
    <w:p w:rsidR="00B848B2" w:rsidRDefault="00B848B2" w:rsidP="00B848B2">
      <w:pPr>
        <w:jc w:val="center"/>
        <w:rPr>
          <w:b/>
          <w:u w:val="single"/>
        </w:rPr>
      </w:pPr>
      <w:r>
        <w:rPr>
          <w:b/>
          <w:u w:val="single"/>
        </w:rPr>
        <w:t xml:space="preserve">CS410 Project </w:t>
      </w:r>
      <w:r w:rsidR="00572989">
        <w:rPr>
          <w:b/>
          <w:u w:val="single"/>
        </w:rPr>
        <w:t>Submission</w:t>
      </w:r>
    </w:p>
    <w:p w:rsidR="00B848B2" w:rsidRDefault="00B848B2" w:rsidP="00B848B2">
      <w:pPr>
        <w:rPr>
          <w:rFonts w:ascii="Helvetica" w:hAnsi="Helvetica" w:cs="Helvetica"/>
          <w:color w:val="000000"/>
          <w:sz w:val="20"/>
          <w:szCs w:val="20"/>
          <w:shd w:val="clear" w:color="auto" w:fill="FFFFFF"/>
        </w:rPr>
      </w:pPr>
      <w:r w:rsidRPr="005A0E52">
        <w:rPr>
          <w:b/>
          <w:u w:val="single"/>
        </w:rPr>
        <w:t>Topic</w:t>
      </w:r>
      <w:r>
        <w:t xml:space="preserve">: </w:t>
      </w:r>
      <w:r>
        <w:rPr>
          <w:rFonts w:ascii="Helvetica" w:hAnsi="Helvetica" w:cs="Helvetica"/>
          <w:color w:val="000000"/>
          <w:sz w:val="20"/>
          <w:szCs w:val="20"/>
          <w:shd w:val="clear" w:color="auto" w:fill="FFFFFF"/>
        </w:rPr>
        <w:t>Reproducing a Paper: Mining causal topics in text data: Iterative topic modeling with time series feedback.</w:t>
      </w:r>
    </w:p>
    <w:p w:rsidR="00FB117E" w:rsidRDefault="00FB117E" w:rsidP="00B848B2">
      <w:pPr>
        <w:rPr>
          <w:rFonts w:ascii="Helvetica" w:hAnsi="Helvetica" w:cs="Helvetica"/>
          <w:color w:val="000000"/>
          <w:sz w:val="20"/>
          <w:szCs w:val="20"/>
          <w:shd w:val="clear" w:color="auto" w:fill="FFFFFF"/>
        </w:rPr>
      </w:pPr>
      <w:r w:rsidRPr="00FB117E">
        <w:rPr>
          <w:rFonts w:ascii="Helvetica" w:hAnsi="Helvetica" w:cs="Helvetica"/>
          <w:color w:val="000000"/>
          <w:sz w:val="20"/>
          <w:szCs w:val="20"/>
          <w:shd w:val="clear" w:color="auto" w:fill="FFFFFF"/>
        </w:rPr>
        <w:t xml:space="preserve">Hyun </w:t>
      </w:r>
      <w:proofErr w:type="spellStart"/>
      <w:r w:rsidRPr="00FB117E">
        <w:rPr>
          <w:rFonts w:ascii="Helvetica" w:hAnsi="Helvetica" w:cs="Helvetica"/>
          <w:color w:val="000000"/>
          <w:sz w:val="20"/>
          <w:szCs w:val="20"/>
          <w:shd w:val="clear" w:color="auto" w:fill="FFFFFF"/>
        </w:rPr>
        <w:t>Duk</w:t>
      </w:r>
      <w:proofErr w:type="spellEnd"/>
      <w:r w:rsidRPr="00FB117E">
        <w:rPr>
          <w:rFonts w:ascii="Helvetica" w:hAnsi="Helvetica" w:cs="Helvetica"/>
          <w:color w:val="000000"/>
          <w:sz w:val="20"/>
          <w:szCs w:val="20"/>
          <w:shd w:val="clear" w:color="auto" w:fill="FFFFFF"/>
        </w:rPr>
        <w:t xml:space="preserve"> Kim, </w:t>
      </w:r>
      <w:proofErr w:type="spellStart"/>
      <w:r w:rsidRPr="00FB117E">
        <w:rPr>
          <w:rFonts w:ascii="Helvetica" w:hAnsi="Helvetica" w:cs="Helvetica"/>
          <w:color w:val="000000"/>
          <w:sz w:val="20"/>
          <w:szCs w:val="20"/>
          <w:shd w:val="clear" w:color="auto" w:fill="FFFFFF"/>
        </w:rPr>
        <w:t>Malu</w:t>
      </w:r>
      <w:proofErr w:type="spellEnd"/>
      <w:r w:rsidRPr="00FB117E">
        <w:rPr>
          <w:rFonts w:ascii="Helvetica" w:hAnsi="Helvetica" w:cs="Helvetica"/>
          <w:color w:val="000000"/>
          <w:sz w:val="20"/>
          <w:szCs w:val="20"/>
          <w:shd w:val="clear" w:color="auto" w:fill="FFFFFF"/>
        </w:rPr>
        <w:t xml:space="preserve"> Castellanos, </w:t>
      </w:r>
      <w:proofErr w:type="spellStart"/>
      <w:r w:rsidRPr="00FB117E">
        <w:rPr>
          <w:rFonts w:ascii="Helvetica" w:hAnsi="Helvetica" w:cs="Helvetica"/>
          <w:color w:val="000000"/>
          <w:sz w:val="20"/>
          <w:szCs w:val="20"/>
          <w:shd w:val="clear" w:color="auto" w:fill="FFFFFF"/>
        </w:rPr>
        <w:t>Meichun</w:t>
      </w:r>
      <w:proofErr w:type="spellEnd"/>
      <w:r w:rsidRPr="00FB117E">
        <w:rPr>
          <w:rFonts w:ascii="Helvetica" w:hAnsi="Helvetica" w:cs="Helvetica"/>
          <w:color w:val="000000"/>
          <w:sz w:val="20"/>
          <w:szCs w:val="20"/>
          <w:shd w:val="clear" w:color="auto" w:fill="FFFFFF"/>
        </w:rPr>
        <w:t xml:space="preserve"> Hsu, </w:t>
      </w:r>
      <w:proofErr w:type="spellStart"/>
      <w:r w:rsidRPr="00FB117E">
        <w:rPr>
          <w:rFonts w:ascii="Helvetica" w:hAnsi="Helvetica" w:cs="Helvetica"/>
          <w:color w:val="000000"/>
          <w:sz w:val="20"/>
          <w:szCs w:val="20"/>
          <w:shd w:val="clear" w:color="auto" w:fill="FFFFFF"/>
        </w:rPr>
        <w:t>ChengXiang</w:t>
      </w:r>
      <w:proofErr w:type="spellEnd"/>
      <w:r w:rsidRPr="00FB117E">
        <w:rPr>
          <w:rFonts w:ascii="Helvetica" w:hAnsi="Helvetica" w:cs="Helvetica"/>
          <w:color w:val="000000"/>
          <w:sz w:val="20"/>
          <w:szCs w:val="20"/>
          <w:shd w:val="clear" w:color="auto" w:fill="FFFFFF"/>
        </w:rPr>
        <w:t xml:space="preserve"> </w:t>
      </w:r>
      <w:proofErr w:type="spellStart"/>
      <w:r w:rsidRPr="00FB117E">
        <w:rPr>
          <w:rFonts w:ascii="Helvetica" w:hAnsi="Helvetica" w:cs="Helvetica"/>
          <w:color w:val="000000"/>
          <w:sz w:val="20"/>
          <w:szCs w:val="20"/>
          <w:shd w:val="clear" w:color="auto" w:fill="FFFFFF"/>
        </w:rPr>
        <w:t>Zhai</w:t>
      </w:r>
      <w:proofErr w:type="spellEnd"/>
      <w:r w:rsidRPr="00FB117E">
        <w:rPr>
          <w:rFonts w:ascii="Helvetica" w:hAnsi="Helvetica" w:cs="Helvetica"/>
          <w:color w:val="000000"/>
          <w:sz w:val="20"/>
          <w:szCs w:val="20"/>
          <w:shd w:val="clear" w:color="auto" w:fill="FFFFFF"/>
        </w:rPr>
        <w:t xml:space="preserve">, Thomas </w:t>
      </w:r>
      <w:proofErr w:type="spellStart"/>
      <w:r w:rsidRPr="00FB117E">
        <w:rPr>
          <w:rFonts w:ascii="Helvetica" w:hAnsi="Helvetica" w:cs="Helvetica"/>
          <w:color w:val="000000"/>
          <w:sz w:val="20"/>
          <w:szCs w:val="20"/>
          <w:shd w:val="clear" w:color="auto" w:fill="FFFFFF"/>
        </w:rPr>
        <w:t>Rietz</w:t>
      </w:r>
      <w:proofErr w:type="spellEnd"/>
      <w:r w:rsidRPr="00FB117E">
        <w:rPr>
          <w:rFonts w:ascii="Helvetica" w:hAnsi="Helvetica" w:cs="Helvetica"/>
          <w:color w:val="000000"/>
          <w:sz w:val="20"/>
          <w:szCs w:val="20"/>
          <w:shd w:val="clear" w:color="auto" w:fill="FFFFFF"/>
        </w:rPr>
        <w:t xml:space="preserve">, and Daniel </w:t>
      </w:r>
      <w:proofErr w:type="spellStart"/>
      <w:r w:rsidRPr="00FB117E">
        <w:rPr>
          <w:rFonts w:ascii="Helvetica" w:hAnsi="Helvetica" w:cs="Helvetica"/>
          <w:color w:val="000000"/>
          <w:sz w:val="20"/>
          <w:szCs w:val="20"/>
          <w:shd w:val="clear" w:color="auto" w:fill="FFFFFF"/>
        </w:rPr>
        <w:t>Diermeier</w:t>
      </w:r>
      <w:proofErr w:type="spellEnd"/>
      <w:r w:rsidRPr="00FB117E">
        <w:rPr>
          <w:rFonts w:ascii="Helvetica" w:hAnsi="Helvetica" w:cs="Helvetica"/>
          <w:color w:val="000000"/>
          <w:sz w:val="20"/>
          <w:szCs w:val="20"/>
          <w:shd w:val="clear" w:color="auto" w:fill="FFFFFF"/>
        </w:rPr>
        <w:t>. 2013. Mining causal topics in text data: Iterative topic modeling with time series feedback. In Proceedings of the 22nd ACM international conference on information &amp; knowledge management (CIKM 2013). ACM, New York, NY, USA, 885-890. DOI=10.1145/2505515.2505612</w:t>
      </w:r>
    </w:p>
    <w:p w:rsidR="00B848B2" w:rsidRDefault="00B848B2" w:rsidP="00B848B2">
      <w:r w:rsidRPr="005A0E52">
        <w:rPr>
          <w:b/>
          <w:u w:val="single"/>
        </w:rPr>
        <w:t>Team</w:t>
      </w:r>
      <w:r>
        <w:t>:</w:t>
      </w:r>
      <w:r>
        <w:tab/>
      </w:r>
      <w:r>
        <w:tab/>
        <w:t>PYM</w:t>
      </w:r>
    </w:p>
    <w:p w:rsidR="00B848B2" w:rsidRPr="005A0E52" w:rsidRDefault="00B848B2" w:rsidP="00B848B2">
      <w:pPr>
        <w:spacing w:after="0"/>
        <w:rPr>
          <w:b/>
        </w:rPr>
      </w:pPr>
      <w:r w:rsidRPr="005A0E52">
        <w:rPr>
          <w:b/>
          <w:u w:val="single"/>
        </w:rPr>
        <w:t>First</w:t>
      </w:r>
      <w:r w:rsidRPr="005A0E52">
        <w:rPr>
          <w:b/>
        </w:rPr>
        <w:tab/>
      </w:r>
      <w:r w:rsidRPr="005A0E52">
        <w:rPr>
          <w:b/>
        </w:rPr>
        <w:tab/>
      </w:r>
      <w:r w:rsidRPr="005A0E52">
        <w:rPr>
          <w:b/>
          <w:u w:val="single"/>
        </w:rPr>
        <w:t>Last</w:t>
      </w:r>
      <w:r w:rsidRPr="005A0E52">
        <w:rPr>
          <w:b/>
        </w:rPr>
        <w:tab/>
      </w:r>
      <w:r w:rsidRPr="005A0E52">
        <w:rPr>
          <w:b/>
        </w:rPr>
        <w:tab/>
      </w:r>
      <w:r w:rsidRPr="005A0E52">
        <w:rPr>
          <w:b/>
          <w:u w:val="single"/>
        </w:rPr>
        <w:t>email</w:t>
      </w:r>
    </w:p>
    <w:p w:rsidR="00B848B2" w:rsidRDefault="00B848B2" w:rsidP="00B848B2">
      <w:pPr>
        <w:spacing w:after="0"/>
      </w:pPr>
      <w:proofErr w:type="spellStart"/>
      <w:r>
        <w:t>Pallavi</w:t>
      </w:r>
      <w:proofErr w:type="spellEnd"/>
      <w:r>
        <w:t xml:space="preserve"> </w:t>
      </w:r>
      <w:r>
        <w:tab/>
      </w:r>
      <w:r>
        <w:tab/>
      </w:r>
      <w:proofErr w:type="spellStart"/>
      <w:r>
        <w:t>Ravada</w:t>
      </w:r>
      <w:proofErr w:type="spellEnd"/>
      <w:r>
        <w:tab/>
      </w:r>
      <w:r>
        <w:tab/>
      </w:r>
      <w:hyperlink r:id="rId5" w:history="1">
        <w:r w:rsidRPr="00F240A3">
          <w:rPr>
            <w:rStyle w:val="Hyperlink"/>
          </w:rPr>
          <w:t>pravada2@illinois.edu</w:t>
        </w:r>
      </w:hyperlink>
    </w:p>
    <w:p w:rsidR="00B848B2" w:rsidRDefault="00B848B2" w:rsidP="00B848B2">
      <w:pPr>
        <w:spacing w:after="0"/>
      </w:pPr>
      <w:proofErr w:type="spellStart"/>
      <w:r>
        <w:t>Yash</w:t>
      </w:r>
      <w:proofErr w:type="spellEnd"/>
      <w:r>
        <w:t xml:space="preserve"> </w:t>
      </w:r>
      <w:r>
        <w:tab/>
      </w:r>
      <w:r>
        <w:tab/>
      </w:r>
      <w:proofErr w:type="spellStart"/>
      <w:r>
        <w:t>Skhwani</w:t>
      </w:r>
      <w:proofErr w:type="spellEnd"/>
      <w:r>
        <w:tab/>
      </w:r>
      <w:hyperlink r:id="rId6" w:history="1">
        <w:r w:rsidRPr="00F240A3">
          <w:rPr>
            <w:rStyle w:val="Hyperlink"/>
          </w:rPr>
          <w:t>yashas2@illinois.edu</w:t>
        </w:r>
      </w:hyperlink>
    </w:p>
    <w:p w:rsidR="00B848B2" w:rsidRDefault="00B848B2" w:rsidP="00B848B2">
      <w:pPr>
        <w:spacing w:after="0"/>
        <w:rPr>
          <w:rStyle w:val="Hyperlink"/>
        </w:rPr>
      </w:pPr>
      <w:r>
        <w:t>Michael</w:t>
      </w:r>
      <w:r>
        <w:tab/>
      </w:r>
      <w:r>
        <w:tab/>
        <w:t>Bernardoni</w:t>
      </w:r>
      <w:r>
        <w:tab/>
      </w:r>
      <w:hyperlink r:id="rId7" w:history="1">
        <w:r w:rsidRPr="00F240A3">
          <w:rPr>
            <w:rStyle w:val="Hyperlink"/>
          </w:rPr>
          <w:t>mlb12@illinois.edu</w:t>
        </w:r>
      </w:hyperlink>
    </w:p>
    <w:p w:rsidR="00B848B2" w:rsidRDefault="00B848B2" w:rsidP="00B848B2">
      <w:pPr>
        <w:spacing w:after="0"/>
        <w:rPr>
          <w:rStyle w:val="Hyperlink"/>
        </w:rPr>
      </w:pPr>
    </w:p>
    <w:p w:rsidR="00B848B2" w:rsidRDefault="00B848B2" w:rsidP="00B848B2">
      <w:pPr>
        <w:spacing w:after="0"/>
      </w:pPr>
    </w:p>
    <w:p w:rsidR="00174940" w:rsidRPr="00174940" w:rsidRDefault="00174940" w:rsidP="00174940">
      <w:pPr>
        <w:spacing w:after="0"/>
        <w:jc w:val="center"/>
        <w:rPr>
          <w:b/>
        </w:rPr>
      </w:pPr>
      <w:r w:rsidRPr="00174940">
        <w:rPr>
          <w:b/>
        </w:rPr>
        <w:t>Initial Setup</w:t>
      </w:r>
    </w:p>
    <w:p w:rsidR="00174940" w:rsidRDefault="00020E2C" w:rsidP="00174940">
      <w:pPr>
        <w:spacing w:before="240" w:after="0"/>
      </w:pPr>
      <w:r>
        <w:t xml:space="preserve">A lot of prep work when into getting the project ready even before the ITMTF algorithm was analyzed in detail.  First, data had to be collected, mined, prepped, and reduced into a form that could easily be loaded before each run.  Furthermore topic mining and stats libraries had to be selected.  </w:t>
      </w:r>
    </w:p>
    <w:p w:rsidR="00020E2C" w:rsidRDefault="00020E2C" w:rsidP="00174940">
      <w:pPr>
        <w:spacing w:before="240" w:after="0"/>
      </w:pPr>
      <w:r>
        <w:t>Detailed analysis of these steps can be found in the Appendix.</w:t>
      </w:r>
    </w:p>
    <w:p w:rsidR="00020E2C" w:rsidRPr="00174940" w:rsidRDefault="00174940" w:rsidP="00174940">
      <w:pPr>
        <w:spacing w:before="240" w:after="0"/>
        <w:jc w:val="center"/>
        <w:rPr>
          <w:b/>
        </w:rPr>
      </w:pPr>
      <w:r w:rsidRPr="00174940">
        <w:rPr>
          <w:b/>
        </w:rPr>
        <w:t>Creation of a Baseline</w:t>
      </w:r>
    </w:p>
    <w:p w:rsidR="00F60FF0" w:rsidRDefault="00F60FF0" w:rsidP="00B848B2">
      <w:pPr>
        <w:spacing w:after="0"/>
      </w:pPr>
    </w:p>
    <w:p w:rsidR="00A8127A" w:rsidRDefault="00174940" w:rsidP="00174940">
      <w:r>
        <w:rPr>
          <w:noProof/>
        </w:rPr>
        <w:drawing>
          <wp:anchor distT="0" distB="0" distL="114300" distR="114300" simplePos="0" relativeHeight="251658240" behindDoc="0" locked="0" layoutInCell="1" allowOverlap="1">
            <wp:simplePos x="0" y="0"/>
            <wp:positionH relativeFrom="column">
              <wp:posOffset>3390900</wp:posOffset>
            </wp:positionH>
            <wp:positionV relativeFrom="paragraph">
              <wp:posOffset>0</wp:posOffset>
            </wp:positionV>
            <wp:extent cx="2552065" cy="1425575"/>
            <wp:effectExtent l="0" t="0" r="635"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 xml:space="preserve">After the data was procured and cleaned, we first set about creating a baseline.  A tricky prospect in any topic mining algorithm is selecting the number of topics.  The </w:t>
      </w:r>
      <w:proofErr w:type="spellStart"/>
      <w:r>
        <w:t>Gensim</w:t>
      </w:r>
      <w:proofErr w:type="spellEnd"/>
      <w:r>
        <w:t xml:space="preserve"> library has logging that allowed us to take a good guess at a preliminary number.  We created baselines with 10, 15, 20, 25, and 30 topics.  Using the logging we captured the coherence of each model.  </w:t>
      </w:r>
      <w:r w:rsidR="00887BBF">
        <w:t>While the paper suggested that 30 topics was an appropriate number (section 5.2.3), t</w:t>
      </w:r>
      <w:r>
        <w:t xml:space="preserve">he results </w:t>
      </w:r>
      <w:r w:rsidR="00887BBF">
        <w:t xml:space="preserve">of the coherence logging </w:t>
      </w:r>
      <w:r>
        <w:t xml:space="preserve">gave us a hint that 20 topics might </w:t>
      </w:r>
      <w:r w:rsidR="00887BBF">
        <w:t xml:space="preserve">also </w:t>
      </w:r>
      <w:r>
        <w:t xml:space="preserve">be a good number to start with.  </w:t>
      </w:r>
      <w:r w:rsidR="00887BBF">
        <w:t>(</w:t>
      </w:r>
      <w:r>
        <w:t>If interested</w:t>
      </w:r>
      <w:r w:rsidR="00FB117E">
        <w:t>,</w:t>
      </w:r>
      <w:r>
        <w:t xml:space="preserve"> the logging </w:t>
      </w:r>
      <w:r w:rsidR="00FB117E">
        <w:t xml:space="preserve">code </w:t>
      </w:r>
      <w:r>
        <w:t>is in notebook</w:t>
      </w:r>
      <w:r w:rsidR="00FB117E">
        <w:t>:</w:t>
      </w:r>
      <w:r>
        <w:t xml:space="preserve"> </w:t>
      </w:r>
      <w:proofErr w:type="spellStart"/>
      <w:r w:rsidR="00FB117E" w:rsidRPr="00FB117E">
        <w:rPr>
          <w:i/>
        </w:rPr>
        <w:t>coherence_create_helper</w:t>
      </w:r>
      <w:proofErr w:type="spellEnd"/>
      <w:r w:rsidR="00FB117E">
        <w:t>.</w:t>
      </w:r>
      <w:r w:rsidR="00887BBF">
        <w:t>)</w:t>
      </w:r>
    </w:p>
    <w:p w:rsidR="00FB117E" w:rsidRPr="00887BBF" w:rsidRDefault="00FB117E" w:rsidP="00174940">
      <w:r>
        <w:t xml:space="preserve">We then set about re-creating the algorithm in the paper.  An analysis of the “classical” algorithm can be found in the appendix </w:t>
      </w:r>
      <w:r>
        <w:rPr>
          <w:b/>
        </w:rPr>
        <w:t>Classical ITMTF Algorithm</w:t>
      </w:r>
      <w:r>
        <w:rPr>
          <w:b/>
        </w:rPr>
        <w:t xml:space="preserve">.  </w:t>
      </w:r>
    </w:p>
    <w:p w:rsidR="00FB117E" w:rsidRDefault="00FB117E" w:rsidP="00174940">
      <w:pPr>
        <w:rPr>
          <w:i/>
        </w:rPr>
      </w:pPr>
      <w:r>
        <w:t xml:space="preserve">Furthermore, instructions on running iterations with the classical algorithm are in the comments of the notebook: </w:t>
      </w:r>
      <w:r w:rsidRPr="00FB117E">
        <w:rPr>
          <w:i/>
        </w:rPr>
        <w:t>ITMTF</w:t>
      </w:r>
    </w:p>
    <w:p w:rsidR="00FB117E" w:rsidRPr="00FB117E" w:rsidRDefault="00FB117E" w:rsidP="00174940">
      <w:r>
        <w:t xml:space="preserve">(Note: the </w:t>
      </w:r>
      <w:r w:rsidRPr="00FB117E">
        <w:rPr>
          <w:i/>
        </w:rPr>
        <w:t>ITMTF</w:t>
      </w:r>
      <w:r>
        <w:t xml:space="preserve"> notebook is the entry point to running the algorithm.  Detailed comments on the parameter set up can be found at the top of the notebook in the comments.)</w:t>
      </w:r>
    </w:p>
    <w:p w:rsidR="00FB117E" w:rsidRDefault="00FB117E" w:rsidP="00FB117E">
      <w:pPr>
        <w:jc w:val="center"/>
      </w:pPr>
      <w:r>
        <w:rPr>
          <w:b/>
        </w:rPr>
        <w:lastRenderedPageBreak/>
        <w:t>“Improving” the algorithm</w:t>
      </w:r>
    </w:p>
    <w:p w:rsidR="00887BBF" w:rsidRDefault="00887BBF" w:rsidP="00887BBF">
      <w:pPr>
        <w:spacing w:before="240" w:after="0"/>
      </w:pPr>
      <w:r>
        <w:t>After recreating the paper’s algorithm, we set about seeing if we could improve upon it.</w:t>
      </w:r>
    </w:p>
    <w:p w:rsidR="00174940" w:rsidRDefault="00FB117E" w:rsidP="00887BBF">
      <w:pPr>
        <w:spacing w:before="240" w:after="0"/>
      </w:pPr>
      <w:r>
        <w:t xml:space="preserve">While analyzing the paper, one section caught our eye.  </w:t>
      </w:r>
      <w:r w:rsidR="00174940">
        <w:t>Section 4.2.3 “</w:t>
      </w:r>
      <w:r w:rsidR="00174940" w:rsidRPr="00887BBF">
        <w:rPr>
          <w:b/>
        </w:rPr>
        <w:t>While we observe correlations between non-textual series and both word streams and topic streams, we do not compute correlations for all word streams. Word level analysis would give us finer grain signals. However, generating all the word frequency time series and testing correlations would be very inefficient.”</w:t>
      </w:r>
      <w:r w:rsidR="00174940">
        <w:t xml:space="preserve"> </w:t>
      </w:r>
    </w:p>
    <w:p w:rsidR="00887BBF" w:rsidRDefault="00887BBF" w:rsidP="00887BBF">
      <w:pPr>
        <w:spacing w:before="240" w:after="0"/>
      </w:pPr>
      <w:r>
        <w:t xml:space="preserve">The documents were stationary, thus the word series would be static over time.  The word streams, along with the granger and </w:t>
      </w:r>
      <w:proofErr w:type="spellStart"/>
      <w:proofErr w:type="gramStart"/>
      <w:r>
        <w:t>pearson</w:t>
      </w:r>
      <w:proofErr w:type="spellEnd"/>
      <w:proofErr w:type="gramEnd"/>
      <w:r>
        <w:t xml:space="preserve"> statistics could be pre-processed.  The data mining had already collected the words per document, and the documents per time slice.  It was not difficult to pre-process all of the stats.  (Please refer to the appendix for the libraries used in this project).</w:t>
      </w:r>
    </w:p>
    <w:p w:rsidR="00174940" w:rsidRDefault="00174940" w:rsidP="00887BBF">
      <w:pPr>
        <w:spacing w:before="240" w:after="0"/>
      </w:pPr>
      <w:r>
        <w:t xml:space="preserve">Please refer to the </w:t>
      </w:r>
      <w:proofErr w:type="spellStart"/>
      <w:r>
        <w:t>jupyter</w:t>
      </w:r>
      <w:proofErr w:type="spellEnd"/>
      <w:r>
        <w:t xml:space="preserve"> notebook </w:t>
      </w:r>
      <w:proofErr w:type="spellStart"/>
      <w:r w:rsidRPr="00887BBF">
        <w:rPr>
          <w:i/>
        </w:rPr>
        <w:t>itmtf_prerun_stats</w:t>
      </w:r>
      <w:proofErr w:type="spellEnd"/>
      <w:r>
        <w:t xml:space="preserve"> to see the python code used to pre-process the granger and </w:t>
      </w:r>
      <w:proofErr w:type="spellStart"/>
      <w:proofErr w:type="gramStart"/>
      <w:r>
        <w:t>pearson</w:t>
      </w:r>
      <w:proofErr w:type="spellEnd"/>
      <w:proofErr w:type="gramEnd"/>
      <w:r>
        <w:t xml:space="preserve"> statistics.</w:t>
      </w:r>
    </w:p>
    <w:p w:rsidR="00174940" w:rsidRDefault="00174940" w:rsidP="00174940">
      <w:pPr>
        <w:rPr>
          <w:b/>
        </w:rPr>
      </w:pPr>
    </w:p>
    <w:p w:rsidR="00A8127A" w:rsidRDefault="00A8127A" w:rsidP="00D10BBB">
      <w:pPr>
        <w:ind w:left="-720" w:right="-720"/>
        <w:rPr>
          <w:b/>
        </w:rPr>
      </w:pPr>
      <w:r>
        <w:rPr>
          <w:noProof/>
        </w:rPr>
        <w:drawing>
          <wp:inline distT="0" distB="0" distL="0" distR="0" wp14:anchorId="4CBBBB5C" wp14:editId="78E54FCB">
            <wp:extent cx="3302758" cy="1548130"/>
            <wp:effectExtent l="0" t="0" r="1206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10BBB">
        <w:rPr>
          <w:noProof/>
        </w:rPr>
        <w:drawing>
          <wp:inline distT="0" distB="0" distL="0" distR="0" wp14:anchorId="3B665D2E" wp14:editId="777EA9EB">
            <wp:extent cx="3315970" cy="1562091"/>
            <wp:effectExtent l="0" t="0" r="17780" b="63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75BC47FA" wp14:editId="4E7DF8F4">
            <wp:extent cx="3302635" cy="1459865"/>
            <wp:effectExtent l="0" t="0" r="12065"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127A" w:rsidRDefault="00A8127A" w:rsidP="00A8127A">
      <w:pPr>
        <w:rPr>
          <w:b/>
        </w:rPr>
      </w:pPr>
      <w:proofErr w:type="gramStart"/>
      <w:r>
        <w:rPr>
          <w:b/>
        </w:rPr>
        <w:t>de</w:t>
      </w:r>
      <w:proofErr w:type="gramEnd"/>
    </w:p>
    <w:p w:rsidR="00A8127A" w:rsidRDefault="00A8127A" w:rsidP="00A8127A">
      <w:pPr>
        <w:rPr>
          <w:b/>
        </w:rPr>
      </w:pPr>
      <w:r>
        <w:rPr>
          <w:noProof/>
        </w:rPr>
        <w:lastRenderedPageBreak/>
        <w:drawing>
          <wp:inline distT="0" distB="0" distL="0" distR="0" wp14:anchorId="60076312" wp14:editId="16708302">
            <wp:extent cx="5008596" cy="2245056"/>
            <wp:effectExtent l="0" t="0" r="190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127A" w:rsidRDefault="00A8127A" w:rsidP="00A8127A">
      <w:pPr>
        <w:rPr>
          <w:b/>
        </w:rPr>
      </w:pPr>
      <w:proofErr w:type="gramStart"/>
      <w:r>
        <w:rPr>
          <w:b/>
        </w:rPr>
        <w:t>d</w:t>
      </w:r>
      <w:proofErr w:type="gramEnd"/>
    </w:p>
    <w:p w:rsidR="00A8127A" w:rsidRDefault="00A8127A" w:rsidP="00A8127A">
      <w:pPr>
        <w:rPr>
          <w:b/>
        </w:rPr>
      </w:pPr>
      <w:r w:rsidRPr="005B7D50">
        <w:rPr>
          <w:noProof/>
        </w:rPr>
        <w:drawing>
          <wp:inline distT="0" distB="0" distL="0" distR="0" wp14:anchorId="755E928E" wp14:editId="48293F95">
            <wp:extent cx="5943600" cy="3124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439"/>
                    </a:xfrm>
                    <a:prstGeom prst="rect">
                      <a:avLst/>
                    </a:prstGeom>
                    <a:noFill/>
                    <a:ln>
                      <a:noFill/>
                    </a:ln>
                  </pic:spPr>
                </pic:pic>
              </a:graphicData>
            </a:graphic>
          </wp:inline>
        </w:drawing>
      </w:r>
    </w:p>
    <w:p w:rsidR="00A8127A" w:rsidRDefault="00A8127A" w:rsidP="00A8127A">
      <w:pPr>
        <w:rPr>
          <w:b/>
        </w:rPr>
      </w:pPr>
      <w:r>
        <w:rPr>
          <w:b/>
        </w:rPr>
        <w:t>D</w:t>
      </w:r>
    </w:p>
    <w:p w:rsidR="00A8127A" w:rsidRDefault="00A8127A" w:rsidP="00A8127A">
      <w:pPr>
        <w:rPr>
          <w:b/>
        </w:rPr>
      </w:pPr>
    </w:p>
    <w:p w:rsidR="00A8127A" w:rsidRDefault="00A8127A" w:rsidP="00A8127A">
      <w:pPr>
        <w:rPr>
          <w:b/>
        </w:rPr>
      </w:pPr>
      <w:r>
        <w:rPr>
          <w:noProof/>
        </w:rPr>
        <w:lastRenderedPageBreak/>
        <w:drawing>
          <wp:inline distT="0" distB="0" distL="0" distR="0" wp14:anchorId="7179037A" wp14:editId="21CDC586">
            <wp:extent cx="2511188" cy="1685499"/>
            <wp:effectExtent l="0" t="0" r="381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6EF836C" wp14:editId="586C7D8F">
            <wp:extent cx="2367887" cy="1704975"/>
            <wp:effectExtent l="0" t="0" r="1397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8745688" wp14:editId="412C2EF9">
            <wp:extent cx="2524836" cy="1446662"/>
            <wp:effectExtent l="0" t="0" r="889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1F4A346" wp14:editId="37DBED4C">
            <wp:extent cx="2333767" cy="1432560"/>
            <wp:effectExtent l="0" t="0" r="952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8127A" w:rsidRDefault="00A8127A" w:rsidP="00A8127A">
      <w:pPr>
        <w:rPr>
          <w:b/>
        </w:rPr>
      </w:pPr>
      <w:proofErr w:type="gramStart"/>
      <w:r>
        <w:rPr>
          <w:b/>
        </w:rPr>
        <w:t>d</w:t>
      </w:r>
      <w:proofErr w:type="gramEnd"/>
    </w:p>
    <w:p w:rsidR="00A8127A" w:rsidRDefault="00A8127A" w:rsidP="00F66414">
      <w:pPr>
        <w:jc w:val="center"/>
        <w:rPr>
          <w:b/>
        </w:rPr>
      </w:pPr>
      <w:r>
        <w:rPr>
          <w:b/>
        </w:rPr>
        <w:br w:type="page"/>
      </w:r>
      <w:r w:rsidR="00F66414">
        <w:rPr>
          <w:b/>
        </w:rPr>
        <w:lastRenderedPageBreak/>
        <w:t>Classical ITMTF Algorithm</w:t>
      </w:r>
    </w:p>
    <w:p w:rsidR="00F66414" w:rsidRDefault="00F66414">
      <w:pPr>
        <w:rPr>
          <w:b/>
        </w:rPr>
      </w:pPr>
    </w:p>
    <w:p w:rsidR="00F66414" w:rsidRDefault="00F66414">
      <w:pPr>
        <w:rPr>
          <w:b/>
        </w:rPr>
      </w:pPr>
    </w:p>
    <w:p w:rsidR="00F66414" w:rsidRDefault="00F66414">
      <w:pPr>
        <w:rPr>
          <w:b/>
        </w:rPr>
      </w:pPr>
      <w:r>
        <w:rPr>
          <w:b/>
        </w:rPr>
        <w:t>D</w:t>
      </w:r>
    </w:p>
    <w:p w:rsidR="00F66414" w:rsidRDefault="00F66414">
      <w:pPr>
        <w:rPr>
          <w:b/>
        </w:rPr>
      </w:pPr>
      <w:r>
        <w:rPr>
          <w:noProof/>
        </w:rPr>
        <w:drawing>
          <wp:inline distT="0" distB="0" distL="0" distR="0" wp14:anchorId="55A02602" wp14:editId="3236DD6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6414" w:rsidRDefault="00F66414">
      <w:pPr>
        <w:rPr>
          <w:b/>
        </w:rPr>
      </w:pPr>
      <w:r>
        <w:rPr>
          <w:b/>
        </w:rPr>
        <w:t>C</w:t>
      </w:r>
    </w:p>
    <w:p w:rsidR="00F66414" w:rsidRDefault="00F66414">
      <w:pPr>
        <w:rPr>
          <w:b/>
        </w:rPr>
      </w:pPr>
      <w:r w:rsidRPr="00F66414">
        <w:rPr>
          <w:noProof/>
        </w:rPr>
        <w:drawing>
          <wp:inline distT="0" distB="0" distL="0" distR="0">
            <wp:extent cx="6394892" cy="7710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0563" cy="780223"/>
                    </a:xfrm>
                    <a:prstGeom prst="rect">
                      <a:avLst/>
                    </a:prstGeom>
                    <a:noFill/>
                    <a:ln>
                      <a:noFill/>
                    </a:ln>
                  </pic:spPr>
                </pic:pic>
              </a:graphicData>
            </a:graphic>
          </wp:inline>
        </w:drawing>
      </w:r>
    </w:p>
    <w:p w:rsidR="00F66414" w:rsidRDefault="00F66414">
      <w:pPr>
        <w:rPr>
          <w:b/>
        </w:rPr>
      </w:pPr>
      <w:r>
        <w:rPr>
          <w:b/>
        </w:rPr>
        <w:br w:type="page"/>
      </w:r>
    </w:p>
    <w:p w:rsidR="00887BBF" w:rsidRDefault="00887BBF" w:rsidP="008C6B9B">
      <w:pPr>
        <w:jc w:val="center"/>
        <w:rPr>
          <w:b/>
        </w:rPr>
      </w:pPr>
      <w:r>
        <w:rPr>
          <w:b/>
        </w:rPr>
        <w:lastRenderedPageBreak/>
        <w:t>Appendix – Libraries used</w:t>
      </w:r>
    </w:p>
    <w:p w:rsidR="0090412B" w:rsidRDefault="0090412B" w:rsidP="0090412B">
      <w:r>
        <w:t>Libraries used:</w:t>
      </w:r>
    </w:p>
    <w:p w:rsidR="0090412B" w:rsidRDefault="0090412B" w:rsidP="0090412B">
      <w:proofErr w:type="spellStart"/>
      <w:r>
        <w:t>Gensim</w:t>
      </w:r>
      <w:proofErr w:type="spellEnd"/>
      <w:r>
        <w:t xml:space="preserve"> P</w:t>
      </w:r>
      <w:r>
        <w:t xml:space="preserve">ython LDA </w:t>
      </w:r>
      <w:r>
        <w:tab/>
      </w:r>
      <w:r>
        <w:br/>
      </w:r>
      <w:hyperlink r:id="rId20" w:history="1">
        <w:r w:rsidRPr="00B61DFB">
          <w:rPr>
            <w:rStyle w:val="Hyperlink"/>
          </w:rPr>
          <w:t>https://radimrehurek.com/gensim/models/ldamodel.html</w:t>
        </w:r>
      </w:hyperlink>
    </w:p>
    <w:p w:rsidR="0090412B" w:rsidRDefault="0090412B" w:rsidP="0090412B">
      <w:proofErr w:type="spellStart"/>
      <w:r>
        <w:t>SciPy's</w:t>
      </w:r>
      <w:proofErr w:type="spellEnd"/>
      <w:r>
        <w:t xml:space="preserve"> </w:t>
      </w:r>
      <w:proofErr w:type="spellStart"/>
      <w:proofErr w:type="gramStart"/>
      <w:r>
        <w:t>pearson</w:t>
      </w:r>
      <w:proofErr w:type="spellEnd"/>
      <w:proofErr w:type="gramEnd"/>
      <w:r>
        <w:t xml:space="preserve"> r  </w:t>
      </w:r>
      <w:r>
        <w:tab/>
      </w:r>
      <w:r>
        <w:t xml:space="preserve">                    </w:t>
      </w:r>
      <w:hyperlink r:id="rId21" w:history="1">
        <w:r w:rsidRPr="00B61DFB">
          <w:rPr>
            <w:rStyle w:val="Hyperlink"/>
          </w:rPr>
          <w:t>https://docs.scipy.org/doc/scipy/reference/generated/scipy.stats.pearsonr.html</w:t>
        </w:r>
      </w:hyperlink>
      <w:bookmarkStart w:id="0" w:name="_GoBack"/>
      <w:bookmarkEnd w:id="0"/>
    </w:p>
    <w:p w:rsidR="0090412B" w:rsidRDefault="0090412B" w:rsidP="0090412B">
      <w:proofErr w:type="spellStart"/>
      <w:proofErr w:type="gramStart"/>
      <w:r>
        <w:t>statsmodels</w:t>
      </w:r>
      <w:proofErr w:type="spellEnd"/>
      <w:proofErr w:type="gramEnd"/>
      <w:r>
        <w:t xml:space="preserve"> granger causality tests:  </w:t>
      </w:r>
      <w:r>
        <w:br/>
      </w:r>
      <w:r>
        <w:t xml:space="preserve"> </w:t>
      </w:r>
      <w:hyperlink r:id="rId22" w:history="1">
        <w:r w:rsidRPr="00B61DFB">
          <w:rPr>
            <w:rStyle w:val="Hyperlink"/>
          </w:rPr>
          <w:t>https://www.statsmodels.org/stable/generated/statsmodels.tsa.stattools.grangercausalitytests.html</w:t>
        </w:r>
      </w:hyperlink>
      <w:r>
        <w:t xml:space="preserve"> </w:t>
      </w:r>
      <w:r>
        <w:t xml:space="preserve">    </w:t>
      </w:r>
    </w:p>
    <w:p w:rsidR="0090412B" w:rsidRDefault="0090412B" w:rsidP="0090412B"/>
    <w:p w:rsidR="0090412B" w:rsidRDefault="0090412B" w:rsidP="0090412B">
      <w:r>
        <w:t>Library tested but not used:</w:t>
      </w:r>
    </w:p>
    <w:p w:rsidR="00887BBF" w:rsidRPr="00887BBF" w:rsidRDefault="0090412B" w:rsidP="0090412B">
      <w:proofErr w:type="spellStart"/>
      <w:proofErr w:type="gramStart"/>
      <w:r>
        <w:t>pypi.orgs</w:t>
      </w:r>
      <w:proofErr w:type="spellEnd"/>
      <w:proofErr w:type="gramEnd"/>
      <w:r>
        <w:t xml:space="preserve"> PLSA:                         </w:t>
      </w:r>
      <w:r>
        <w:br/>
      </w:r>
      <w:hyperlink r:id="rId23" w:history="1">
        <w:r w:rsidRPr="00B61DFB">
          <w:rPr>
            <w:rStyle w:val="Hyperlink"/>
          </w:rPr>
          <w:t>https://pypi.org/project/plsa/</w:t>
        </w:r>
      </w:hyperlink>
      <w:r>
        <w:t xml:space="preserve"> </w:t>
      </w:r>
    </w:p>
    <w:p w:rsidR="008C6B9B" w:rsidRPr="00650BCA" w:rsidRDefault="008C6B9B" w:rsidP="008C6B9B">
      <w:pPr>
        <w:jc w:val="center"/>
        <w:rPr>
          <w:b/>
        </w:rPr>
      </w:pPr>
      <w:r>
        <w:rPr>
          <w:b/>
        </w:rPr>
        <w:t>Appendix - Topic Mining A</w:t>
      </w:r>
      <w:r w:rsidRPr="00650BCA">
        <w:rPr>
          <w:b/>
        </w:rPr>
        <w:t>lgorithm Selection</w:t>
      </w:r>
    </w:p>
    <w:p w:rsidR="008C6B9B" w:rsidRDefault="008C6B9B" w:rsidP="008C6B9B">
      <w:r>
        <w:t xml:space="preserve">The paper indicates that the PSLA algorithm was used.  As such, we attempted to us PSLA.  First we discovered the PSLA algorithm </w:t>
      </w:r>
      <w:proofErr w:type="spellStart"/>
      <w:r>
        <w:t>pypi</w:t>
      </w:r>
      <w:proofErr w:type="spellEnd"/>
      <w:r>
        <w:t xml:space="preserve"> </w:t>
      </w:r>
      <w:hyperlink r:id="rId24" w:history="1">
        <w:r w:rsidRPr="003D040B">
          <w:rPr>
            <w:rStyle w:val="Hyperlink"/>
          </w:rPr>
          <w:t>https://pypi.org/project/plsa/</w:t>
        </w:r>
      </w:hyperlink>
      <w:r>
        <w:t>.  The algorithm worked well in our test data sets, and had excellent data visualization techniques.  We identified where to add new topics in the library’s python code with the iteration feedback.  However when we ran the full cleaned data, this library took over 12 hours to complete 1 model.</w:t>
      </w:r>
    </w:p>
    <w:p w:rsidR="008C6B9B" w:rsidRDefault="008C6B9B" w:rsidP="008C6B9B">
      <w:r>
        <w:t>One of our team members wrote a PSLA algorithm in C++.  The C++ algorithm was significantly faster.  However, running the entire corpus caused memory issues.  Time does not permit adding data swapping to disk.</w:t>
      </w:r>
    </w:p>
    <w:p w:rsidR="008C6B9B" w:rsidRDefault="008C6B9B" w:rsidP="008C6B9B">
      <w:r>
        <w:t xml:space="preserve">Following the lead of other teams discussed on Piazza, we then selected </w:t>
      </w:r>
      <w:proofErr w:type="spellStart"/>
      <w:r>
        <w:t>Gensim’s</w:t>
      </w:r>
      <w:proofErr w:type="spellEnd"/>
      <w:r>
        <w:t xml:space="preserve"> LDA algorithm for topic mining </w:t>
      </w:r>
      <w:hyperlink r:id="rId25"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8C6B9B" w:rsidRDefault="008C6B9B" w:rsidP="008C6B9B">
      <w:r>
        <w:t>Instructions for adding this library into an Anaconda environment is in the appendix.</w:t>
      </w:r>
    </w:p>
    <w:p w:rsidR="008C6B9B" w:rsidRDefault="008C6B9B" w:rsidP="00650BCA">
      <w:pPr>
        <w:jc w:val="center"/>
        <w:rPr>
          <w:b/>
        </w:rPr>
      </w:pPr>
    </w:p>
    <w:p w:rsidR="00015EF4" w:rsidRPr="00650BCA" w:rsidRDefault="008C6B9B" w:rsidP="00650BCA">
      <w:pPr>
        <w:jc w:val="center"/>
        <w:rPr>
          <w:b/>
        </w:rPr>
      </w:pPr>
      <w:r>
        <w:rPr>
          <w:b/>
        </w:rPr>
        <w:t xml:space="preserve">Appendix - </w:t>
      </w:r>
      <w:r w:rsidR="00650BCA">
        <w:rPr>
          <w:b/>
        </w:rPr>
        <w:t>Data mining and cleansing</w:t>
      </w:r>
    </w:p>
    <w:p w:rsidR="00A8127A" w:rsidRPr="00A8127A" w:rsidRDefault="00A8127A" w:rsidP="00221178">
      <w:r>
        <w:t xml:space="preserve">The python code used to clean the data can be viewed in the </w:t>
      </w:r>
      <w:proofErr w:type="spellStart"/>
      <w:r w:rsidRPr="00A8127A">
        <w:t>itmtf_cleaning</w:t>
      </w:r>
      <w:proofErr w:type="spellEnd"/>
      <w:r>
        <w:t xml:space="preserve"> </w:t>
      </w:r>
      <w:proofErr w:type="spellStart"/>
      <w:r>
        <w:t>jyputer</w:t>
      </w:r>
      <w:proofErr w:type="spellEnd"/>
      <w:r>
        <w:t xml:space="preserve"> notebook.</w:t>
      </w:r>
    </w:p>
    <w:p w:rsidR="00221178" w:rsidRDefault="00015EF4" w:rsidP="00221178">
      <w:r w:rsidRPr="00650BCA">
        <w:rPr>
          <w:b/>
        </w:rPr>
        <w:t>Step</w:t>
      </w:r>
      <w:r w:rsidR="000F0966">
        <w:rPr>
          <w:b/>
        </w:rPr>
        <w:t xml:space="preserve"> </w:t>
      </w:r>
      <w:r w:rsidRPr="00650BCA">
        <w:rPr>
          <w:b/>
        </w:rPr>
        <w:t>1:</w:t>
      </w:r>
      <w:r w:rsidRPr="00650BCA">
        <w:rPr>
          <w:b/>
        </w:rPr>
        <w:tab/>
        <w:t>Data mining</w:t>
      </w:r>
      <w:r>
        <w:t xml:space="preserve"> </w:t>
      </w:r>
      <w:r w:rsidR="004C32D1">
        <w:br/>
      </w:r>
      <w:r w:rsidR="000A07B9">
        <w:t xml:space="preserve">First </w:t>
      </w:r>
      <w:r w:rsidR="004C32D1">
        <w:t xml:space="preserve">we </w:t>
      </w:r>
      <w:r w:rsidR="000A07B9">
        <w:t xml:space="preserve">mined the raw xml data and produced a .txt for each document that had a paragraph with the words “Gore” or “Bush”.  </w:t>
      </w:r>
      <w:r w:rsidR="004C32D1">
        <w:t>We</w:t>
      </w:r>
      <w:r w:rsidR="000A07B9">
        <w:t xml:space="preserve"> only included the paragraphs with the key words, but </w:t>
      </w:r>
      <w:r w:rsidR="004C32D1">
        <w:t>we</w:t>
      </w:r>
      <w:r w:rsidR="000A07B9">
        <w:t xml:space="preserve"> kept the document intact, that is if a doc had 2 paragraphs with either the word “Bush” or “Gore” the output would be one document with those 2 paragraphs.</w:t>
      </w:r>
    </w:p>
    <w:p w:rsidR="000A07B9" w:rsidRDefault="000A07B9" w:rsidP="00221178">
      <w:r>
        <w:t>Note this is just prep work and is not included in the project for size considerations.</w:t>
      </w:r>
    </w:p>
    <w:p w:rsidR="00015EF4" w:rsidRDefault="00015EF4" w:rsidP="00221178">
      <w:r w:rsidRPr="00650BCA">
        <w:rPr>
          <w:b/>
        </w:rPr>
        <w:lastRenderedPageBreak/>
        <w:t>Step</w:t>
      </w:r>
      <w:r w:rsidR="000F0966">
        <w:rPr>
          <w:b/>
        </w:rPr>
        <w:t xml:space="preserve"> </w:t>
      </w:r>
      <w:r w:rsidRPr="00650BCA">
        <w:rPr>
          <w:b/>
        </w:rPr>
        <w:t>2:</w:t>
      </w:r>
      <w:r w:rsidRPr="00650BCA">
        <w:rPr>
          <w:b/>
        </w:rPr>
        <w:tab/>
        <w:t xml:space="preserve">Data cleansing - </w:t>
      </w:r>
      <w:r w:rsidR="004C32D1" w:rsidRPr="00650BCA">
        <w:rPr>
          <w:b/>
        </w:rPr>
        <w:t>.</w:t>
      </w:r>
      <w:r w:rsidRPr="00650BCA">
        <w:rPr>
          <w:b/>
        </w:rPr>
        <w:t>\</w:t>
      </w:r>
      <w:proofErr w:type="spellStart"/>
      <w:r w:rsidR="00A8127A">
        <w:rPr>
          <w:b/>
        </w:rPr>
        <w:t>LDA</w:t>
      </w:r>
      <w:r w:rsidRPr="00650BCA">
        <w:rPr>
          <w:b/>
        </w:rPr>
        <w:t>_data</w:t>
      </w:r>
      <w:proofErr w:type="spellEnd"/>
      <w:r w:rsidRPr="00650BCA">
        <w:rPr>
          <w:b/>
        </w:rPr>
        <w:t>\</w:t>
      </w:r>
      <w:r w:rsidR="00A8127A">
        <w:rPr>
          <w:b/>
        </w:rPr>
        <w:t>LDA</w:t>
      </w:r>
      <w:r w:rsidRPr="00650BCA">
        <w:rPr>
          <w:b/>
        </w:rPr>
        <w:t>Data.csv</w:t>
      </w:r>
      <w:r>
        <w:br/>
      </w:r>
      <w:proofErr w:type="gramStart"/>
      <w:r>
        <w:t>For</w:t>
      </w:r>
      <w:proofErr w:type="gramEnd"/>
      <w:r>
        <w:t xml:space="preserve"> each file in the mined directory, </w:t>
      </w:r>
      <w:r w:rsidR="004C32D1">
        <w:t xml:space="preserve">we split the string into words.  For each word we made each word lowercase, </w:t>
      </w:r>
      <w:r>
        <w:t xml:space="preserve">stripped out </w:t>
      </w:r>
      <w:r w:rsidR="004C32D1">
        <w:t>any character</w:t>
      </w:r>
      <w:r>
        <w:t xml:space="preserve"> that was not alpha</w:t>
      </w:r>
      <w:r w:rsidR="004C32D1">
        <w:t>, and</w:t>
      </w:r>
      <w:r>
        <w:t xml:space="preserve"> removed all stop words.  </w:t>
      </w:r>
      <w:r w:rsidR="004C32D1">
        <w:t xml:space="preserve">We </w:t>
      </w:r>
      <w:r>
        <w:t xml:space="preserve">used stop words from: </w:t>
      </w:r>
      <w:proofErr w:type="spellStart"/>
      <w:r>
        <w:t>Onix</w:t>
      </w:r>
      <w:proofErr w:type="spellEnd"/>
      <w:r>
        <w:t xml:space="preserve"> Text Retrieval Toolkit Stop Word List 1: </w:t>
      </w:r>
      <w:hyperlink r:id="rId26" w:history="1">
        <w:r w:rsidRPr="003D040B">
          <w:rPr>
            <w:rStyle w:val="Hyperlink"/>
          </w:rPr>
          <w:t>https://www.lextek.com/manuals/onix/stopwords1.html</w:t>
        </w:r>
      </w:hyperlink>
      <w:r>
        <w:t xml:space="preserve"> . </w:t>
      </w:r>
    </w:p>
    <w:p w:rsidR="00015EF4" w:rsidRDefault="004C32D1" w:rsidP="00221178">
      <w:r>
        <w:t>We</w:t>
      </w:r>
      <w:r w:rsidR="00015EF4">
        <w:t xml:space="preserve"> added the results for each document in a .csv file</w:t>
      </w:r>
      <w:r>
        <w:t xml:space="preserve"> .\</w:t>
      </w:r>
      <w:proofErr w:type="spellStart"/>
      <w:r w:rsidR="00A8127A">
        <w:t>LDA</w:t>
      </w:r>
      <w:r>
        <w:t>_data</w:t>
      </w:r>
      <w:proofErr w:type="spellEnd"/>
      <w:r>
        <w:t>\</w:t>
      </w:r>
      <w:r w:rsidR="00A8127A">
        <w:t>LDA</w:t>
      </w:r>
      <w:r>
        <w:t>Data.csv</w:t>
      </w:r>
      <w:r w:rsidR="00015EF4">
        <w:t>.  Each document is a row: cell 1 contains the year; cell 2 contains the month; cell 3 contains the day; cell 4 contains the cleansed text string of the document</w:t>
      </w:r>
    </w:p>
    <w:p w:rsidR="00015EF4" w:rsidRDefault="004C32D1" w:rsidP="00221178">
      <w:r>
        <w:t xml:space="preserve">We </w:t>
      </w:r>
      <w:r w:rsidR="00015EF4">
        <w:t xml:space="preserve">also created a </w:t>
      </w:r>
      <w:r>
        <w:t>csv file .\</w:t>
      </w:r>
      <w:proofErr w:type="spellStart"/>
      <w:r w:rsidR="00A8127A">
        <w:t>LDA</w:t>
      </w:r>
      <w:r>
        <w:t>_data</w:t>
      </w:r>
      <w:proofErr w:type="spellEnd"/>
      <w:r>
        <w:t>\vocabulary</w:t>
      </w:r>
      <w:r w:rsidR="00015EF4">
        <w:t xml:space="preserve">.csv which contains unique vocabulary words in cell 1 and the count of the term in cell 2.  </w:t>
      </w:r>
    </w:p>
    <w:p w:rsidR="00015EF4" w:rsidRDefault="00015EF4" w:rsidP="00221178">
      <w:r>
        <w:t xml:space="preserve">Step3: Data reduction - </w:t>
      </w:r>
      <w:r w:rsidR="004C32D1">
        <w:t>.</w:t>
      </w:r>
      <w:r>
        <w:t>\</w:t>
      </w:r>
      <w:proofErr w:type="spellStart"/>
      <w:r w:rsidR="00A8127A">
        <w:t>LDA</w:t>
      </w:r>
      <w:r>
        <w:t>_data</w:t>
      </w:r>
      <w:proofErr w:type="spellEnd"/>
      <w:r>
        <w:t>\</w:t>
      </w:r>
      <w:r w:rsidR="00A8127A">
        <w:t>LDA</w:t>
      </w:r>
      <w:r>
        <w:t>reduced.csv</w:t>
      </w:r>
      <w:r>
        <w:br/>
        <w:t>Using</w:t>
      </w:r>
      <w:r w:rsidR="004C32D1">
        <w:t xml:space="preserve"> the vocabulary csv .\</w:t>
      </w:r>
      <w:proofErr w:type="spellStart"/>
      <w:r w:rsidR="00A8127A">
        <w:t>LDA</w:t>
      </w:r>
      <w:r w:rsidR="004C32D1">
        <w:t>_data</w:t>
      </w:r>
      <w:proofErr w:type="spellEnd"/>
      <w:r w:rsidR="004C32D1">
        <w:t>\</w:t>
      </w:r>
      <w:proofErr w:type="gramStart"/>
      <w:r w:rsidR="004C32D1">
        <w:t>vocabulary.csv  from</w:t>
      </w:r>
      <w:proofErr w:type="gramEnd"/>
      <w:r w:rsidR="004C32D1">
        <w:t xml:space="preserve"> step 2, we removed any word that only occurred once or twice (all words with counts over 2 were kept).  We produced a csv file .\</w:t>
      </w:r>
      <w:proofErr w:type="spellStart"/>
      <w:r w:rsidR="00A8127A">
        <w:t>LDA</w:t>
      </w:r>
      <w:r w:rsidR="004C32D1">
        <w:t>_data</w:t>
      </w:r>
      <w:proofErr w:type="spellEnd"/>
      <w:r w:rsidR="004C32D1">
        <w:t>\vocabularyreduced.csv which contains the new list of unique vocabulary words.</w:t>
      </w:r>
    </w:p>
    <w:p w:rsidR="004C32D1" w:rsidRDefault="004C32D1" w:rsidP="00221178">
      <w:r>
        <w:t>Using the new vocabulary, we created a new csv .\</w:t>
      </w:r>
      <w:proofErr w:type="spellStart"/>
      <w:r w:rsidR="00A8127A">
        <w:t>LDA</w:t>
      </w:r>
      <w:r>
        <w:t>_data</w:t>
      </w:r>
      <w:proofErr w:type="spellEnd"/>
      <w:r>
        <w:t>\</w:t>
      </w:r>
      <w:r w:rsidR="00A8127A">
        <w:t>LDA</w:t>
      </w:r>
      <w:r>
        <w:t>reduced.csv in the same form as the un-reduced csv.</w:t>
      </w:r>
    </w:p>
    <w:p w:rsidR="000F0966" w:rsidRDefault="000F0966" w:rsidP="00221178">
      <w:r w:rsidRPr="00B848B2">
        <w:rPr>
          <w:b/>
        </w:rPr>
        <w:t>Step 3:</w:t>
      </w:r>
      <w:r w:rsidRPr="00B848B2">
        <w:rPr>
          <w:b/>
        </w:rPr>
        <w:tab/>
        <w:t>Word coverage per time slice</w:t>
      </w:r>
      <w:r w:rsidR="00B848B2" w:rsidRPr="00B848B2">
        <w:rPr>
          <w:b/>
        </w:rPr>
        <w:t xml:space="preserve"> - .\</w:t>
      </w:r>
      <w:proofErr w:type="spellStart"/>
      <w:r w:rsidR="00A8127A">
        <w:rPr>
          <w:b/>
        </w:rPr>
        <w:t>LDA</w:t>
      </w:r>
      <w:r w:rsidR="00B848B2" w:rsidRPr="00B848B2">
        <w:rPr>
          <w:b/>
        </w:rPr>
        <w:t>_data</w:t>
      </w:r>
      <w:proofErr w:type="spellEnd"/>
      <w:r w:rsidR="00B848B2" w:rsidRPr="00B848B2">
        <w:rPr>
          <w:b/>
        </w:rPr>
        <w:t>\wordseries.csv</w:t>
      </w:r>
      <w:r>
        <w:br/>
        <w:t xml:space="preserve">Using the vocabularyreduced.csv and the </w:t>
      </w:r>
      <w:r w:rsidR="00A8127A">
        <w:t>LDA</w:t>
      </w:r>
      <w:r>
        <w:t>reduced.csv we pre=processed a csv that contains the word coverage per time slice - .\</w:t>
      </w:r>
      <w:proofErr w:type="spellStart"/>
      <w:r w:rsidR="00A8127A">
        <w:t>LDA</w:t>
      </w:r>
      <w:r>
        <w:t>_data</w:t>
      </w:r>
      <w:proofErr w:type="spellEnd"/>
      <w:r>
        <w:t xml:space="preserve">\wordseries.csv.  </w:t>
      </w:r>
      <w:r w:rsidR="00B848B2">
        <w:t>The first row is a header row that contains the unique words in the vocabulary, this row is not used in the algorithm, but makes the file human readable.  The first column in each row contains the time slice.  All subsequent columns contain the word coverage during that time slice.  This pre-processed file will be used in the ITMTF algorithm.</w:t>
      </w:r>
    </w:p>
    <w:p w:rsidR="00650BCA" w:rsidRPr="00650BCA" w:rsidRDefault="00650BCA" w:rsidP="00650BCA">
      <w:pPr>
        <w:rPr>
          <w:b/>
        </w:rPr>
      </w:pPr>
      <w:r w:rsidRPr="00650BCA">
        <w:rPr>
          <w:b/>
        </w:rPr>
        <w:t>Current data mining and cleansing files in the project:</w:t>
      </w:r>
    </w:p>
    <w:p w:rsidR="00650BCA" w:rsidRDefault="00650BCA" w:rsidP="00650BCA">
      <w:r>
        <w:t>.\</w:t>
      </w:r>
      <w:proofErr w:type="spellStart"/>
      <w:r w:rsidR="00A8127A">
        <w:t>LDA_data</w:t>
      </w:r>
      <w:proofErr w:type="spellEnd"/>
      <w:r w:rsidR="00A8127A">
        <w:t>\LDA</w:t>
      </w:r>
      <w:r>
        <w:t>Data.csv</w:t>
      </w:r>
      <w:r>
        <w:tab/>
      </w:r>
      <w:r>
        <w:tab/>
        <w:t>cleaned data</w:t>
      </w:r>
      <w:r>
        <w:br/>
        <w:t>.\</w:t>
      </w:r>
      <w:r w:rsidR="00A8127A" w:rsidRPr="00A8127A">
        <w:t xml:space="preserve"> </w:t>
      </w:r>
      <w:proofErr w:type="spellStart"/>
      <w:r w:rsidR="00A8127A">
        <w:t>LDA</w:t>
      </w:r>
      <w:r>
        <w:t>_data</w:t>
      </w:r>
      <w:proofErr w:type="spellEnd"/>
      <w:r>
        <w:t>\vocabulary.csv</w:t>
      </w:r>
      <w:r>
        <w:tab/>
      </w:r>
      <w:r>
        <w:tab/>
        <w:t>cleaned data’s vocabulary</w:t>
      </w:r>
    </w:p>
    <w:p w:rsidR="00650BCA" w:rsidRDefault="00650BCA" w:rsidP="00650BCA">
      <w:r>
        <w:t>.\</w:t>
      </w:r>
      <w:r w:rsidR="00A8127A" w:rsidRPr="00A8127A">
        <w:t xml:space="preserve"> </w:t>
      </w:r>
      <w:proofErr w:type="spellStart"/>
      <w:r w:rsidR="00A8127A">
        <w:t>LDA</w:t>
      </w:r>
      <w:r>
        <w:t>_</w:t>
      </w:r>
      <w:r w:rsidR="00A8127A">
        <w:t>data</w:t>
      </w:r>
      <w:proofErr w:type="spellEnd"/>
      <w:r w:rsidR="00A8127A">
        <w:t>\LDA</w:t>
      </w:r>
      <w:r>
        <w:t>reduced.csv</w:t>
      </w:r>
      <w:r>
        <w:tab/>
      </w:r>
      <w:r>
        <w:tab/>
        <w:t xml:space="preserve">removed words occurring 1 or </w:t>
      </w:r>
      <w:proofErr w:type="gramStart"/>
      <w:r>
        <w:t xml:space="preserve">2 </w:t>
      </w:r>
      <w:proofErr w:type="gramEnd"/>
      <w:r>
        <w:br/>
        <w:t>.\</w:t>
      </w:r>
      <w:r w:rsidR="00A8127A" w:rsidRPr="00A8127A">
        <w:t xml:space="preserve"> </w:t>
      </w:r>
      <w:proofErr w:type="spellStart"/>
      <w:r w:rsidR="00A8127A">
        <w:t>LDA</w:t>
      </w:r>
      <w:r>
        <w:t>_data</w:t>
      </w:r>
      <w:proofErr w:type="spellEnd"/>
      <w:r>
        <w:t>\vocabularyreduced.csv</w:t>
      </w:r>
      <w:r>
        <w:tab/>
        <w:t>removed data’s vocabulary</w:t>
      </w:r>
      <w:r>
        <w:br/>
        <w:t>.\</w:t>
      </w:r>
      <w:r w:rsidR="00A8127A" w:rsidRPr="00A8127A">
        <w:t xml:space="preserve"> </w:t>
      </w:r>
      <w:proofErr w:type="spellStart"/>
      <w:r w:rsidR="00A8127A">
        <w:t>LDA</w:t>
      </w:r>
      <w:r>
        <w:t>_data</w:t>
      </w:r>
      <w:proofErr w:type="spellEnd"/>
      <w:r>
        <w:t>\</w:t>
      </w:r>
      <w:r w:rsidR="00A8127A">
        <w:t>LDA</w:t>
      </w:r>
      <w:r>
        <w:t>wordseries.csv</w:t>
      </w:r>
      <w:r>
        <w:tab/>
      </w:r>
      <w:r>
        <w:tab/>
        <w:t>words counts per time slice</w:t>
      </w:r>
    </w:p>
    <w:p w:rsidR="00A8127A" w:rsidRDefault="00A8127A" w:rsidP="00A8127A">
      <w:r>
        <w:rPr>
          <w:b/>
        </w:rPr>
        <w:t>Step 4: Betting information</w:t>
      </w:r>
      <w:r>
        <w:rPr>
          <w:b/>
        </w:rPr>
        <w:br/>
      </w:r>
      <w:proofErr w:type="gramStart"/>
      <w:r>
        <w:t>The</w:t>
      </w:r>
      <w:proofErr w:type="gramEnd"/>
      <w:r>
        <w:t xml:space="preserve"> betting data is publicly available at the following site:  </w:t>
      </w:r>
      <w:hyperlink r:id="rId27" w:history="1">
        <w:r w:rsidRPr="00090A40">
          <w:rPr>
            <w:rStyle w:val="Hyperlink"/>
          </w:rPr>
          <w:t>https://iemweb.biz.uiowa.edu/closed/pres00_WTA.html</w:t>
        </w:r>
      </w:hyperlink>
      <w:r>
        <w:t xml:space="preserve"> </w:t>
      </w:r>
    </w:p>
    <w:p w:rsidR="00A8127A" w:rsidRPr="00904566" w:rsidRDefault="00A8127A" w:rsidP="00A8127A">
      <w:r>
        <w:t xml:space="preserve">Python was used to clean the data, and smooth the data into both 3 day and 5 day averages.  The python code can be viewed at the following site: </w:t>
      </w:r>
      <w:hyperlink r:id="rId28" w:history="1">
        <w:r>
          <w:rPr>
            <w:rStyle w:val="Hyperlink"/>
          </w:rPr>
          <w:t>Bush Vs Gore Betting Data - Google Drive</w:t>
        </w:r>
      </w:hyperlink>
    </w:p>
    <w:p w:rsidR="00A8127A" w:rsidRDefault="00A8127A" w:rsidP="00650BCA">
      <w:pPr>
        <w:jc w:val="center"/>
        <w:rPr>
          <w:b/>
        </w:rPr>
      </w:pPr>
    </w:p>
    <w:p w:rsidR="00650BCA" w:rsidRPr="00650BCA" w:rsidRDefault="000F0966" w:rsidP="00650BCA">
      <w:pPr>
        <w:jc w:val="center"/>
        <w:rPr>
          <w:b/>
        </w:rPr>
      </w:pPr>
      <w:r>
        <w:rPr>
          <w:b/>
        </w:rPr>
        <w:t>Topic Mining A</w:t>
      </w:r>
      <w:r w:rsidRPr="00650BCA">
        <w:rPr>
          <w:b/>
        </w:rPr>
        <w:t>lgorithm</w:t>
      </w:r>
      <w:r w:rsidR="00650BCA" w:rsidRPr="00650BCA">
        <w:rPr>
          <w:b/>
        </w:rPr>
        <w:t xml:space="preserve"> Selection</w:t>
      </w:r>
    </w:p>
    <w:p w:rsidR="00650BCA" w:rsidRDefault="00B848B2" w:rsidP="00221178">
      <w:r>
        <w:t>The paper indicates</w:t>
      </w:r>
      <w:r w:rsidR="00113BD9">
        <w:t xml:space="preserve"> that the </w:t>
      </w:r>
      <w:r w:rsidR="00A8127A">
        <w:t>LDA</w:t>
      </w:r>
      <w:r w:rsidR="00113BD9">
        <w:t xml:space="preserve"> algorithm was used.  As such, we attempted to us </w:t>
      </w:r>
      <w:r w:rsidR="00A8127A">
        <w:t>LDA</w:t>
      </w:r>
      <w:r w:rsidR="00113BD9">
        <w:t xml:space="preserve">.  First we discovered the </w:t>
      </w:r>
      <w:r w:rsidR="00A8127A">
        <w:t>LDA</w:t>
      </w:r>
      <w:r w:rsidR="00113BD9">
        <w:t xml:space="preserve"> algorithm </w:t>
      </w:r>
      <w:proofErr w:type="spellStart"/>
      <w:r w:rsidR="00AA23B3">
        <w:t>pypi</w:t>
      </w:r>
      <w:proofErr w:type="spellEnd"/>
      <w:r w:rsidR="00AA23B3">
        <w:t xml:space="preserve"> </w:t>
      </w:r>
      <w:hyperlink r:id="rId29" w:history="1">
        <w:r w:rsidR="00AA23B3" w:rsidRPr="003D040B">
          <w:rPr>
            <w:rStyle w:val="Hyperlink"/>
          </w:rPr>
          <w:t>https://pypi.org/project/plsa/</w:t>
        </w:r>
      </w:hyperlink>
      <w:r w:rsidR="00AA23B3">
        <w:t xml:space="preserve">.  The algorithm worked well in our test </w:t>
      </w:r>
      <w:r w:rsidR="00AA23B3">
        <w:lastRenderedPageBreak/>
        <w:t>data sets, and had excellent data visualization techniques.  We identified where to add new topics in the library’s python code with the iteration feedback.  However when we ran the full cleaned data, this library took over 12 hours to complete 1 model.</w:t>
      </w:r>
    </w:p>
    <w:p w:rsidR="00AA23B3" w:rsidRDefault="00AA23B3" w:rsidP="00221178">
      <w:r>
        <w:t xml:space="preserve">One of our team members wrote a </w:t>
      </w:r>
      <w:r w:rsidR="00A8127A">
        <w:t>LDA</w:t>
      </w:r>
      <w:r>
        <w:t xml:space="preserve"> algorithm in C++.  The C++ algorithm was significantly faster.  However, running the entire corpus caused memory issues.  Time does not permit adding data swapping to disk.</w:t>
      </w:r>
    </w:p>
    <w:p w:rsidR="00AA23B3" w:rsidRDefault="00AA23B3" w:rsidP="00221178">
      <w:r>
        <w:t xml:space="preserve">Following the lead of other teams discussed on Piazza, we then selected </w:t>
      </w:r>
      <w:proofErr w:type="spellStart"/>
      <w:r>
        <w:t>Gensim’s</w:t>
      </w:r>
      <w:proofErr w:type="spellEnd"/>
      <w:r>
        <w:t xml:space="preserve"> LDA algorithm for topic mining </w:t>
      </w:r>
      <w:hyperlink r:id="rId30" w:anchor="usage-examples" w:history="1">
        <w:r w:rsidRPr="003D040B">
          <w:rPr>
            <w:rStyle w:val="Hyperlink"/>
          </w:rPr>
          <w:t>https://radimrehurek.com/gensim/models/ldamodel.html#usage-examples</w:t>
        </w:r>
      </w:hyperlink>
      <w:r>
        <w:t>.  This algorithm does not have memory issues, and completes in a reasonable amount of time (under 10 min on one of team member’s home desktop).</w:t>
      </w:r>
    </w:p>
    <w:p w:rsidR="00AA23B3" w:rsidRDefault="00AA23B3" w:rsidP="00221178">
      <w:r>
        <w:t>Instructions for adding this library into an Anaconda environment is in the appendix.</w:t>
      </w:r>
    </w:p>
    <w:p w:rsidR="005B7D50" w:rsidRDefault="005B7D50">
      <w:pPr>
        <w:rPr>
          <w:b/>
        </w:rPr>
      </w:pPr>
    </w:p>
    <w:p w:rsidR="005B7D50" w:rsidRDefault="005B7D50">
      <w:pPr>
        <w:rPr>
          <w:b/>
        </w:rPr>
      </w:pPr>
    </w:p>
    <w:p w:rsidR="005B7D50" w:rsidRDefault="005B7D50">
      <w:pPr>
        <w:rPr>
          <w:b/>
        </w:rPr>
      </w:pPr>
    </w:p>
    <w:p w:rsidR="005B7D50" w:rsidRDefault="005B7D50">
      <w:pPr>
        <w:rPr>
          <w:b/>
        </w:rPr>
      </w:pPr>
    </w:p>
    <w:p w:rsidR="000A07B9" w:rsidRPr="00B848B2" w:rsidRDefault="00B848B2" w:rsidP="00B848B2">
      <w:pPr>
        <w:jc w:val="center"/>
        <w:rPr>
          <w:b/>
        </w:rPr>
      </w:pPr>
      <w:r w:rsidRPr="00B848B2">
        <w:rPr>
          <w:b/>
        </w:rPr>
        <w:t>Appendix</w:t>
      </w:r>
      <w:r w:rsidR="00A8127A">
        <w:rPr>
          <w:b/>
        </w:rPr>
        <w:t xml:space="preserve"> – Environment setup</w:t>
      </w:r>
    </w:p>
    <w:p w:rsidR="00221178" w:rsidRPr="00B848B2" w:rsidRDefault="00B848B2" w:rsidP="00221178">
      <w:pPr>
        <w:rPr>
          <w:b/>
        </w:rPr>
      </w:pPr>
      <w:r w:rsidRPr="00B848B2">
        <w:rPr>
          <w:b/>
        </w:rPr>
        <w:t xml:space="preserve">Adding </w:t>
      </w:r>
      <w:proofErr w:type="spellStart"/>
      <w:r w:rsidRPr="00B848B2">
        <w:rPr>
          <w:b/>
        </w:rPr>
        <w:t>Gensim</w:t>
      </w:r>
      <w:proofErr w:type="spellEnd"/>
      <w:r w:rsidRPr="00B848B2">
        <w:rPr>
          <w:b/>
        </w:rPr>
        <w:t xml:space="preserve"> LDA library to an Anaconda environment</w:t>
      </w:r>
    </w:p>
    <w:p w:rsidR="00E97EC3" w:rsidRDefault="00E97EC3" w:rsidP="00B848B2">
      <w:r>
        <w:t>Optional – create a new Anaconda environment</w:t>
      </w:r>
      <w:r w:rsidR="00D7405C">
        <w:t xml:space="preserve"> to install the </w:t>
      </w:r>
      <w:proofErr w:type="spellStart"/>
      <w:r w:rsidR="00D7405C">
        <w:t>Gensim</w:t>
      </w:r>
      <w:proofErr w:type="spellEnd"/>
      <w:r>
        <w:t xml:space="preserve"> package:</w:t>
      </w:r>
    </w:p>
    <w:p w:rsidR="008B5E5F" w:rsidRDefault="00B848B2" w:rsidP="00E97EC3">
      <w:pPr>
        <w:pStyle w:val="ListParagraph"/>
        <w:numPr>
          <w:ilvl w:val="0"/>
          <w:numId w:val="1"/>
        </w:numPr>
      </w:pPr>
      <w:r>
        <w:t xml:space="preserve">Open </w:t>
      </w:r>
      <w:r w:rsidR="00221178">
        <w:t>Anaconda Navigator</w:t>
      </w:r>
    </w:p>
    <w:p w:rsidR="008B5E5F" w:rsidRDefault="008B5E5F" w:rsidP="008B5E5F">
      <w:pPr>
        <w:pStyle w:val="ListParagraph"/>
        <w:numPr>
          <w:ilvl w:val="0"/>
          <w:numId w:val="1"/>
        </w:numPr>
      </w:pPr>
      <w:r>
        <w:t>Select Environments</w:t>
      </w:r>
    </w:p>
    <w:p w:rsidR="008B5E5F" w:rsidRDefault="008B5E5F" w:rsidP="008B5E5F">
      <w:pPr>
        <w:pStyle w:val="ListParagraph"/>
        <w:numPr>
          <w:ilvl w:val="0"/>
          <w:numId w:val="1"/>
        </w:numPr>
      </w:pPr>
      <w:r>
        <w:t xml:space="preserve">Create </w:t>
      </w:r>
      <w:r w:rsidR="00B848B2">
        <w:t xml:space="preserve">an environment </w:t>
      </w:r>
      <w:r>
        <w:t>(</w:t>
      </w:r>
      <w:r w:rsidR="00E97EC3">
        <w:t>i.e. “</w:t>
      </w:r>
      <w:proofErr w:type="spellStart"/>
      <w:r w:rsidR="009E09DA">
        <w:t>gensim</w:t>
      </w:r>
      <w:proofErr w:type="spellEnd"/>
      <w:r w:rsidR="00E97EC3">
        <w:t>”</w:t>
      </w:r>
      <w:r>
        <w:t>)</w:t>
      </w:r>
    </w:p>
    <w:p w:rsidR="00E97EC3" w:rsidRDefault="00E97EC3">
      <w:r>
        <w:t>Install genism in Anaconda</w:t>
      </w:r>
    </w:p>
    <w:p w:rsidR="008B5E5F" w:rsidRDefault="008B5E5F" w:rsidP="00A6497E">
      <w:pPr>
        <w:pStyle w:val="ListParagraph"/>
        <w:numPr>
          <w:ilvl w:val="0"/>
          <w:numId w:val="7"/>
        </w:numPr>
      </w:pPr>
      <w:r>
        <w:t xml:space="preserve">Open </w:t>
      </w:r>
      <w:r w:rsidR="00B848B2">
        <w:t xml:space="preserve">the </w:t>
      </w:r>
      <w:r>
        <w:t>Anaconda command prompt</w:t>
      </w:r>
    </w:p>
    <w:p w:rsidR="00C244D6" w:rsidRDefault="00C244D6" w:rsidP="00A6497E">
      <w:pPr>
        <w:pStyle w:val="ListParagraph"/>
        <w:numPr>
          <w:ilvl w:val="0"/>
          <w:numId w:val="7"/>
        </w:numPr>
      </w:pPr>
      <w:r>
        <w:t>If you created a new environment in the previous step:</w:t>
      </w:r>
    </w:p>
    <w:p w:rsidR="008B5E5F" w:rsidRDefault="008B5E5F" w:rsidP="00C244D6">
      <w:pPr>
        <w:pStyle w:val="ListParagraph"/>
        <w:numPr>
          <w:ilvl w:val="1"/>
          <w:numId w:val="7"/>
        </w:numPr>
      </w:pPr>
      <w:r>
        <w:t xml:space="preserve">Activate the newly created environment </w:t>
      </w:r>
      <w:r w:rsidR="00E97EC3">
        <w:t xml:space="preserve">if you created one </w:t>
      </w:r>
      <w:r>
        <w:t>(</w:t>
      </w:r>
      <w:r w:rsidR="00E97EC3">
        <w:t>“</w:t>
      </w:r>
      <w:r>
        <w:t xml:space="preserve">Activate </w:t>
      </w:r>
      <w:proofErr w:type="spellStart"/>
      <w:r w:rsidR="00C244D6">
        <w:t>gensim</w:t>
      </w:r>
      <w:proofErr w:type="spellEnd"/>
      <w:r w:rsidR="00E97EC3">
        <w:t>”</w:t>
      </w:r>
      <w:r>
        <w:t>)</w:t>
      </w:r>
    </w:p>
    <w:p w:rsidR="008B5E5F" w:rsidRDefault="008B5E5F" w:rsidP="00C244D6">
      <w:pPr>
        <w:pStyle w:val="ListParagraph"/>
        <w:numPr>
          <w:ilvl w:val="1"/>
          <w:numId w:val="7"/>
        </w:numPr>
      </w:pPr>
      <w:r>
        <w:t xml:space="preserve">Run: </w:t>
      </w:r>
      <w:proofErr w:type="spellStart"/>
      <w:r w:rsidRPr="008B5E5F">
        <w:t>conda</w:t>
      </w:r>
      <w:proofErr w:type="spellEnd"/>
      <w:r w:rsidRPr="008B5E5F">
        <w:t xml:space="preserve"> install </w:t>
      </w:r>
      <w:proofErr w:type="spellStart"/>
      <w:r w:rsidRPr="008B5E5F">
        <w:t>nb_conda_kernels</w:t>
      </w:r>
      <w:proofErr w:type="spellEnd"/>
      <w:r w:rsidR="00650BCA">
        <w:t xml:space="preserve"> </w:t>
      </w:r>
      <w:r w:rsidR="00C244D6">
        <w:t xml:space="preserve"> (</w:t>
      </w:r>
      <w:r>
        <w:t>Proceed Y</w:t>
      </w:r>
      <w:r w:rsidR="00C244D6">
        <w:t>)</w:t>
      </w:r>
    </w:p>
    <w:p w:rsidR="00654FAA" w:rsidRDefault="00654FAA" w:rsidP="00C244D6">
      <w:pPr>
        <w:pStyle w:val="ListParagraph"/>
        <w:numPr>
          <w:ilvl w:val="1"/>
          <w:numId w:val="7"/>
        </w:numPr>
      </w:pPr>
      <w:r>
        <w:t xml:space="preserve">Run: </w:t>
      </w:r>
      <w:r w:rsidRPr="00BE5400">
        <w:t xml:space="preserve">python -m </w:t>
      </w:r>
      <w:proofErr w:type="spellStart"/>
      <w:r w:rsidRPr="00BE5400">
        <w:t>ipykernel</w:t>
      </w:r>
      <w:proofErr w:type="spellEnd"/>
      <w:r w:rsidRPr="00BE5400">
        <w:t xml:space="preserve"> install --user --name </w:t>
      </w:r>
      <w:proofErr w:type="spellStart"/>
      <w:r w:rsidRPr="00BE5400">
        <w:t>myenv</w:t>
      </w:r>
      <w:proofErr w:type="spellEnd"/>
      <w:r w:rsidRPr="00BE5400">
        <w:t xml:space="preserve"> --display-name "</w:t>
      </w:r>
      <w:proofErr w:type="spellStart"/>
      <w:r w:rsidR="00C244D6">
        <w:t>Gensim</w:t>
      </w:r>
      <w:proofErr w:type="spellEnd"/>
      <w:r w:rsidRPr="00BE5400">
        <w:t>"</w:t>
      </w:r>
      <w:r>
        <w:t xml:space="preserve"> </w:t>
      </w:r>
      <w:r>
        <w:br/>
        <w:t xml:space="preserve">(you can use any display name you wish, this is what will show up on </w:t>
      </w:r>
      <w:proofErr w:type="spellStart"/>
      <w:r>
        <w:t>Jupyter</w:t>
      </w:r>
      <w:proofErr w:type="spellEnd"/>
      <w:r>
        <w:t xml:space="preserve"> Notebook)</w:t>
      </w:r>
    </w:p>
    <w:p w:rsidR="00A6497E" w:rsidRDefault="00A6497E" w:rsidP="00C244D6">
      <w:pPr>
        <w:pStyle w:val="ListParagraph"/>
        <w:numPr>
          <w:ilvl w:val="1"/>
          <w:numId w:val="7"/>
        </w:numPr>
      </w:pPr>
      <w:r>
        <w:t xml:space="preserve">Run: </w:t>
      </w:r>
      <w:r w:rsidRPr="00A6497E">
        <w:t xml:space="preserve">pip install </w:t>
      </w:r>
      <w:proofErr w:type="spellStart"/>
      <w:r w:rsidRPr="00A6497E">
        <w:t>environment_kernels</w:t>
      </w:r>
      <w:proofErr w:type="spellEnd"/>
    </w:p>
    <w:p w:rsidR="00E97EC3" w:rsidRDefault="00642838" w:rsidP="00A6497E">
      <w:pPr>
        <w:pStyle w:val="ListParagraph"/>
        <w:numPr>
          <w:ilvl w:val="0"/>
          <w:numId w:val="7"/>
        </w:numPr>
      </w:pPr>
      <w:r>
        <w:t xml:space="preserve">Run: </w:t>
      </w:r>
      <w:r w:rsidRPr="00642838">
        <w:t xml:space="preserve">pip install --upgrade </w:t>
      </w:r>
      <w:proofErr w:type="spellStart"/>
      <w:r w:rsidR="009E09DA">
        <w:t>gensi</w:t>
      </w:r>
      <w:r w:rsidR="00E97EC3">
        <w:t>m</w:t>
      </w:r>
      <w:proofErr w:type="spellEnd"/>
    </w:p>
    <w:p w:rsidR="00E97EC3" w:rsidRDefault="00E97EC3" w:rsidP="00BE5400">
      <w:r>
        <w:t xml:space="preserve">Start </w:t>
      </w:r>
      <w:proofErr w:type="spellStart"/>
      <w:r>
        <w:t>Jupyter</w:t>
      </w:r>
      <w:proofErr w:type="spellEnd"/>
      <w:r>
        <w:t xml:space="preserve"> Notebook</w:t>
      </w:r>
      <w:r w:rsidR="00C244D6">
        <w:t xml:space="preserve"> in the directory you downloaded the project (if not your default)</w:t>
      </w:r>
    </w:p>
    <w:p w:rsidR="00E97EC3" w:rsidRDefault="00E97EC3" w:rsidP="00E97EC3">
      <w:pPr>
        <w:pStyle w:val="ListParagraph"/>
        <w:numPr>
          <w:ilvl w:val="0"/>
          <w:numId w:val="3"/>
        </w:numPr>
      </w:pPr>
      <w:r>
        <w:t xml:space="preserve">Open the Anaconda command prompt </w:t>
      </w:r>
    </w:p>
    <w:p w:rsidR="009E09DA" w:rsidRDefault="00E97EC3" w:rsidP="009E09DA">
      <w:pPr>
        <w:pStyle w:val="ListParagraph"/>
        <w:numPr>
          <w:ilvl w:val="0"/>
          <w:numId w:val="3"/>
        </w:numPr>
      </w:pPr>
      <w:r>
        <w:t xml:space="preserve">Start </w:t>
      </w:r>
      <w:proofErr w:type="spellStart"/>
      <w:r>
        <w:t>Jupyter</w:t>
      </w:r>
      <w:proofErr w:type="spellEnd"/>
      <w:r>
        <w:t xml:space="preserve"> Notebook in the directory you have downloaded this project </w:t>
      </w:r>
      <w:r w:rsidR="009E09DA">
        <w:br/>
      </w:r>
      <w:r>
        <w:t>(i.e., “</w:t>
      </w:r>
      <w:proofErr w:type="spellStart"/>
      <w:r>
        <w:t>jupyter</w:t>
      </w:r>
      <w:proofErr w:type="spellEnd"/>
      <w:r>
        <w:t xml:space="preserve"> notebook c:\projects”) </w:t>
      </w:r>
    </w:p>
    <w:p w:rsidR="00D7405C" w:rsidRDefault="00D7405C" w:rsidP="009E09DA">
      <w:pPr>
        <w:rPr>
          <w:caps/>
        </w:rPr>
      </w:pPr>
    </w:p>
    <w:p w:rsidR="009E09DA" w:rsidRPr="00D7405C" w:rsidRDefault="009E09DA" w:rsidP="009E09DA">
      <w:pPr>
        <w:rPr>
          <w:b/>
        </w:rPr>
      </w:pPr>
      <w:r w:rsidRPr="00D7405C">
        <w:rPr>
          <w:b/>
          <w:caps/>
        </w:rPr>
        <w:lastRenderedPageBreak/>
        <w:t>Trouble Shooting</w:t>
      </w:r>
      <w:r w:rsidRPr="00D7405C">
        <w:rPr>
          <w:b/>
        </w:rPr>
        <w:t xml:space="preserve"> </w:t>
      </w:r>
      <w:r w:rsidR="00D7405C" w:rsidRPr="00D7405C">
        <w:rPr>
          <w:b/>
        </w:rPr>
        <w:t>NOTE:</w:t>
      </w:r>
    </w:p>
    <w:p w:rsidR="00650BCA" w:rsidRDefault="00D7405C" w:rsidP="00BE5400">
      <w:r>
        <w:t xml:space="preserve">When you open the project in </w:t>
      </w:r>
      <w:proofErr w:type="spellStart"/>
      <w:r>
        <w:t>Jupyter</w:t>
      </w:r>
      <w:proofErr w:type="spellEnd"/>
      <w:r>
        <w:t xml:space="preserve"> Notebook, look to the upper right and you can see what environment the project is running</w:t>
      </w:r>
    </w:p>
    <w:p w:rsidR="00D7405C" w:rsidRDefault="00D7405C" w:rsidP="00D7405C">
      <w:r>
        <w:t xml:space="preserve">If this is not the environment you just set up for </w:t>
      </w:r>
      <w:proofErr w:type="spellStart"/>
      <w:r>
        <w:t>Gensim</w:t>
      </w:r>
      <w:proofErr w:type="spellEnd"/>
      <w:r>
        <w:t>, select Kernel from the notebook menu and select Change kernel, and change to the correct kernel.</w:t>
      </w:r>
    </w:p>
    <w:p w:rsidR="00D7405C" w:rsidRDefault="00D7405C" w:rsidP="00D7405C">
      <w:r w:rsidRPr="00D7405C">
        <w:rPr>
          <w:noProof/>
        </w:rPr>
        <w:drawing>
          <wp:inline distT="0" distB="0" distL="0" distR="0" wp14:anchorId="6FD08658" wp14:editId="39A6B8B3">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60500"/>
                    </a:xfrm>
                    <a:prstGeom prst="rect">
                      <a:avLst/>
                    </a:prstGeom>
                  </pic:spPr>
                </pic:pic>
              </a:graphicData>
            </a:graphic>
          </wp:inline>
        </w:drawing>
      </w:r>
    </w:p>
    <w:p w:rsidR="00221178" w:rsidRDefault="00221178" w:rsidP="008B5E5F"/>
    <w:sectPr w:rsidR="0022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5787"/>
    <w:multiLevelType w:val="hybridMultilevel"/>
    <w:tmpl w:val="524EC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D1C9C"/>
    <w:multiLevelType w:val="hybridMultilevel"/>
    <w:tmpl w:val="6B2C1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E32A2"/>
    <w:multiLevelType w:val="hybridMultilevel"/>
    <w:tmpl w:val="8060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18F0"/>
    <w:multiLevelType w:val="hybridMultilevel"/>
    <w:tmpl w:val="B520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1308"/>
    <w:multiLevelType w:val="hybridMultilevel"/>
    <w:tmpl w:val="A3D6D008"/>
    <w:lvl w:ilvl="0" w:tplc="B32C2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A0BDA"/>
    <w:multiLevelType w:val="hybridMultilevel"/>
    <w:tmpl w:val="BD40C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77F8F"/>
    <w:multiLevelType w:val="hybridMultilevel"/>
    <w:tmpl w:val="AB8C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C2336"/>
    <w:multiLevelType w:val="hybridMultilevel"/>
    <w:tmpl w:val="2620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E6661"/>
    <w:multiLevelType w:val="hybridMultilevel"/>
    <w:tmpl w:val="11B4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50E72"/>
    <w:multiLevelType w:val="hybridMultilevel"/>
    <w:tmpl w:val="D7E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0"/>
    <w:rsid w:val="00015EF4"/>
    <w:rsid w:val="00020E2C"/>
    <w:rsid w:val="000A07B9"/>
    <w:rsid w:val="000C7D51"/>
    <w:rsid w:val="000D0C1B"/>
    <w:rsid w:val="000F0966"/>
    <w:rsid w:val="00113BD9"/>
    <w:rsid w:val="00174940"/>
    <w:rsid w:val="00221178"/>
    <w:rsid w:val="00300D97"/>
    <w:rsid w:val="004C32D1"/>
    <w:rsid w:val="00572989"/>
    <w:rsid w:val="005B7D50"/>
    <w:rsid w:val="00642838"/>
    <w:rsid w:val="00650BCA"/>
    <w:rsid w:val="00654FAA"/>
    <w:rsid w:val="00660FD8"/>
    <w:rsid w:val="00887BBF"/>
    <w:rsid w:val="008B5E5F"/>
    <w:rsid w:val="008C6B9B"/>
    <w:rsid w:val="0090412B"/>
    <w:rsid w:val="00904566"/>
    <w:rsid w:val="009E09DA"/>
    <w:rsid w:val="00A6497E"/>
    <w:rsid w:val="00A8127A"/>
    <w:rsid w:val="00A93151"/>
    <w:rsid w:val="00AA23B3"/>
    <w:rsid w:val="00B848B2"/>
    <w:rsid w:val="00B8640E"/>
    <w:rsid w:val="00BC4290"/>
    <w:rsid w:val="00BD4DF0"/>
    <w:rsid w:val="00BE5400"/>
    <w:rsid w:val="00C244D6"/>
    <w:rsid w:val="00D10BBB"/>
    <w:rsid w:val="00D7405C"/>
    <w:rsid w:val="00E97EC3"/>
    <w:rsid w:val="00F60FF0"/>
    <w:rsid w:val="00F66414"/>
    <w:rsid w:val="00FB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7059C-C12D-4C9A-AD6D-157BDA63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5F"/>
    <w:pPr>
      <w:ind w:left="720"/>
      <w:contextualSpacing/>
    </w:pPr>
  </w:style>
  <w:style w:type="character" w:styleId="Hyperlink">
    <w:name w:val="Hyperlink"/>
    <w:basedOn w:val="DefaultParagraphFont"/>
    <w:uiPriority w:val="99"/>
    <w:unhideWhenUsed/>
    <w:rsid w:val="008B5E5F"/>
    <w:rPr>
      <w:color w:val="0000FF"/>
      <w:u w:val="single"/>
    </w:rPr>
  </w:style>
  <w:style w:type="paragraph" w:styleId="HTMLPreformatted">
    <w:name w:val="HTML Preformatted"/>
    <w:basedOn w:val="Normal"/>
    <w:link w:val="HTMLPreformattedChar"/>
    <w:uiPriority w:val="99"/>
    <w:semiHidden/>
    <w:unhideWhenUsed/>
    <w:rsid w:val="00BE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849398">
      <w:bodyDiv w:val="1"/>
      <w:marLeft w:val="0"/>
      <w:marRight w:val="0"/>
      <w:marTop w:val="0"/>
      <w:marBottom w:val="0"/>
      <w:divBdr>
        <w:top w:val="none" w:sz="0" w:space="0" w:color="auto"/>
        <w:left w:val="none" w:sz="0" w:space="0" w:color="auto"/>
        <w:bottom w:val="none" w:sz="0" w:space="0" w:color="auto"/>
        <w:right w:val="none" w:sz="0" w:space="0" w:color="auto"/>
      </w:divBdr>
    </w:div>
    <w:div w:id="471944046">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64581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emf"/><Relationship Id="rId18" Type="http://schemas.openxmlformats.org/officeDocument/2006/relationships/chart" Target="charts/chart10.xml"/><Relationship Id="rId26" Type="http://schemas.openxmlformats.org/officeDocument/2006/relationships/hyperlink" Target="https://www.lextek.com/manuals/onix/stopwords1.html" TargetMode="External"/><Relationship Id="rId3" Type="http://schemas.openxmlformats.org/officeDocument/2006/relationships/settings" Target="settings.xml"/><Relationship Id="rId21" Type="http://schemas.openxmlformats.org/officeDocument/2006/relationships/hyperlink" Target="https://docs.scipy.org/doc/scipy/reference/generated/scipy.stats.pearsonr.html" TargetMode="External"/><Relationship Id="rId7" Type="http://schemas.openxmlformats.org/officeDocument/2006/relationships/hyperlink" Target="mailto:mlb12@illinois.edu" TargetMode="Externa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hyperlink" Target="https://radimrehurek.com/gensim/models/ldamodel.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hyperlink" Target="https://radimrehurek.com/gensim/models/ldamodel.html" TargetMode="External"/><Relationship Id="rId29" Type="http://schemas.openxmlformats.org/officeDocument/2006/relationships/hyperlink" Target="https://pypi.org/project/plsa/" TargetMode="External"/><Relationship Id="rId1" Type="http://schemas.openxmlformats.org/officeDocument/2006/relationships/numbering" Target="numbering.xml"/><Relationship Id="rId6" Type="http://schemas.openxmlformats.org/officeDocument/2006/relationships/hyperlink" Target="mailto:yashas2@illinois.edu" TargetMode="External"/><Relationship Id="rId11" Type="http://schemas.openxmlformats.org/officeDocument/2006/relationships/chart" Target="charts/chart4.xml"/><Relationship Id="rId24" Type="http://schemas.openxmlformats.org/officeDocument/2006/relationships/hyperlink" Target="https://pypi.org/project/plsa/" TargetMode="External"/><Relationship Id="rId32" Type="http://schemas.openxmlformats.org/officeDocument/2006/relationships/fontTable" Target="fontTable.xml"/><Relationship Id="rId5" Type="http://schemas.openxmlformats.org/officeDocument/2006/relationships/hyperlink" Target="mailto:pravada2@illinois.edu" TargetMode="External"/><Relationship Id="rId15" Type="http://schemas.openxmlformats.org/officeDocument/2006/relationships/chart" Target="charts/chart7.xml"/><Relationship Id="rId23" Type="http://schemas.openxmlformats.org/officeDocument/2006/relationships/hyperlink" Target="https://pypi.org/project/plsa/" TargetMode="External"/><Relationship Id="rId28" Type="http://schemas.openxmlformats.org/officeDocument/2006/relationships/hyperlink" Target="https://drive.google.com/drive/folders/1d86_hgBWId2jAfqFlRt88psT5jGHl-CH" TargetMode="External"/><Relationship Id="rId10" Type="http://schemas.openxmlformats.org/officeDocument/2006/relationships/chart" Target="charts/chart3.xml"/><Relationship Id="rId19" Type="http://schemas.openxmlformats.org/officeDocument/2006/relationships/image" Target="media/image2.emf"/><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hyperlink" Target="https://www.statsmodels.org/stable/generated/statsmodels.tsa.stattools.grangercausalitytests.html" TargetMode="External"/><Relationship Id="rId27" Type="http://schemas.openxmlformats.org/officeDocument/2006/relationships/hyperlink" Target="https://iemweb.biz.uiowa.edu/closed/pres00_WTA.html" TargetMode="External"/><Relationship Id="rId30" Type="http://schemas.openxmlformats.org/officeDocument/2006/relationships/hyperlink" Target="https://radimrehurek.com/gensim/models/ldamodel.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grams\CS410_Clean\ITMTF_analysis\coherenc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programs\CS410_Project_Play\ITMTF_analysis\Paper.confidenc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rograms\CS410_Project_Play\ITMTF_analysis\topic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grams\CS410_Project_Play\ITMTF_analysis\30iteration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programs\CS410_Project_Play\ITMTF_analysis\Decay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coherence!$B$1:$B$5</c:f>
              <c:numCache>
                <c:formatCode>General</c:formatCode>
                <c:ptCount val="5"/>
                <c:pt idx="0">
                  <c:v>10</c:v>
                </c:pt>
                <c:pt idx="1">
                  <c:v>15</c:v>
                </c:pt>
                <c:pt idx="2">
                  <c:v>20</c:v>
                </c:pt>
                <c:pt idx="3">
                  <c:v>25</c:v>
                </c:pt>
                <c:pt idx="4">
                  <c:v>30</c:v>
                </c:pt>
              </c:numCache>
            </c:numRef>
          </c:cat>
          <c:val>
            <c:numRef>
              <c:f>coherence!$A$1:$A$5</c:f>
              <c:numCache>
                <c:formatCode>0.00E+00</c:formatCode>
                <c:ptCount val="5"/>
                <c:pt idx="0">
                  <c:v>0.43740728269282703</c:v>
                </c:pt>
                <c:pt idx="1">
                  <c:v>0.43687566563714703</c:v>
                </c:pt>
                <c:pt idx="2">
                  <c:v>0.48875159626344</c:v>
                </c:pt>
                <c:pt idx="3">
                  <c:v>0.461448531837509</c:v>
                </c:pt>
                <c:pt idx="4">
                  <c:v>0.458454051171511</c:v>
                </c:pt>
              </c:numCache>
            </c:numRef>
          </c:val>
          <c:smooth val="0"/>
        </c:ser>
        <c:dLbls>
          <c:showLegendKey val="0"/>
          <c:showVal val="0"/>
          <c:showCatName val="0"/>
          <c:showSerName val="0"/>
          <c:showPercent val="0"/>
          <c:showBubbleSize val="0"/>
        </c:dLbls>
        <c:marker val="1"/>
        <c:smooth val="0"/>
        <c:axId val="608201640"/>
        <c:axId val="608203760"/>
      </c:lineChart>
      <c:catAx>
        <c:axId val="608201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3760"/>
        <c:crosses val="autoZero"/>
        <c:auto val="1"/>
        <c:lblAlgn val="ctr"/>
        <c:lblOffset val="100"/>
        <c:noMultiLvlLbl val="0"/>
      </c:catAx>
      <c:valAx>
        <c:axId val="60820376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164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Confidence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Paper.confidence!$A$1:$A$5</c:f>
              <c:numCache>
                <c:formatCode>General</c:formatCode>
                <c:ptCount val="5"/>
                <c:pt idx="0">
                  <c:v>0.75225050689421902</c:v>
                </c:pt>
                <c:pt idx="1">
                  <c:v>0.80209659382808596</c:v>
                </c:pt>
                <c:pt idx="2">
                  <c:v>0.808972522402988</c:v>
                </c:pt>
                <c:pt idx="3">
                  <c:v>0.85847900252743703</c:v>
                </c:pt>
                <c:pt idx="4">
                  <c:v>0.84004817457595804</c:v>
                </c:pt>
              </c:numCache>
            </c:numRef>
          </c:val>
          <c:smooth val="0"/>
        </c:ser>
        <c:dLbls>
          <c:showLegendKey val="0"/>
          <c:showVal val="0"/>
          <c:showCatName val="0"/>
          <c:showSerName val="0"/>
          <c:showPercent val="0"/>
          <c:showBubbleSize val="0"/>
        </c:dLbls>
        <c:marker val="1"/>
        <c:smooth val="0"/>
        <c:axId val="608216056"/>
        <c:axId val="608216480"/>
      </c:lineChart>
      <c:catAx>
        <c:axId val="608216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6480"/>
        <c:crosses val="autoZero"/>
        <c:auto val="1"/>
        <c:lblAlgn val="ctr"/>
        <c:lblOffset val="100"/>
        <c:noMultiLvlLbl val="0"/>
      </c:catAx>
      <c:valAx>
        <c:axId val="60821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6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608205880"/>
        <c:axId val="608214360"/>
      </c:lineChart>
      <c:catAx>
        <c:axId val="608205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4360"/>
        <c:crosses val="autoZero"/>
        <c:auto val="1"/>
        <c:lblAlgn val="ctr"/>
        <c:lblOffset val="100"/>
        <c:noMultiLvlLbl val="0"/>
      </c:catAx>
      <c:valAx>
        <c:axId val="608214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58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charts'!$B$2:$B$22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608212240"/>
        <c:axId val="608210968"/>
      </c:lineChart>
      <c:catAx>
        <c:axId val="608212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0968"/>
        <c:crosses val="autoZero"/>
        <c:auto val="1"/>
        <c:lblAlgn val="ctr"/>
        <c:lblOffset val="100"/>
        <c:noMultiLvlLbl val="0"/>
      </c:catAx>
      <c:valAx>
        <c:axId val="608210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2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Topics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'Improved topic charts'!$C$2:$C$22</c:f>
              <c:numCache>
                <c:formatCode>General</c:formatCode>
                <c:ptCount val="21"/>
                <c:pt idx="0">
                  <c:v>0.76698646035178797</c:v>
                </c:pt>
                <c:pt idx="1">
                  <c:v>0.83760687840534498</c:v>
                </c:pt>
                <c:pt idx="2">
                  <c:v>0.78120946988988305</c:v>
                </c:pt>
                <c:pt idx="3">
                  <c:v>0.82725936350209295</c:v>
                </c:pt>
                <c:pt idx="4">
                  <c:v>0.77558193227063899</c:v>
                </c:pt>
                <c:pt idx="5">
                  <c:v>0.71674097001331505</c:v>
                </c:pt>
                <c:pt idx="6">
                  <c:v>0.81158956812051797</c:v>
                </c:pt>
                <c:pt idx="7">
                  <c:v>0.78417383203322</c:v>
                </c:pt>
                <c:pt idx="8">
                  <c:v>0.74125749765059101</c:v>
                </c:pt>
                <c:pt idx="9">
                  <c:v>0.81893258717578099</c:v>
                </c:pt>
                <c:pt idx="10">
                  <c:v>0.83812858420651404</c:v>
                </c:pt>
                <c:pt idx="11">
                  <c:v>0.81709023658410296</c:v>
                </c:pt>
                <c:pt idx="12">
                  <c:v>0.76287972107083601</c:v>
                </c:pt>
                <c:pt idx="13">
                  <c:v>0.85822831815498501</c:v>
                </c:pt>
                <c:pt idx="14">
                  <c:v>0.81667452580215005</c:v>
                </c:pt>
                <c:pt idx="15">
                  <c:v>0.81668929675320001</c:v>
                </c:pt>
                <c:pt idx="16">
                  <c:v>0.81199995300639605</c:v>
                </c:pt>
                <c:pt idx="17">
                  <c:v>0.80106459715705403</c:v>
                </c:pt>
                <c:pt idx="18">
                  <c:v>0.77822142068158995</c:v>
                </c:pt>
                <c:pt idx="19">
                  <c:v>0.79816225722837997</c:v>
                </c:pt>
                <c:pt idx="20">
                  <c:v>0.78977272382136099</c:v>
                </c:pt>
              </c:numCache>
            </c:numRef>
          </c:val>
          <c:smooth val="0"/>
        </c:ser>
        <c:dLbls>
          <c:showLegendKey val="0"/>
          <c:showVal val="0"/>
          <c:showCatName val="0"/>
          <c:showSerName val="0"/>
          <c:showPercent val="0"/>
          <c:showBubbleSize val="0"/>
        </c:dLbls>
        <c:marker val="1"/>
        <c:smooth val="0"/>
        <c:axId val="608206304"/>
        <c:axId val="608202064"/>
      </c:lineChart>
      <c:catAx>
        <c:axId val="608206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2064"/>
        <c:crosses val="autoZero"/>
        <c:auto val="1"/>
        <c:lblAlgn val="ctr"/>
        <c:lblOffset val="100"/>
        <c:noMultiLvlLbl val="0"/>
      </c:catAx>
      <c:valAx>
        <c:axId val="60820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30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D05T40Improved20.confidence!$A$1:$A$31</c:f>
              <c:numCache>
                <c:formatCode>General</c:formatCode>
                <c:ptCount val="31"/>
                <c:pt idx="0">
                  <c:v>0.75225050689421902</c:v>
                </c:pt>
                <c:pt idx="1">
                  <c:v>0.77175683343455603</c:v>
                </c:pt>
                <c:pt idx="2">
                  <c:v>0.78582667444165499</c:v>
                </c:pt>
                <c:pt idx="3">
                  <c:v>0.808623654284229</c:v>
                </c:pt>
                <c:pt idx="4">
                  <c:v>0.71356568509749996</c:v>
                </c:pt>
                <c:pt idx="5">
                  <c:v>0.72153261798192803</c:v>
                </c:pt>
                <c:pt idx="6">
                  <c:v>0.81483353480308296</c:v>
                </c:pt>
                <c:pt idx="7">
                  <c:v>0.74099714033303499</c:v>
                </c:pt>
                <c:pt idx="8">
                  <c:v>0.79962371969433399</c:v>
                </c:pt>
                <c:pt idx="9">
                  <c:v>0.74162596356048205</c:v>
                </c:pt>
                <c:pt idx="10">
                  <c:v>0.74176861539462602</c:v>
                </c:pt>
                <c:pt idx="11">
                  <c:v>0.82737586039264499</c:v>
                </c:pt>
                <c:pt idx="12">
                  <c:v>0.83376812214195495</c:v>
                </c:pt>
                <c:pt idx="13">
                  <c:v>0.77320918063655197</c:v>
                </c:pt>
                <c:pt idx="14">
                  <c:v>0.80674951955610996</c:v>
                </c:pt>
                <c:pt idx="15">
                  <c:v>0.71322751481714397</c:v>
                </c:pt>
                <c:pt idx="16">
                  <c:v>0.81464819058587701</c:v>
                </c:pt>
                <c:pt idx="17">
                  <c:v>0.78105184617873602</c:v>
                </c:pt>
                <c:pt idx="18">
                  <c:v>0.71941788552605102</c:v>
                </c:pt>
                <c:pt idx="19">
                  <c:v>0.78158358157105701</c:v>
                </c:pt>
                <c:pt idx="20">
                  <c:v>0.73294414294602495</c:v>
                </c:pt>
                <c:pt idx="21">
                  <c:v>0.80810527079727901</c:v>
                </c:pt>
                <c:pt idx="22">
                  <c:v>0.77936527187546201</c:v>
                </c:pt>
                <c:pt idx="23">
                  <c:v>0.77766591036930399</c:v>
                </c:pt>
                <c:pt idx="24">
                  <c:v>0.784613300298038</c:v>
                </c:pt>
                <c:pt idx="25">
                  <c:v>0.76154569134246197</c:v>
                </c:pt>
                <c:pt idx="26">
                  <c:v>0.76288738155063396</c:v>
                </c:pt>
                <c:pt idx="27">
                  <c:v>0.81225940741073499</c:v>
                </c:pt>
                <c:pt idx="28">
                  <c:v>0.78909015876570499</c:v>
                </c:pt>
                <c:pt idx="29">
                  <c:v>0.76675112030417902</c:v>
                </c:pt>
                <c:pt idx="30">
                  <c:v>0.77940215246127398</c:v>
                </c:pt>
              </c:numCache>
            </c:numRef>
          </c:val>
          <c:smooth val="0"/>
        </c:ser>
        <c:dLbls>
          <c:showLegendKey val="0"/>
          <c:showVal val="0"/>
          <c:showCatName val="0"/>
          <c:showSerName val="0"/>
          <c:showPercent val="0"/>
          <c:showBubbleSize val="0"/>
        </c:dLbls>
        <c:marker val="1"/>
        <c:smooth val="0"/>
        <c:axId val="608208000"/>
        <c:axId val="608208848"/>
      </c:lineChart>
      <c:catAx>
        <c:axId val="608208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8848"/>
        <c:crosses val="autoZero"/>
        <c:auto val="1"/>
        <c:lblAlgn val="ctr"/>
        <c:lblOffset val="100"/>
        <c:noMultiLvlLbl val="0"/>
      </c:catAx>
      <c:valAx>
        <c:axId val="60820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80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Sheet1!$A$2:$A$22</c:f>
              <c:numCache>
                <c:formatCode>General</c:formatCode>
                <c:ptCount val="21"/>
                <c:pt idx="0">
                  <c:v>0.75225050689421902</c:v>
                </c:pt>
                <c:pt idx="1">
                  <c:v>0.76918681201032701</c:v>
                </c:pt>
                <c:pt idx="2">
                  <c:v>0.79036246039191205</c:v>
                </c:pt>
                <c:pt idx="3">
                  <c:v>0.76809635634693496</c:v>
                </c:pt>
                <c:pt idx="4">
                  <c:v>0.798374178499062</c:v>
                </c:pt>
                <c:pt idx="5">
                  <c:v>0.78290621984114805</c:v>
                </c:pt>
                <c:pt idx="6">
                  <c:v>0.78578443680651899</c:v>
                </c:pt>
                <c:pt idx="7">
                  <c:v>0.80707155640747497</c:v>
                </c:pt>
                <c:pt idx="8">
                  <c:v>0.80243864061417303</c:v>
                </c:pt>
                <c:pt idx="9">
                  <c:v>0.78424552724682095</c:v>
                </c:pt>
                <c:pt idx="10">
                  <c:v>0.82153014218937803</c:v>
                </c:pt>
                <c:pt idx="11">
                  <c:v>0.81795004766599899</c:v>
                </c:pt>
                <c:pt idx="12">
                  <c:v>0.76811291477475996</c:v>
                </c:pt>
                <c:pt idx="13">
                  <c:v>0.79597899812686401</c:v>
                </c:pt>
                <c:pt idx="14">
                  <c:v>0.81230977826540296</c:v>
                </c:pt>
                <c:pt idx="15">
                  <c:v>0.84136106666590904</c:v>
                </c:pt>
                <c:pt idx="16">
                  <c:v>0.80218233085417401</c:v>
                </c:pt>
                <c:pt idx="17">
                  <c:v>0.78919824826987395</c:v>
                </c:pt>
                <c:pt idx="18">
                  <c:v>0.79850953263112401</c:v>
                </c:pt>
                <c:pt idx="19">
                  <c:v>0.82332822519147297</c:v>
                </c:pt>
                <c:pt idx="20">
                  <c:v>0.76143913334021196</c:v>
                </c:pt>
              </c:numCache>
            </c:numRef>
          </c:val>
          <c:smooth val="0"/>
        </c:ser>
        <c:dLbls>
          <c:showLegendKey val="0"/>
          <c:showVal val="0"/>
          <c:showCatName val="0"/>
          <c:showSerName val="0"/>
          <c:showPercent val="0"/>
          <c:showBubbleSize val="0"/>
        </c:dLbls>
        <c:marker val="1"/>
        <c:smooth val="0"/>
        <c:axId val="608202912"/>
        <c:axId val="608209272"/>
      </c:lineChart>
      <c:catAx>
        <c:axId val="6082029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9272"/>
        <c:crosses val="autoZero"/>
        <c:auto val="1"/>
        <c:lblAlgn val="ctr"/>
        <c:lblOffset val="100"/>
        <c:noMultiLvlLbl val="0"/>
      </c:catAx>
      <c:valAx>
        <c:axId val="60820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.5</a:t>
            </a:r>
          </a:p>
        </c:rich>
      </c:tx>
      <c:layout>
        <c:manualLayout>
          <c:xMode val="edge"/>
          <c:yMode val="edge"/>
          <c:x val="0.48947067604318673"/>
          <c:y val="0.1646090534979423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Sheet1!$B$2:$B$22</c:f>
              <c:numCache>
                <c:formatCode>General</c:formatCode>
                <c:ptCount val="21"/>
                <c:pt idx="0">
                  <c:v>0.75225050689421902</c:v>
                </c:pt>
                <c:pt idx="1">
                  <c:v>0.76148414444465695</c:v>
                </c:pt>
                <c:pt idx="2">
                  <c:v>0.79395427079039205</c:v>
                </c:pt>
                <c:pt idx="3">
                  <c:v>0.75902477936168999</c:v>
                </c:pt>
                <c:pt idx="4">
                  <c:v>0.77961631685351895</c:v>
                </c:pt>
                <c:pt idx="5">
                  <c:v>0.78663050785566202</c:v>
                </c:pt>
                <c:pt idx="6">
                  <c:v>0.75349589636770897</c:v>
                </c:pt>
                <c:pt idx="7">
                  <c:v>0.76483836404532202</c:v>
                </c:pt>
                <c:pt idx="8">
                  <c:v>0.78737208090820698</c:v>
                </c:pt>
                <c:pt idx="9">
                  <c:v>0.81929834541625601</c:v>
                </c:pt>
                <c:pt idx="10">
                  <c:v>0.75492218575616699</c:v>
                </c:pt>
                <c:pt idx="11">
                  <c:v>0.80989517103737796</c:v>
                </c:pt>
                <c:pt idx="12">
                  <c:v>0.764238981147913</c:v>
                </c:pt>
                <c:pt idx="13">
                  <c:v>0.77010062916197097</c:v>
                </c:pt>
                <c:pt idx="14">
                  <c:v>0.74021493421525397</c:v>
                </c:pt>
                <c:pt idx="15">
                  <c:v>0.76912210073276299</c:v>
                </c:pt>
                <c:pt idx="16">
                  <c:v>0.80696506578634397</c:v>
                </c:pt>
                <c:pt idx="17">
                  <c:v>0.71549003849070902</c:v>
                </c:pt>
                <c:pt idx="18">
                  <c:v>0.723361746297283</c:v>
                </c:pt>
                <c:pt idx="19">
                  <c:v>0.80229429681328102</c:v>
                </c:pt>
                <c:pt idx="20">
                  <c:v>0.79270456844876303</c:v>
                </c:pt>
              </c:numCache>
            </c:numRef>
          </c:val>
          <c:smooth val="0"/>
        </c:ser>
        <c:dLbls>
          <c:showLegendKey val="0"/>
          <c:showVal val="0"/>
          <c:showCatName val="0"/>
          <c:showSerName val="0"/>
          <c:showPercent val="0"/>
          <c:showBubbleSize val="0"/>
        </c:dLbls>
        <c:marker val="1"/>
        <c:smooth val="0"/>
        <c:axId val="608209696"/>
        <c:axId val="608213088"/>
      </c:lineChart>
      <c:catAx>
        <c:axId val="608209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3088"/>
        <c:crosses val="autoZero"/>
        <c:auto val="1"/>
        <c:lblAlgn val="ctr"/>
        <c:lblOffset val="100"/>
        <c:noMultiLvlLbl val="0"/>
      </c:catAx>
      <c:valAx>
        <c:axId val="60821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Sheet1!$D$2:$D$22</c:f>
              <c:numCache>
                <c:formatCode>General</c:formatCode>
                <c:ptCount val="21"/>
                <c:pt idx="0">
                  <c:v>0.75225050689421902</c:v>
                </c:pt>
                <c:pt idx="1">
                  <c:v>0.78804022931528905</c:v>
                </c:pt>
                <c:pt idx="2">
                  <c:v>0.77000304915863205</c:v>
                </c:pt>
                <c:pt idx="3">
                  <c:v>0.78651967804866196</c:v>
                </c:pt>
                <c:pt idx="4">
                  <c:v>0.79447236720107695</c:v>
                </c:pt>
                <c:pt idx="5">
                  <c:v>0.77557833560774203</c:v>
                </c:pt>
                <c:pt idx="6">
                  <c:v>0.74686839841782604</c:v>
                </c:pt>
                <c:pt idx="7">
                  <c:v>0.78211720815139996</c:v>
                </c:pt>
                <c:pt idx="8">
                  <c:v>0.81852019513827901</c:v>
                </c:pt>
                <c:pt idx="9">
                  <c:v>0.790267455193294</c:v>
                </c:pt>
                <c:pt idx="10">
                  <c:v>0.73484922297063404</c:v>
                </c:pt>
                <c:pt idx="11">
                  <c:v>0.77006626376562903</c:v>
                </c:pt>
                <c:pt idx="12">
                  <c:v>0.77576414902437296</c:v>
                </c:pt>
                <c:pt idx="13">
                  <c:v>0.79271327357702603</c:v>
                </c:pt>
                <c:pt idx="14">
                  <c:v>0.78117129980585898</c:v>
                </c:pt>
                <c:pt idx="15">
                  <c:v>0.74308215451013504</c:v>
                </c:pt>
                <c:pt idx="16">
                  <c:v>0.71363624287220895</c:v>
                </c:pt>
                <c:pt idx="17">
                  <c:v>0.80699267346557702</c:v>
                </c:pt>
                <c:pt idx="18">
                  <c:v>0.80835428462039305</c:v>
                </c:pt>
                <c:pt idx="19">
                  <c:v>0.79065228153205802</c:v>
                </c:pt>
                <c:pt idx="20">
                  <c:v>0.76560505342013696</c:v>
                </c:pt>
              </c:numCache>
            </c:numRef>
          </c:val>
          <c:smooth val="0"/>
        </c:ser>
        <c:dLbls>
          <c:showLegendKey val="0"/>
          <c:showVal val="0"/>
          <c:showCatName val="0"/>
          <c:showSerName val="0"/>
          <c:showPercent val="0"/>
          <c:showBubbleSize val="0"/>
        </c:dLbls>
        <c:marker val="1"/>
        <c:smooth val="0"/>
        <c:axId val="608202488"/>
        <c:axId val="608213512"/>
      </c:lineChart>
      <c:catAx>
        <c:axId val="608202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3512"/>
        <c:crosses val="autoZero"/>
        <c:auto val="1"/>
        <c:lblAlgn val="ctr"/>
        <c:lblOffset val="100"/>
        <c:noMultiLvlLbl val="0"/>
      </c:catAx>
      <c:valAx>
        <c:axId val="608213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0248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Decay .75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Sheet1!$C$2:$C$22</c:f>
              <c:numCache>
                <c:formatCode>General</c:formatCode>
                <c:ptCount val="21"/>
                <c:pt idx="0">
                  <c:v>0.75225050689421902</c:v>
                </c:pt>
                <c:pt idx="1">
                  <c:v>0.74823290368732098</c:v>
                </c:pt>
                <c:pt idx="2">
                  <c:v>0.775799953077843</c:v>
                </c:pt>
                <c:pt idx="3">
                  <c:v>0.80002909934130795</c:v>
                </c:pt>
                <c:pt idx="4">
                  <c:v>0.73886342624975099</c:v>
                </c:pt>
                <c:pt idx="5">
                  <c:v>0.71705902014551703</c:v>
                </c:pt>
                <c:pt idx="6">
                  <c:v>0.74927790290951002</c:v>
                </c:pt>
                <c:pt idx="7">
                  <c:v>0.77468941469969999</c:v>
                </c:pt>
                <c:pt idx="8">
                  <c:v>0.82493317449808701</c:v>
                </c:pt>
                <c:pt idx="9">
                  <c:v>0.80963807024331202</c:v>
                </c:pt>
                <c:pt idx="10">
                  <c:v>0.77950713952519501</c:v>
                </c:pt>
                <c:pt idx="11">
                  <c:v>0.79156506400333404</c:v>
                </c:pt>
                <c:pt idx="12">
                  <c:v>0.75017392755658396</c:v>
                </c:pt>
                <c:pt idx="13">
                  <c:v>0.815796716212009</c:v>
                </c:pt>
                <c:pt idx="14">
                  <c:v>0.718397020366632</c:v>
                </c:pt>
                <c:pt idx="15">
                  <c:v>0.77960306243592803</c:v>
                </c:pt>
                <c:pt idx="16">
                  <c:v>0.80496743013184002</c:v>
                </c:pt>
                <c:pt idx="17">
                  <c:v>0.76026222063489701</c:v>
                </c:pt>
                <c:pt idx="18">
                  <c:v>0.79977432872533305</c:v>
                </c:pt>
                <c:pt idx="19">
                  <c:v>0.72157995384242002</c:v>
                </c:pt>
                <c:pt idx="20">
                  <c:v>0.78121333040200103</c:v>
                </c:pt>
              </c:numCache>
            </c:numRef>
          </c:val>
          <c:smooth val="0"/>
        </c:ser>
        <c:dLbls>
          <c:showLegendKey val="0"/>
          <c:showVal val="0"/>
          <c:showCatName val="0"/>
          <c:showSerName val="0"/>
          <c:showPercent val="0"/>
          <c:showBubbleSize val="0"/>
        </c:dLbls>
        <c:marker val="1"/>
        <c:smooth val="0"/>
        <c:axId val="608216904"/>
        <c:axId val="608215208"/>
      </c:lineChart>
      <c:catAx>
        <c:axId val="608216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5208"/>
        <c:crosses val="autoZero"/>
        <c:auto val="1"/>
        <c:lblAlgn val="ctr"/>
        <c:lblOffset val="100"/>
        <c:noMultiLvlLbl val="0"/>
      </c:catAx>
      <c:valAx>
        <c:axId val="60821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16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Bernardoni</dc:creator>
  <cp:keywords/>
  <dc:description/>
  <cp:lastModifiedBy>Michael Bernardoni</cp:lastModifiedBy>
  <cp:revision>5</cp:revision>
  <dcterms:created xsi:type="dcterms:W3CDTF">2020-12-08T22:54:00Z</dcterms:created>
  <dcterms:modified xsi:type="dcterms:W3CDTF">2020-12-09T01:25:00Z</dcterms:modified>
</cp:coreProperties>
</file>