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46" w:rsidRPr="007D3843" w:rsidRDefault="008318B4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支持皮肤设定，目的在于：用户只要事先设定好“自己偏好的”皮肤，那么以后在使用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绘图时，就无需通过常规选项来为图形设定外观元素，只需引用</w:t>
      </w:r>
      <w:proofErr w:type="spellStart"/>
      <w:r w:rsidRPr="007D3843">
        <w:rPr>
          <w:rFonts w:asciiTheme="minorEastAsia" w:hAnsiTheme="minorEastAsia"/>
          <w:color w:val="000000" w:themeColor="text1"/>
          <w:szCs w:val="18"/>
        </w:rPr>
        <w:t>dragonchart.skins.js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文件、调用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就能够让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绘制出用户期望的图形外观。</w:t>
      </w:r>
    </w:p>
    <w:p w:rsidR="00DD1DB1" w:rsidRPr="007D3843" w:rsidRDefault="00DD1DB1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简而言之，</w:t>
      </w:r>
      <w:r w:rsidR="004B7D5E" w:rsidRPr="007D3843">
        <w:rPr>
          <w:rFonts w:asciiTheme="minorEastAsia" w:hAnsiTheme="minorEastAsia" w:hint="eastAsia"/>
          <w:color w:val="000000" w:themeColor="text1"/>
          <w:szCs w:val="18"/>
        </w:rPr>
        <w:t>皮肤的目的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就是让用户能够在</w:t>
      </w:r>
      <w:r w:rsidR="00324D95" w:rsidRPr="007D3843">
        <w:rPr>
          <w:rFonts w:asciiTheme="minorEastAsia" w:hAnsiTheme="minorEastAsia" w:hint="eastAsia"/>
          <w:color w:val="000000" w:themeColor="text1"/>
          <w:szCs w:val="18"/>
        </w:rPr>
        <w:t>处理</w:t>
      </w:r>
      <w:r w:rsidR="00C8187B" w:rsidRPr="007D3843">
        <w:rPr>
          <w:rFonts w:asciiTheme="minorEastAsia" w:hAnsiTheme="minorEastAsia" w:hint="eastAsia"/>
          <w:color w:val="000000" w:themeColor="text1"/>
          <w:szCs w:val="18"/>
        </w:rPr>
        <w:t>图形的</w:t>
      </w:r>
      <w:r w:rsidR="00C8187B" w:rsidRPr="007D3843">
        <w:rPr>
          <w:rFonts w:asciiTheme="minorEastAsia" w:hAnsiTheme="minorEastAsia" w:hint="eastAsia"/>
          <w:b/>
          <w:color w:val="000000" w:themeColor="text1"/>
          <w:szCs w:val="18"/>
        </w:rPr>
        <w:t>色彩外观上一劳永逸。</w:t>
      </w:r>
    </w:p>
    <w:p w:rsidR="001B6F3D" w:rsidRPr="007D3843" w:rsidRDefault="001B6F3D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注意：因为使用皮肤的基本原理在于直接替换常规选项中的相关选项，因此建议：如果需要使用皮肤功能，则应该先调用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方法，后调用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，以保证常规选项的优先级大于皮肤选项。为了方便上述使用方式，本人在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方法中直接返回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对象，因此建议如下方式实现：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(options).Draw(data)；或者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</w:t>
      </w:r>
      <w:proofErr w:type="gram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proofErr w:type="gramEnd"/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).Draw(data, options);</w:t>
      </w:r>
    </w:p>
    <w:p w:rsidR="00D65482" w:rsidRPr="007D3843" w:rsidRDefault="00D65482" w:rsidP="001B6F3D">
      <w:pPr>
        <w:wordWrap w:val="0"/>
        <w:ind w:firstLine="420"/>
        <w:rPr>
          <w:rFonts w:asciiTheme="minorEastAsia" w:hAnsiTheme="minorEastAsia"/>
          <w:color w:val="000000" w:themeColor="text1"/>
          <w:sz w:val="18"/>
          <w:szCs w:val="18"/>
        </w:rPr>
      </w:pPr>
    </w:p>
    <w:p w:rsidR="00D65482" w:rsidRPr="007D3843" w:rsidRDefault="00D65482" w:rsidP="001B6F3D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 w:val="18"/>
          <w:szCs w:val="18"/>
        </w:rPr>
        <w:t>下面皮肤设定的各个选项进行详细说明：</w:t>
      </w:r>
    </w:p>
    <w:tbl>
      <w:tblPr>
        <w:tblStyle w:val="a3"/>
        <w:tblW w:w="0" w:type="auto"/>
        <w:tblLook w:val="04A0"/>
      </w:tblPr>
      <w:tblGrid>
        <w:gridCol w:w="2732"/>
        <w:gridCol w:w="1626"/>
        <w:gridCol w:w="118"/>
        <w:gridCol w:w="230"/>
        <w:gridCol w:w="1102"/>
        <w:gridCol w:w="221"/>
        <w:gridCol w:w="216"/>
        <w:gridCol w:w="216"/>
        <w:gridCol w:w="209"/>
        <w:gridCol w:w="209"/>
        <w:gridCol w:w="209"/>
        <w:gridCol w:w="2874"/>
      </w:tblGrid>
      <w:tr w:rsidR="00F700FC" w:rsidRPr="007D3843" w:rsidTr="00F700FC">
        <w:tc>
          <w:tcPr>
            <w:tcW w:w="4579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755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628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7E7B83" w:rsidRPr="007D3843" w:rsidRDefault="00611BFE" w:rsidP="00611BFE">
            <w:pP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7D3843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755" w:type="dxa"/>
            <w:gridSpan w:val="4"/>
            <w:vAlign w:val="center"/>
          </w:tcPr>
          <w:p w:rsidR="007E7B83" w:rsidRPr="007D3843" w:rsidRDefault="007E7B83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Align w:val="center"/>
          </w:tcPr>
          <w:p w:rsidR="007E7B83" w:rsidRPr="007D3843" w:rsidRDefault="00904734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与画布(Canvas)的整个背景显示相关的样式。这个设定的影响非常大，因为背景设定直接影响到全局的色彩观。</w:t>
            </w:r>
          </w:p>
        </w:tc>
      </w:tr>
      <w:tr w:rsidR="00AF09BB" w:rsidRPr="007D3843" w:rsidTr="005E54AE">
        <w:trPr>
          <w:trHeight w:val="5099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数字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画布边框线的宽度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一般为0或1，但有时可以将其设定大些，来表现类似于相册边框的样式。</w:t>
                  </w:r>
                </w:p>
              </w:tc>
            </w:tr>
            <w:tr w:rsidR="00AF09BB" w:rsidRPr="007D3843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与</w:t>
                  </w:r>
                  <w:proofErr w:type="spellStart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一起定义画布边框的样式。</w:t>
                  </w:r>
                </w:p>
              </w:tc>
            </w:tr>
            <w:tr w:rsidR="00AF09BB" w:rsidRPr="007D3843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画布背景颜色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因为关系到整个画布的总体色彩显示，因此该设置非常重要。若不设置背景颜色也不设置背景渐变颜色，则设定画布为纯透明。</w:t>
                  </w:r>
                </w:p>
              </w:tc>
            </w:tr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设置背景线性渐变色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F09BB" w:rsidRPr="007D3843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设置背景辐射渐变色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04734" w:rsidRPr="007D3843" w:rsidRDefault="00904734" w:rsidP="003549C9">
            <w:pPr>
              <w:wordWrap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601" w:type="dxa"/>
            <w:gridSpan w:val="9"/>
            <w:vAlign w:val="center"/>
          </w:tcPr>
          <w:p w:rsidR="00324893" w:rsidRDefault="000F4DB5" w:rsidP="00324893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提示框样式类型</w:t>
            </w:r>
          </w:p>
          <w:p w:rsidR="007E7B83" w:rsidRPr="007D3843" w:rsidRDefault="00F1357F" w:rsidP="00324893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系统提供了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tip_blue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tip_red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tip_dark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tip_purple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tip_yellow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tip_bisque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等六种色彩类型。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默认文本颜色</w:t>
            </w:r>
          </w:p>
          <w:p w:rsidR="007E7B83" w:rsidRPr="007D3843" w:rsidRDefault="00324893" w:rsidP="00E06F6C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当绘制文本元素时，若没有通过其他方式(数据、选项等)设置该文本元素的颜色，则文本颜色使用本设置。即本设置是绘制文本元素时</w:t>
            </w:r>
            <w:r w:rsidR="00B60D98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文本颜色的</w:t>
            </w: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“最后的选择”。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默认线条颜色</w:t>
            </w:r>
          </w:p>
          <w:p w:rsidR="00324893" w:rsidRPr="007D3843" w:rsidRDefault="003E2C76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类似于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本设置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是绘制</w:t>
            </w:r>
            <w:r w:rsidR="00B60D9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线条元素的“最终颜色”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601" w:type="dxa"/>
            <w:gridSpan w:val="9"/>
            <w:vAlign w:val="center"/>
          </w:tcPr>
          <w:p w:rsidR="007E7B8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D373E9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默认文本字体</w:t>
            </w:r>
          </w:p>
          <w:p w:rsidR="00B60D98" w:rsidRPr="00114EBB" w:rsidRDefault="00B60D98" w:rsidP="00B60D98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类似于FontColor，本设置是绘制文本元素字体类型的“最后的选择”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TitleColor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主标题颜色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0F4DB5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SubTitleColor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副标题颜色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B30389" w:rsidRPr="00B3038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图例文本颜色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B30389" w:rsidRPr="00B30389" w:rsidRDefault="000F4DB5" w:rsidP="000F4DB5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</w:t>
            </w: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边框</w:t>
            </w:r>
            <w:r w:rsidR="00B3038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线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比例尺线条颜色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  <w:r w:rsidR="00732B5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数组</w:t>
            </w:r>
          </w:p>
        </w:tc>
        <w:tc>
          <w:tcPr>
            <w:tcW w:w="5601" w:type="dxa"/>
            <w:gridSpan w:val="9"/>
            <w:vAlign w:val="center"/>
          </w:tcPr>
          <w:p w:rsidR="00732B5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比例尺线与线间区域的背景色</w:t>
            </w:r>
          </w:p>
          <w:p w:rsidR="007E7B83" w:rsidRPr="00732B59" w:rsidRDefault="000F4DB5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32B59"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  <w:t>通过颜色数组设置，可通过设置数组只有一个值来设置单一颜色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文本轴基线颜色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文本轴字体颜色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值轴基线颜色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值轴字体颜色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46136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分隔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小交叉线颜色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闭合线颜色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值轴的顶部说明文字的颜色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横轴内说明文字的颜色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纵轴内说明文字的颜色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页脚文本颜色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ShadowColor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阴影颜色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设置饼状图内的特定皮肤项</w:t>
            </w:r>
          </w:p>
        </w:tc>
      </w:tr>
      <w:tr w:rsidR="0046136F" w:rsidRPr="007D3843" w:rsidTr="005E54AE">
        <w:trPr>
          <w:trHeight w:val="186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D86B02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904734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2403" w:type="dxa"/>
            <w:gridSpan w:val="7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2980" w:type="dxa"/>
            <w:vAlign w:val="center"/>
          </w:tcPr>
          <w:p w:rsidR="0046136F" w:rsidRPr="009349FF" w:rsidRDefault="0046136F" w:rsidP="005748B1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975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D86B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826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D86B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设置多维环状图内的特定皮肤项</w:t>
            </w:r>
          </w:p>
        </w:tc>
      </w:tr>
      <w:tr w:rsidR="0046136F" w:rsidRPr="007D3843" w:rsidTr="005E54AE">
        <w:trPr>
          <w:trHeight w:val="2527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D86B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EC7254" w:rsidRDefault="0046136F" w:rsidP="009979A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设置条状图内的特定皮肤项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476A88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1755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628" w:type="dxa"/>
            <w:gridSpan w:val="4"/>
            <w:vAlign w:val="center"/>
          </w:tcPr>
          <w:p w:rsidR="0046136F" w:rsidRPr="00EC7254" w:rsidRDefault="0046136F" w:rsidP="002C5918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设置柱状图内的特定皮肤项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设置堆积条状图内的特定皮肤项</w:t>
            </w:r>
          </w:p>
        </w:tc>
      </w:tr>
      <w:tr w:rsidR="0046136F" w:rsidRPr="007D3843" w:rsidTr="005E54AE">
        <w:trPr>
          <w:trHeight w:val="841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5E54AE">
              <w:trPr>
                <w:trHeight w:val="26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设置堆积柱状图内的特定皮肤项</w:t>
            </w:r>
          </w:p>
        </w:tc>
      </w:tr>
      <w:tr w:rsidR="0046136F" w:rsidRPr="007D3843" w:rsidTr="005E54AE">
        <w:trPr>
          <w:trHeight w:val="983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1553A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设置线状图内的特定皮肤项</w:t>
            </w:r>
          </w:p>
        </w:tc>
      </w:tr>
      <w:tr w:rsidR="0046136F" w:rsidRPr="007D3843" w:rsidTr="005E54AE">
        <w:trPr>
          <w:trHeight w:val="82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1553A2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设置点状图内的特定皮肤项</w:t>
            </w:r>
          </w:p>
        </w:tc>
      </w:tr>
      <w:tr w:rsidR="0046136F" w:rsidRPr="007D3843" w:rsidTr="005E54AE">
        <w:trPr>
          <w:trHeight w:val="93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设置面积图内的特定皮肤项</w:t>
            </w:r>
          </w:p>
        </w:tc>
      </w:tr>
      <w:tr w:rsidR="0046136F" w:rsidRPr="007D3843" w:rsidTr="005E54AE">
        <w:trPr>
          <w:trHeight w:val="97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55490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设置辐射图内的特定皮肤项</w:t>
            </w:r>
          </w:p>
        </w:tc>
      </w:tr>
      <w:tr w:rsidR="0046136F" w:rsidRPr="007D3843" w:rsidTr="005E54AE">
        <w:trPr>
          <w:trHeight w:val="198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0"/>
              <w:gridCol w:w="660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背景线颜色</w:t>
                  </w:r>
                </w:p>
              </w:tc>
            </w:tr>
            <w:tr w:rsidR="0046136F" w:rsidRPr="007D3843" w:rsidTr="005E54AE">
              <w:trPr>
                <w:trHeight w:val="33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rPr>
                <w:trHeight w:val="36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标尺文本的背景颜色</w:t>
                  </w:r>
                </w:p>
              </w:tc>
            </w:tr>
            <w:tr w:rsidR="0046136F" w:rsidRPr="007D3843" w:rsidTr="005E54AE">
              <w:trPr>
                <w:trHeight w:val="27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节点外围线的颜色集合</w:t>
                  </w:r>
                </w:p>
              </w:tc>
            </w:tr>
            <w:tr w:rsidR="0046136F" w:rsidRPr="007D3843" w:rsidTr="005E54AE">
              <w:trPr>
                <w:trHeight w:val="181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外围文本的颜色集合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EC7254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762523" w:rsidRPr="00996787" w:rsidRDefault="00AC625F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96787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RangeBar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9B4173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9B417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范围条状图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97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762523" w:rsidRPr="007D3843" w:rsidTr="00C10740">
              <w:tc>
                <w:tcPr>
                  <w:tcW w:w="1694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条状图左侧文本颜色</w:t>
                  </w:r>
                </w:p>
              </w:tc>
            </w:tr>
            <w:tr w:rsidR="00762523" w:rsidRPr="007D3843" w:rsidTr="00996787">
              <w:trPr>
                <w:trHeight w:val="257"/>
              </w:trPr>
              <w:tc>
                <w:tcPr>
                  <w:tcW w:w="1694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762523" w:rsidRPr="00996787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条状图右侧文本颜色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93"/>
        </w:trPr>
        <w:tc>
          <w:tcPr>
            <w:tcW w:w="4278" w:type="dxa"/>
            <w:gridSpan w:val="2"/>
            <w:vAlign w:val="center"/>
          </w:tcPr>
          <w:p w:rsidR="00762523" w:rsidRPr="007D3843" w:rsidRDefault="00996787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RangeHistogram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2272" w:type="dxa"/>
            <w:gridSpan w:val="7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996787" w:rsidP="00996787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范围柱状图图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841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996787" w:rsidRPr="007D3843" w:rsidTr="00C10740">
              <w:tc>
                <w:tcPr>
                  <w:tcW w:w="1694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996787" w:rsidRPr="007D3843" w:rsidRDefault="00996787" w:rsidP="00996787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下方</w:t>
                  </w: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文本颜色</w:t>
                  </w:r>
                </w:p>
              </w:tc>
            </w:tr>
            <w:tr w:rsidR="00996787" w:rsidRPr="007D3843" w:rsidTr="00996787">
              <w:trPr>
                <w:trHeight w:val="246"/>
              </w:trPr>
              <w:tc>
                <w:tcPr>
                  <w:tcW w:w="1694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996787" w:rsidRPr="00996787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上方</w:t>
                  </w: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17"/>
        </w:trPr>
        <w:tc>
          <w:tcPr>
            <w:tcW w:w="4579" w:type="dxa"/>
            <w:gridSpan w:val="4"/>
            <w:vAlign w:val="center"/>
          </w:tcPr>
          <w:p w:rsidR="00762523" w:rsidRPr="004520BF" w:rsidRDefault="004520BF" w:rsidP="004520B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4520BF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NestedPie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4520B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4520B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嵌套饼状图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1975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847172" w:rsidRPr="007D3843" w:rsidTr="005E54AE">
              <w:tc>
                <w:tcPr>
                  <w:tcW w:w="2122" w:type="dxa"/>
                </w:tcPr>
                <w:p w:rsidR="00847172" w:rsidRPr="007D3843" w:rsidRDefault="00D86B0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847172" w:rsidRPr="007D3843" w:rsidTr="005E54AE">
              <w:trPr>
                <w:trHeight w:val="382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847172" w:rsidRPr="007D3843" w:rsidTr="005E54AE">
              <w:trPr>
                <w:trHeight w:val="260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847172" w:rsidRPr="007D3843" w:rsidTr="005E54AE">
              <w:trPr>
                <w:trHeight w:val="322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847172" w:rsidRPr="007D3843" w:rsidTr="005E54AE">
              <w:trPr>
                <w:trHeight w:val="313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16"/>
        </w:trPr>
        <w:tc>
          <w:tcPr>
            <w:tcW w:w="4579" w:type="dxa"/>
            <w:gridSpan w:val="4"/>
            <w:vAlign w:val="center"/>
          </w:tcPr>
          <w:p w:rsidR="00762523" w:rsidRPr="00847172" w:rsidRDefault="00847172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84717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RangeArea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84717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847172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范围面积图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036F2F">
        <w:trPr>
          <w:trHeight w:val="140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036F2F" w:rsidRPr="007D3843" w:rsidTr="005E54AE">
              <w:tc>
                <w:tcPr>
                  <w:tcW w:w="2122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NodeLineColor</w:t>
                  </w:r>
                </w:p>
              </w:tc>
              <w:tc>
                <w:tcPr>
                  <w:tcW w:w="988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2218CC" w:rsidRPr="007D3843" w:rsidTr="005E54AE">
              <w:trPr>
                <w:trHeight w:val="345"/>
              </w:trPr>
              <w:tc>
                <w:tcPr>
                  <w:tcW w:w="2122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NodeFillColor</w:t>
                  </w:r>
                </w:p>
              </w:tc>
              <w:tc>
                <w:tcPr>
                  <w:tcW w:w="988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218CC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节点的填充色</w:t>
                  </w:r>
                </w:p>
              </w:tc>
            </w:tr>
            <w:tr w:rsidR="002218CC" w:rsidRPr="007D3843" w:rsidTr="005E54AE">
              <w:trPr>
                <w:trHeight w:val="237"/>
              </w:trPr>
              <w:tc>
                <w:tcPr>
                  <w:tcW w:w="2122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988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01"/>
        </w:trPr>
        <w:tc>
          <w:tcPr>
            <w:tcW w:w="4278" w:type="dxa"/>
            <w:gridSpan w:val="2"/>
            <w:vAlign w:val="center"/>
          </w:tcPr>
          <w:p w:rsidR="00762523" w:rsidRPr="00B42232" w:rsidRDefault="00B42232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B4223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QueueBar</w:t>
            </w:r>
          </w:p>
        </w:tc>
        <w:tc>
          <w:tcPr>
            <w:tcW w:w="1405" w:type="dxa"/>
            <w:gridSpan w:val="3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4279" w:type="dxa"/>
            <w:gridSpan w:val="7"/>
            <w:vAlign w:val="center"/>
          </w:tcPr>
          <w:p w:rsidR="00762523" w:rsidRPr="00EC7254" w:rsidRDefault="00762523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B42232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队列条状图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490036">
        <w:trPr>
          <w:trHeight w:val="57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9953" w:type="dxa"/>
              <w:tblLook w:val="04A0"/>
            </w:tblPr>
            <w:tblGrid>
              <w:gridCol w:w="2122"/>
              <w:gridCol w:w="1224"/>
              <w:gridCol w:w="6607"/>
            </w:tblGrid>
            <w:tr w:rsidR="00762523" w:rsidRPr="007D3843" w:rsidTr="005E54AE">
              <w:tc>
                <w:tcPr>
                  <w:tcW w:w="2122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1224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D934E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条状图左右方文本颜色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58"/>
        </w:trPr>
        <w:tc>
          <w:tcPr>
            <w:tcW w:w="4278" w:type="dxa"/>
            <w:gridSpan w:val="2"/>
            <w:vAlign w:val="center"/>
          </w:tcPr>
          <w:p w:rsidR="00B42232" w:rsidRPr="00B42232" w:rsidRDefault="00B42232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B4223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Queue</w:t>
            </w:r>
            <w:r>
              <w:rPr>
                <w:rFonts w:ascii="新宋体" w:eastAsia="新宋体" w:hAnsi="Times New Roman" w:cs="Times New Roman" w:hint="eastAsia"/>
                <w:b/>
                <w:noProof/>
                <w:kern w:val="0"/>
                <w:sz w:val="18"/>
                <w:szCs w:val="18"/>
              </w:rPr>
              <w:t>Histogram</w:t>
            </w:r>
            <w:r w:rsidR="00057B7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(3D)</w:t>
            </w:r>
            <w:bookmarkStart w:id="0" w:name="_GoBack"/>
            <w:bookmarkEnd w:id="0"/>
          </w:p>
        </w:tc>
        <w:tc>
          <w:tcPr>
            <w:tcW w:w="1624" w:type="dxa"/>
            <w:gridSpan w:val="4"/>
            <w:vAlign w:val="center"/>
          </w:tcPr>
          <w:p w:rsidR="00B42232" w:rsidRPr="007D3843" w:rsidRDefault="00B42232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4060" w:type="dxa"/>
            <w:gridSpan w:val="6"/>
            <w:vAlign w:val="center"/>
          </w:tcPr>
          <w:p w:rsidR="00B42232" w:rsidRPr="00EC7254" w:rsidRDefault="00B42232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队列柱状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图内的特定皮肤项</w:t>
            </w:r>
          </w:p>
        </w:tc>
      </w:tr>
      <w:tr w:rsidR="00762523" w:rsidRPr="007D3843" w:rsidTr="00490036">
        <w:trPr>
          <w:trHeight w:val="516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762523" w:rsidRPr="007D3843" w:rsidTr="005E54AE">
              <w:tc>
                <w:tcPr>
                  <w:tcW w:w="2122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988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D934E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条状图上下方文本颜色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762523" w:rsidRDefault="00D65482" w:rsidP="00ED6A72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D65482" w:rsidRPr="00762523" w:rsidSect="002850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DD5" w:rsidRDefault="00484DD5" w:rsidP="0081646C">
      <w:r>
        <w:separator/>
      </w:r>
    </w:p>
  </w:endnote>
  <w:endnote w:type="continuationSeparator" w:id="0">
    <w:p w:rsidR="00484DD5" w:rsidRDefault="00484DD5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DD5" w:rsidRDefault="00484DD5" w:rsidP="0081646C">
      <w:r>
        <w:separator/>
      </w:r>
    </w:p>
  </w:footnote>
  <w:footnote w:type="continuationSeparator" w:id="0">
    <w:p w:rsidR="00484DD5" w:rsidRDefault="00484DD5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36F2F"/>
    <w:rsid w:val="00057B79"/>
    <w:rsid w:val="00057DEC"/>
    <w:rsid w:val="00094F84"/>
    <w:rsid w:val="000A30B4"/>
    <w:rsid w:val="000F008B"/>
    <w:rsid w:val="000F4DB5"/>
    <w:rsid w:val="00112BA2"/>
    <w:rsid w:val="00114EBB"/>
    <w:rsid w:val="001553A2"/>
    <w:rsid w:val="001A64FC"/>
    <w:rsid w:val="001B45F1"/>
    <w:rsid w:val="001B6F3D"/>
    <w:rsid w:val="001E46DE"/>
    <w:rsid w:val="002218CC"/>
    <w:rsid w:val="002341CD"/>
    <w:rsid w:val="0024455A"/>
    <w:rsid w:val="00246A31"/>
    <w:rsid w:val="00283410"/>
    <w:rsid w:val="002850BF"/>
    <w:rsid w:val="002C2328"/>
    <w:rsid w:val="002C5918"/>
    <w:rsid w:val="002D424A"/>
    <w:rsid w:val="00311EDC"/>
    <w:rsid w:val="00320AB6"/>
    <w:rsid w:val="00324893"/>
    <w:rsid w:val="00324D95"/>
    <w:rsid w:val="0033033E"/>
    <w:rsid w:val="003549C9"/>
    <w:rsid w:val="003E2C76"/>
    <w:rsid w:val="00400976"/>
    <w:rsid w:val="004228E7"/>
    <w:rsid w:val="004520BF"/>
    <w:rsid w:val="0046136F"/>
    <w:rsid w:val="004673D8"/>
    <w:rsid w:val="004712B0"/>
    <w:rsid w:val="004756AC"/>
    <w:rsid w:val="00476A88"/>
    <w:rsid w:val="00484DD5"/>
    <w:rsid w:val="00490036"/>
    <w:rsid w:val="00497ED0"/>
    <w:rsid w:val="004B7D5E"/>
    <w:rsid w:val="005040F4"/>
    <w:rsid w:val="00510524"/>
    <w:rsid w:val="00517DA8"/>
    <w:rsid w:val="00554904"/>
    <w:rsid w:val="005748B1"/>
    <w:rsid w:val="00581DAC"/>
    <w:rsid w:val="005C1F19"/>
    <w:rsid w:val="005E54AE"/>
    <w:rsid w:val="00611BFE"/>
    <w:rsid w:val="00612661"/>
    <w:rsid w:val="00631EAB"/>
    <w:rsid w:val="006976C4"/>
    <w:rsid w:val="00703197"/>
    <w:rsid w:val="00705896"/>
    <w:rsid w:val="00732B59"/>
    <w:rsid w:val="00760754"/>
    <w:rsid w:val="00762523"/>
    <w:rsid w:val="00781B5B"/>
    <w:rsid w:val="007C15B1"/>
    <w:rsid w:val="007D3843"/>
    <w:rsid w:val="007E7B83"/>
    <w:rsid w:val="00812730"/>
    <w:rsid w:val="0081646C"/>
    <w:rsid w:val="00817296"/>
    <w:rsid w:val="008318B4"/>
    <w:rsid w:val="00835294"/>
    <w:rsid w:val="00847172"/>
    <w:rsid w:val="008645B9"/>
    <w:rsid w:val="00867650"/>
    <w:rsid w:val="00883199"/>
    <w:rsid w:val="00904734"/>
    <w:rsid w:val="009172B4"/>
    <w:rsid w:val="009347DB"/>
    <w:rsid w:val="009349FF"/>
    <w:rsid w:val="00994165"/>
    <w:rsid w:val="00996787"/>
    <w:rsid w:val="009979AF"/>
    <w:rsid w:val="009A32A8"/>
    <w:rsid w:val="009B4173"/>
    <w:rsid w:val="00A53643"/>
    <w:rsid w:val="00A81A6E"/>
    <w:rsid w:val="00AA1F1F"/>
    <w:rsid w:val="00AC585A"/>
    <w:rsid w:val="00AC625F"/>
    <w:rsid w:val="00AF09BB"/>
    <w:rsid w:val="00B30389"/>
    <w:rsid w:val="00B42232"/>
    <w:rsid w:val="00B52F62"/>
    <w:rsid w:val="00B60D98"/>
    <w:rsid w:val="00BB499D"/>
    <w:rsid w:val="00BC62F0"/>
    <w:rsid w:val="00BF576A"/>
    <w:rsid w:val="00C365AD"/>
    <w:rsid w:val="00C44122"/>
    <w:rsid w:val="00C8187B"/>
    <w:rsid w:val="00C84142"/>
    <w:rsid w:val="00CC752A"/>
    <w:rsid w:val="00D02610"/>
    <w:rsid w:val="00D07AE0"/>
    <w:rsid w:val="00D373E9"/>
    <w:rsid w:val="00D37F0C"/>
    <w:rsid w:val="00D65482"/>
    <w:rsid w:val="00D86B02"/>
    <w:rsid w:val="00D934EB"/>
    <w:rsid w:val="00DD1DB1"/>
    <w:rsid w:val="00DD5146"/>
    <w:rsid w:val="00DE3865"/>
    <w:rsid w:val="00E06F6C"/>
    <w:rsid w:val="00E35F10"/>
    <w:rsid w:val="00E45D3E"/>
    <w:rsid w:val="00E5096C"/>
    <w:rsid w:val="00E613FD"/>
    <w:rsid w:val="00EC7254"/>
    <w:rsid w:val="00ED6A72"/>
    <w:rsid w:val="00F1357F"/>
    <w:rsid w:val="00F700FC"/>
    <w:rsid w:val="00F86263"/>
    <w:rsid w:val="00FB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101</cp:revision>
  <cp:lastPrinted>2013-10-08T04:16:00Z</cp:lastPrinted>
  <dcterms:created xsi:type="dcterms:W3CDTF">2013-09-26T08:33:00Z</dcterms:created>
  <dcterms:modified xsi:type="dcterms:W3CDTF">2014-01-11T15:25:00Z</dcterms:modified>
</cp:coreProperties>
</file>