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C76E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Paper Title* </w:t>
      </w:r>
    </w:p>
    <w:p w14:paraId="0B8F8F3C" w14:textId="77777777" w:rsidR="00137F22" w:rsidRDefault="007D1023">
      <w:pPr>
        <w:pStyle w:val="Title"/>
        <w:ind w:right="59" w:firstLine="720"/>
        <w:rPr>
          <w:rFonts w:ascii="Times New Roman" w:eastAsia="Times New Roman" w:hAnsi="Times New Roman"/>
          <w:b w:val="0"/>
          <w:sz w:val="20"/>
        </w:rPr>
      </w:pPr>
      <w:r>
        <w:rPr>
          <w:rFonts w:ascii="Times New Roman" w:eastAsia="Times New Roman" w:hAnsi="Times New Roman"/>
          <w:b w:val="0"/>
          <w:color w:val="0000FF"/>
          <w:sz w:val="20"/>
          <w:highlight w:val="white"/>
        </w:rPr>
        <w:t xml:space="preserve">Title: Times New Roman, </w:t>
      </w:r>
      <w:proofErr w:type="gramStart"/>
      <w:r>
        <w:rPr>
          <w:rFonts w:ascii="Times New Roman" w:eastAsia="Times New Roman" w:hAnsi="Times New Roman"/>
          <w:b w:val="0"/>
          <w:color w:val="0000FF"/>
          <w:sz w:val="20"/>
          <w:highlight w:val="white"/>
        </w:rPr>
        <w:t>14 point</w:t>
      </w:r>
      <w:proofErr w:type="gramEnd"/>
      <w:r>
        <w:rPr>
          <w:rFonts w:ascii="Times New Roman" w:eastAsia="Times New Roman" w:hAnsi="Times New Roman"/>
          <w:b w:val="0"/>
          <w:color w:val="0000FF"/>
          <w:sz w:val="20"/>
          <w:highlight w:val="white"/>
        </w:rPr>
        <w:t xml:space="preserve"> bold font, center, capitalize only the first letter of the first word</w:t>
      </w:r>
      <w:r>
        <w:rPr>
          <w:rFonts w:ascii="Times New Roman" w:eastAsia="Times New Roman" w:hAnsi="Times New Roman"/>
          <w:b w:val="0"/>
          <w:sz w:val="20"/>
        </w:rPr>
        <w:t>)</w:t>
      </w:r>
    </w:p>
    <w:p w14:paraId="1D769879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Wei Guo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Soumik Sarkar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2,3</w:t>
      </w:r>
    </w:p>
    <w:p w14:paraId="69C42778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Times New Roman,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12 point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 bold font</w:t>
      </w: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, center, 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author's first name, initials and surname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52B100F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Graduate School of Agricultural and Life Sciences, The University of Tokyo,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Japan;</w:t>
      </w:r>
      <w:proofErr w:type="gramEnd"/>
    </w:p>
    <w:p w14:paraId="0013C900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i/>
          <w:color w:val="000000"/>
        </w:rPr>
        <w:t>Department of Mechanical Engineering, Iowa State University, Ames, USA</w:t>
      </w:r>
    </w:p>
    <w:p w14:paraId="1212A54C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i/>
          <w:color w:val="000000"/>
        </w:rPr>
        <w:t>. Department of Computer Science, Iowa State University, Ames, USA</w:t>
      </w:r>
    </w:p>
    <w:p w14:paraId="705C1319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bookmarkStart w:id="4" w:name="bookmark=id.2et92p0" w:colFirst="0" w:colLast="0"/>
      <w:bookmarkEnd w:id="4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Times New Roman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11 point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, italics font, center, organization and address of author(s), the corresponding author should be identified with superscript *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755A050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AF3D2A3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Keywords:</w:t>
      </w:r>
      <w:r>
        <w:rPr>
          <w:rFonts w:ascii="Times New Roman" w:eastAsia="Times New Roman" w:hAnsi="Times New Roman" w:cs="Times New Roman"/>
          <w:color w:val="000000"/>
        </w:rPr>
        <w:t xml:space="preserve"> image processing, machine learning, plant phenotyping, cyber agricultural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E48C30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Times New Roman, 11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point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, between 3 and 5 keywords or key phrases, separated by commas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</w:p>
    <w:p w14:paraId="08E2C02B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Abstract: </w:t>
      </w:r>
      <w:r>
        <w:rPr>
          <w:rFonts w:ascii="Times New Roman" w:eastAsia="Times New Roman" w:hAnsi="Times New Roman" w:cs="Times New Roman"/>
          <w:color w:val="000000"/>
        </w:rPr>
        <w:t xml:space="preserve">Today,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efficient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cost-effective sensors as well as high performance computing technologies are looking to transform traditional plant-based agriculture into an efficient cyber-physical system. The easy availability of cheap, deployable, connected sensor technology has created an enormous opportunity to collect vast </w:t>
      </w:r>
      <w:r>
        <w:rPr>
          <w:rFonts w:ascii="Times New Roman" w:eastAsia="Times New Roman" w:hAnsi="Times New Roman" w:cs="Times New Roman"/>
        </w:rPr>
        <w:t>amounts</w:t>
      </w:r>
      <w:r>
        <w:rPr>
          <w:rFonts w:ascii="Times New Roman" w:eastAsia="Times New Roman" w:hAnsi="Times New Roman" w:cs="Times New Roman"/>
          <w:color w:val="000000"/>
        </w:rPr>
        <w:t xml:space="preserve"> of data at varying spatial and temporal scales at both experimental and production agriculture levels. Therefore, both offline and real-time agricultural analytics that </w:t>
      </w:r>
      <w:r>
        <w:rPr>
          <w:rFonts w:ascii="Times New Roman" w:eastAsia="Times New Roman" w:hAnsi="Times New Roman" w:cs="Times New Roman"/>
        </w:rPr>
        <w:t>assimilate</w:t>
      </w:r>
      <w:r>
        <w:rPr>
          <w:rFonts w:ascii="Times New Roman" w:eastAsia="Times New Roman" w:hAnsi="Times New Roman" w:cs="Times New Roman"/>
          <w:color w:val="000000"/>
        </w:rPr>
        <w:t xml:space="preserve"> such heterogeneous data and </w:t>
      </w:r>
      <w:r>
        <w:rPr>
          <w:rFonts w:ascii="Times New Roman" w:eastAsia="Times New Roman" w:hAnsi="Times New Roman" w:cs="Times New Roman"/>
        </w:rPr>
        <w:t>provide</w:t>
      </w:r>
      <w:r>
        <w:rPr>
          <w:rFonts w:ascii="Times New Roman" w:eastAsia="Times New Roman" w:hAnsi="Times New Roman" w:cs="Times New Roman"/>
          <w:color w:val="000000"/>
        </w:rPr>
        <w:t xml:space="preserve"> automated, actionable information is a critical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color w:val="000000"/>
        </w:rPr>
        <w:t xml:space="preserve"> for sustainable and profitable agriculture. </w:t>
      </w:r>
    </w:p>
    <w:p w14:paraId="7DF2E3F8" w14:textId="220B75BE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Times New Roman, 11 </w:t>
      </w:r>
      <w:proofErr w:type="gram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point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, no more than 2 pages long, </w:t>
      </w:r>
      <w:r w:rsidR="009C00C6" w:rsidRPr="009C00C6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excluding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references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</w:p>
    <w:p w14:paraId="6A20A3B1" w14:textId="77777777" w:rsidR="00137F22" w:rsidRDefault="007D102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References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format according “Chicago Manual of Style 17th edition (author-date)”, </w:t>
      </w:r>
    </w:p>
    <w:p w14:paraId="0134AE39" w14:textId="77777777" w:rsidR="00137F22" w:rsidRDefault="007D10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Cite the paper in Chicago style. Like here </w:t>
      </w:r>
      <w:r>
        <w:rPr>
          <w:rFonts w:ascii="Times New Roman" w:eastAsia="Times New Roman" w:hAnsi="Times New Roman" w:cs="Times New Roman"/>
          <w:color w:val="000000"/>
        </w:rPr>
        <w:t>(Guo et al. 2021; Ghosal et al. 2019).</w:t>
      </w:r>
    </w:p>
    <w:p w14:paraId="5D0C69EB" w14:textId="77777777" w:rsidR="00137F22" w:rsidRDefault="007D1023">
      <w:pPr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Ghosal, Sambuddha, Bangyou Zheng, Scott C. Chapman, Andries B. Potgieter, David R. Jordan, </w:t>
      </w:r>
      <w:proofErr w:type="spellStart"/>
      <w:r>
        <w:rPr>
          <w:rFonts w:ascii="Times New Roman" w:eastAsia="Times New Roman" w:hAnsi="Times New Roman" w:cs="Times New Roman"/>
        </w:rPr>
        <w:t>Xuemin</w:t>
      </w:r>
      <w:proofErr w:type="spellEnd"/>
      <w:r>
        <w:rPr>
          <w:rFonts w:ascii="Times New Roman" w:eastAsia="Times New Roman" w:hAnsi="Times New Roman" w:cs="Times New Roman"/>
        </w:rPr>
        <w:t xml:space="preserve"> Wang, Asheesh K. Singh, et al. 2019. “A Weakly Supervised Deep Learning Framework for Sorghum Head Detection and Counting.” </w:t>
      </w:r>
      <w:r>
        <w:rPr>
          <w:rFonts w:ascii="Times New Roman" w:eastAsia="Times New Roman" w:hAnsi="Times New Roman" w:cs="Times New Roman"/>
          <w:i/>
        </w:rPr>
        <w:t>Plant Phenomics</w:t>
      </w:r>
      <w:r>
        <w:rPr>
          <w:rFonts w:ascii="Times New Roman" w:eastAsia="Times New Roman" w:hAnsi="Times New Roman" w:cs="Times New Roman"/>
        </w:rPr>
        <w:t xml:space="preserve"> 2019: 1–14. https://doi.org/10.34133/2019/1525874.</w:t>
      </w:r>
    </w:p>
    <w:p w14:paraId="40483277" w14:textId="77777777" w:rsidR="00137F22" w:rsidRDefault="007D1023">
      <w:pPr>
        <w:ind w:hanging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Guo, Wei, Matthew E Carroll, Arti Singh, Tyson L Swetnam, Nirav Merchant, Soumik Sarkar, Asheesh K Singh, and Baskar Ganapathysubramanian. 2021. “UAS-Based Plant Phenotyping for Research and Breeding Applications.” </w:t>
      </w:r>
      <w:r>
        <w:rPr>
          <w:rFonts w:ascii="Times New Roman" w:eastAsia="Times New Roman" w:hAnsi="Times New Roman" w:cs="Times New Roman"/>
          <w:i/>
        </w:rPr>
        <w:t>Plant Phenomics</w:t>
      </w:r>
      <w:r>
        <w:rPr>
          <w:rFonts w:ascii="Times New Roman" w:eastAsia="Times New Roman" w:hAnsi="Times New Roman" w:cs="Times New Roman"/>
        </w:rPr>
        <w:t xml:space="preserve"> 2021 (Article ID 9840192): 21. https://doi.org/https://doi.org/10.34133/2021/9840192.</w:t>
      </w:r>
    </w:p>
    <w:p w14:paraId="2CC4D939" w14:textId="77777777" w:rsidR="00137F22" w:rsidRDefault="007D10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16CE18F5" w14:textId="77777777" w:rsidR="00137F22" w:rsidRDefault="00137F22">
      <w:pPr>
        <w:rPr>
          <w:rFonts w:ascii="Times New Roman" w:eastAsia="Times New Roman" w:hAnsi="Times New Roman" w:cs="Times New Roman"/>
        </w:rPr>
      </w:pPr>
    </w:p>
    <w:p w14:paraId="7BA019C9" w14:textId="77777777" w:rsidR="00137F22" w:rsidRDefault="007D1023">
      <w:pP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lastRenderedPageBreak/>
        <w:t>(You can add more detail to the abstract or simply paste your poster here as the second page. All presenters, including oral and poster presentations, are encouraged to submit a poster (or even a “Pipeline flow chart”) together with this extended abstract.)</w:t>
      </w:r>
    </w:p>
    <w:p w14:paraId="480A295B" w14:textId="77777777" w:rsidR="00137F22" w:rsidRDefault="007D1023">
      <w:pPr>
        <w:rPr>
          <w:rFonts w:ascii="Times New Roman" w:eastAsia="Times New Roman" w:hAnsi="Times New Roman" w:cs="Times New Roman"/>
        </w:rPr>
      </w:pPr>
      <w:bookmarkStart w:id="5" w:name="_heading=h.tyjcwt" w:colFirst="0" w:colLast="0"/>
      <w:bookmarkEnd w:id="5"/>
      <w:r>
        <w:rPr>
          <w:noProof/>
        </w:rPr>
        <w:drawing>
          <wp:inline distT="0" distB="0" distL="0" distR="0" wp14:anchorId="48E17348" wp14:editId="0C10683A">
            <wp:extent cx="5396894" cy="71170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94" cy="7117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7F22">
      <w:pgSz w:w="12240" w:h="15840"/>
      <w:pgMar w:top="1985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09A0" w14:textId="77777777" w:rsidR="00F22694" w:rsidRDefault="00F22694">
      <w:pPr>
        <w:spacing w:after="0" w:line="240" w:lineRule="auto"/>
      </w:pPr>
      <w:r>
        <w:separator/>
      </w:r>
    </w:p>
  </w:endnote>
  <w:endnote w:type="continuationSeparator" w:id="0">
    <w:p w14:paraId="775197CD" w14:textId="77777777" w:rsidR="00F22694" w:rsidRDefault="00F2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0C2F" w14:textId="77777777" w:rsidR="00F22694" w:rsidRDefault="00F22694">
      <w:pPr>
        <w:spacing w:after="0" w:line="240" w:lineRule="auto"/>
      </w:pPr>
      <w:r>
        <w:separator/>
      </w:r>
    </w:p>
  </w:footnote>
  <w:footnote w:type="continuationSeparator" w:id="0">
    <w:p w14:paraId="4257E578" w14:textId="77777777" w:rsidR="00F22694" w:rsidRDefault="00F22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F22"/>
    <w:rsid w:val="00137F22"/>
    <w:rsid w:val="00520A76"/>
    <w:rsid w:val="007D1023"/>
    <w:rsid w:val="00937136"/>
    <w:rsid w:val="009C00C6"/>
    <w:rsid w:val="00F2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995531"/>
  <w15:docId w15:val="{A5D852A8-E05E-4E7A-8109-35CAEE53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D758C"/>
    <w:pPr>
      <w:spacing w:before="360" w:after="360" w:line="240" w:lineRule="auto"/>
      <w:ind w:left="720" w:right="720"/>
      <w:jc w:val="center"/>
      <w:outlineLvl w:val="0"/>
    </w:pPr>
    <w:rPr>
      <w:rFonts w:ascii="Arial" w:eastAsia="SimSun" w:hAnsi="Arial" w:cs="Times New Roman"/>
      <w:b/>
      <w:kern w:val="28"/>
      <w:sz w:val="32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D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8C"/>
  </w:style>
  <w:style w:type="paragraph" w:styleId="Footer">
    <w:name w:val="footer"/>
    <w:basedOn w:val="Normal"/>
    <w:link w:val="FooterChar"/>
    <w:uiPriority w:val="99"/>
    <w:unhideWhenUsed/>
    <w:rsid w:val="00CD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8C"/>
  </w:style>
  <w:style w:type="paragraph" w:customStyle="1" w:styleId="papertitle">
    <w:name w:val="paper title"/>
    <w:rsid w:val="00CD758C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CD758C"/>
    <w:rPr>
      <w:rFonts w:ascii="Arial" w:eastAsia="SimSun" w:hAnsi="Arial" w:cs="Times New Roman"/>
      <w:b/>
      <w:kern w:val="28"/>
      <w:sz w:val="32"/>
      <w:szCs w:val="20"/>
      <w:lang w:eastAsia="en-US"/>
    </w:rPr>
  </w:style>
  <w:style w:type="paragraph" w:customStyle="1" w:styleId="Author">
    <w:name w:val="Author"/>
    <w:basedOn w:val="Normal"/>
    <w:next w:val="Normal"/>
    <w:rsid w:val="00A55EEE"/>
    <w:pPr>
      <w:spacing w:before="120" w:after="0" w:line="240" w:lineRule="auto"/>
      <w:ind w:left="720" w:hanging="720"/>
    </w:pPr>
    <w:rPr>
      <w:rFonts w:ascii="Arial" w:eastAsia="SimSun" w:hAnsi="Arial" w:cs="Times New Roman"/>
      <w:b/>
      <w:sz w:val="24"/>
      <w:szCs w:val="20"/>
      <w:lang w:eastAsia="en-US"/>
    </w:rPr>
  </w:style>
  <w:style w:type="paragraph" w:customStyle="1" w:styleId="Address">
    <w:name w:val="Address"/>
    <w:basedOn w:val="Normal"/>
    <w:next w:val="Author"/>
    <w:rsid w:val="00A55EEE"/>
    <w:pPr>
      <w:spacing w:before="120" w:after="60" w:line="240" w:lineRule="auto"/>
      <w:ind w:left="720"/>
    </w:pPr>
    <w:rPr>
      <w:rFonts w:ascii="Arial" w:eastAsia="SimSun" w:hAnsi="Arial" w:cs="Times New Roman"/>
      <w:szCs w:val="20"/>
      <w:lang w:eastAsia="en-US"/>
    </w:rPr>
  </w:style>
  <w:style w:type="paragraph" w:customStyle="1" w:styleId="ConfSponsor">
    <w:name w:val="ConfSponsor"/>
    <w:basedOn w:val="Normal"/>
    <w:next w:val="Normal"/>
    <w:rsid w:val="00A55EEE"/>
    <w:pPr>
      <w:spacing w:after="0" w:line="240" w:lineRule="auto"/>
      <w:ind w:left="720" w:right="720"/>
      <w:jc w:val="center"/>
      <w:outlineLvl w:val="0"/>
    </w:pPr>
    <w:rPr>
      <w:rFonts w:ascii="Arial" w:eastAsia="SimSun" w:hAnsi="Arial" w:cs="Times New Roman"/>
      <w:b/>
      <w:kern w:val="28"/>
      <w:sz w:val="24"/>
      <w:szCs w:val="20"/>
      <w:lang w:eastAsia="en-US"/>
    </w:rPr>
  </w:style>
  <w:style w:type="paragraph" w:customStyle="1" w:styleId="Keywords">
    <w:name w:val="Keywords"/>
    <w:basedOn w:val="Normal"/>
    <w:next w:val="Introduction"/>
    <w:rsid w:val="00A55EEE"/>
    <w:pPr>
      <w:spacing w:before="120" w:after="240" w:line="240" w:lineRule="auto"/>
      <w:outlineLvl w:val="0"/>
    </w:pPr>
    <w:rPr>
      <w:rFonts w:ascii="Arial" w:eastAsia="SimSun" w:hAnsi="Arial" w:cs="Times New Roman"/>
      <w:kern w:val="28"/>
      <w:szCs w:val="20"/>
      <w:lang w:eastAsia="en-US"/>
    </w:rPr>
  </w:style>
  <w:style w:type="paragraph" w:customStyle="1" w:styleId="Introduction">
    <w:name w:val="Introduction"/>
    <w:basedOn w:val="Heading1"/>
    <w:next w:val="Normal"/>
    <w:rsid w:val="00A55EEE"/>
    <w:pPr>
      <w:keepLines w:val="0"/>
      <w:spacing w:after="60" w:line="240" w:lineRule="auto"/>
    </w:pPr>
    <w:rPr>
      <w:rFonts w:ascii="Arial" w:eastAsia="SimSun" w:hAnsi="Arial" w:cs="Times New Roman"/>
      <w:b/>
      <w:color w:val="auto"/>
      <w:kern w:val="28"/>
      <w:sz w:val="28"/>
      <w:szCs w:val="20"/>
      <w:lang w:eastAsia="en-US"/>
    </w:rPr>
  </w:style>
  <w:style w:type="paragraph" w:customStyle="1" w:styleId="Abstract">
    <w:name w:val="Abstract"/>
    <w:basedOn w:val="Normal"/>
    <w:rsid w:val="00A55EEE"/>
    <w:pPr>
      <w:spacing w:before="120" w:after="0" w:line="240" w:lineRule="auto"/>
    </w:pPr>
    <w:rPr>
      <w:rFonts w:ascii="Arial" w:eastAsia="SimSun" w:hAnsi="Arial" w:cs="Times New Roman"/>
      <w:i/>
      <w:szCs w:val="20"/>
      <w:lang w:eastAsia="en-US"/>
    </w:rPr>
  </w:style>
  <w:style w:type="character" w:styleId="Hyperlink">
    <w:name w:val="Hyperlink"/>
    <w:rsid w:val="00A55EEE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5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75C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SiOVnOk4TuUKoPUlxI1MeINHw==">AMUW2mXrUHIti+CuO6FyfMjsUJocPD9KefOJegSG5Owgmp585FetomphGNTltlXOi+Xt3O8tSfYcF6llq7AVGMf6xqSKgRPnaSDWHuHr80nHKF9HYTBpet2fqLQJKzGyJGvHi46UYAu5unFVEeDMcnKTBfFN3eHE7LFM7W86ZNTpwF2R46Q+XMlfFv//cbKuoNiRsy39vty4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　威</dc:creator>
  <cp:lastModifiedBy>Aditya Balu</cp:lastModifiedBy>
  <cp:revision>5</cp:revision>
  <dcterms:created xsi:type="dcterms:W3CDTF">2021-09-13T06:12:00Z</dcterms:created>
  <dcterms:modified xsi:type="dcterms:W3CDTF">2022-08-04T17:08:00Z</dcterms:modified>
</cp:coreProperties>
</file>