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 xml:space="preserve">This system provides a constant current source of 0-100mA up to a compliance voltage of 30V. The system can monitor and record leakage currents down to 10 </w:t>
      </w:r>
      <w:proofErr w:type="spellStart"/>
      <w:r w:rsidRPr="00D32EDA">
        <w:rPr>
          <w:rFonts w:ascii="Times" w:eastAsia="Times New Roman" w:hAnsi="Times" w:cs="Times New Roman"/>
          <w:color w:val="000000"/>
          <w:sz w:val="26"/>
          <w:szCs w:val="26"/>
        </w:rPr>
        <w:t>nanoamperes</w:t>
      </w:r>
      <w:proofErr w:type="spellEnd"/>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27FBC41A" w14:textId="77777777" w:rsidR="001E0F39" w:rsidRDefault="001E0F39" w:rsidP="00945DCC">
      <w:pPr>
        <w:rPr>
          <w:rFonts w:ascii="Times" w:eastAsia="Times New Roman" w:hAnsi="Times" w:cs="Arial"/>
          <w:b/>
          <w:bCs/>
          <w:color w:val="222222"/>
          <w:sz w:val="26"/>
          <w:szCs w:val="26"/>
        </w:rPr>
      </w:pPr>
    </w:p>
    <w:p w14:paraId="009ED64B" w14:textId="426FEFC3" w:rsidR="001E0F39" w:rsidRDefault="00A778E2" w:rsidP="00945DCC">
      <w:pPr>
        <w:rPr>
          <w:rFonts w:ascii="Times" w:eastAsia="Times New Roman" w:hAnsi="Times" w:cs="Arial"/>
          <w:b/>
          <w:bCs/>
          <w:color w:val="222222"/>
          <w:sz w:val="26"/>
          <w:szCs w:val="26"/>
        </w:rPr>
      </w:pPr>
      <w:r>
        <w:rPr>
          <w:rFonts w:ascii="Times" w:eastAsia="Times New Roman" w:hAnsi="Times" w:cs="Arial"/>
          <w:b/>
          <w:bCs/>
          <w:color w:val="222222"/>
          <w:sz w:val="26"/>
          <w:szCs w:val="26"/>
        </w:rPr>
        <w:t xml:space="preserve">The previous version of the </w:t>
      </w:r>
      <w:r w:rsidR="001E0F39">
        <w:rPr>
          <w:rFonts w:ascii="Times" w:eastAsia="Times New Roman" w:hAnsi="Times" w:cs="Arial"/>
          <w:b/>
          <w:bCs/>
          <w:color w:val="222222"/>
          <w:sz w:val="26"/>
          <w:szCs w:val="26"/>
        </w:rPr>
        <w:t>introduction did not properly focus on the instrumentation.</w:t>
      </w:r>
    </w:p>
    <w:p w14:paraId="6A30CDB3" w14:textId="77777777" w:rsidR="00AA62CC" w:rsidRDefault="00AA62CC" w:rsidP="00945DCC">
      <w:pPr>
        <w:rPr>
          <w:rFonts w:ascii="Times" w:eastAsia="Times New Roman" w:hAnsi="Times" w:cs="Arial"/>
          <w:bCs/>
          <w:color w:val="222222"/>
          <w:sz w:val="26"/>
          <w:szCs w:val="26"/>
        </w:rPr>
      </w:pPr>
    </w:p>
    <w:p w14:paraId="43AE5A92" w14:textId="75EDE876" w:rsidR="00242A5F" w:rsidRDefault="00E821B8" w:rsidP="00C14353">
      <w:pPr>
        <w:ind w:left="720" w:hanging="720"/>
        <w:rPr>
          <w:rFonts w:ascii="Times" w:eastAsia="Times New Roman" w:hAnsi="Times" w:cs="Arial"/>
          <w:bCs/>
          <w:color w:val="222222"/>
          <w:sz w:val="26"/>
          <w:szCs w:val="26"/>
        </w:rPr>
      </w:pPr>
      <w:r>
        <w:rPr>
          <w:rFonts w:ascii="Times" w:eastAsia="Times New Roman" w:hAnsi="Times" w:cs="Arial"/>
          <w:bCs/>
          <w:color w:val="222222"/>
          <w:sz w:val="26"/>
          <w:szCs w:val="26"/>
        </w:rPr>
        <w:t>Titanium capacitors are being looked at more closely as a possible alternative to tantalum capacitors due to their lower material cost and better temperature characteristics (quote</w:t>
      </w:r>
      <w:r w:rsidR="00A778E2">
        <w:rPr>
          <w:rFonts w:ascii="Times" w:eastAsia="Times New Roman" w:hAnsi="Times" w:cs="Arial"/>
          <w:bCs/>
          <w:color w:val="222222"/>
          <w:sz w:val="26"/>
          <w:szCs w:val="26"/>
        </w:rPr>
        <w:t xml:space="preserve"> </w:t>
      </w:r>
      <w:proofErr w:type="spellStart"/>
      <w:r w:rsidR="00A778E2">
        <w:rPr>
          <w:rFonts w:ascii="Times" w:eastAsia="Times New Roman" w:hAnsi="Times" w:cs="Arial"/>
          <w:bCs/>
          <w:color w:val="222222"/>
          <w:sz w:val="26"/>
          <w:szCs w:val="26"/>
        </w:rPr>
        <w:t>Welsch</w:t>
      </w:r>
      <w:proofErr w:type="spellEnd"/>
      <w:r>
        <w:rPr>
          <w:rFonts w:ascii="Times" w:eastAsia="Times New Roman" w:hAnsi="Times" w:cs="Arial"/>
          <w:bCs/>
          <w:color w:val="222222"/>
          <w:sz w:val="26"/>
          <w:szCs w:val="26"/>
        </w:rPr>
        <w:t>).</w:t>
      </w:r>
      <w:r w:rsidR="001A640B">
        <w:rPr>
          <w:rFonts w:ascii="Times" w:eastAsia="Times New Roman" w:hAnsi="Times" w:cs="Arial"/>
          <w:bCs/>
          <w:color w:val="222222"/>
          <w:sz w:val="26"/>
          <w:szCs w:val="26"/>
        </w:rPr>
        <w:t xml:space="preserve"> In the past, titanium capacitors have not been feasible alternatives due to their high leakage currents of (##) (quote Li’s paper). </w:t>
      </w:r>
      <w:r w:rsidR="00345C48">
        <w:rPr>
          <w:rFonts w:ascii="Times" w:eastAsia="Times New Roman" w:hAnsi="Times" w:cs="Arial"/>
          <w:bCs/>
          <w:color w:val="222222"/>
          <w:sz w:val="26"/>
          <w:szCs w:val="26"/>
        </w:rPr>
        <w:t>In order to further research into titanium capacitors, c</w:t>
      </w:r>
      <w:r w:rsidR="00A778E2">
        <w:rPr>
          <w:rFonts w:ascii="Times" w:eastAsia="Times New Roman" w:hAnsi="Times" w:cs="Arial"/>
          <w:bCs/>
          <w:color w:val="222222"/>
          <w:sz w:val="26"/>
          <w:szCs w:val="26"/>
        </w:rPr>
        <w:t xml:space="preserve">ustom anodization </w:t>
      </w:r>
      <w:r w:rsidR="00476C1B">
        <w:rPr>
          <w:rFonts w:ascii="Times" w:eastAsia="Times New Roman" w:hAnsi="Times" w:cs="Arial"/>
          <w:bCs/>
          <w:color w:val="222222"/>
          <w:sz w:val="26"/>
          <w:szCs w:val="26"/>
        </w:rPr>
        <w:t xml:space="preserve">instrumentation </w:t>
      </w:r>
      <w:r w:rsidR="00A778E2">
        <w:rPr>
          <w:rFonts w:ascii="Times" w:eastAsia="Times New Roman" w:hAnsi="Times" w:cs="Arial"/>
          <w:bCs/>
          <w:color w:val="222222"/>
          <w:sz w:val="26"/>
          <w:szCs w:val="26"/>
        </w:rPr>
        <w:t xml:space="preserve">has been developed to </w:t>
      </w:r>
      <w:r w:rsidR="00476C1B">
        <w:rPr>
          <w:rFonts w:ascii="Times" w:eastAsia="Times New Roman" w:hAnsi="Times" w:cs="Arial"/>
          <w:bCs/>
          <w:color w:val="222222"/>
          <w:sz w:val="26"/>
          <w:szCs w:val="26"/>
        </w:rPr>
        <w:t xml:space="preserve">anodize and characterize prototype titanium capacitor materials. </w:t>
      </w:r>
      <w:r w:rsidR="00A906D9">
        <w:rPr>
          <w:rFonts w:ascii="Times" w:eastAsia="Times New Roman" w:hAnsi="Times" w:cs="Arial"/>
          <w:bCs/>
          <w:color w:val="222222"/>
          <w:sz w:val="26"/>
          <w:szCs w:val="26"/>
        </w:rPr>
        <w:t>This instrumentation was necessary because conventional systems do not have the necessary dynamic range (1A-1nA measurement) or repeatability (need to get some kind of number) needed in this application.</w:t>
      </w:r>
    </w:p>
    <w:p w14:paraId="4738FE26" w14:textId="77777777" w:rsidR="00D62E13" w:rsidRDefault="00D62E13" w:rsidP="00945DCC">
      <w:pPr>
        <w:rPr>
          <w:rFonts w:ascii="Times" w:eastAsia="Times New Roman" w:hAnsi="Times" w:cs="Arial"/>
          <w:bCs/>
          <w:color w:val="222222"/>
          <w:sz w:val="26"/>
          <w:szCs w:val="26"/>
        </w:rPr>
      </w:pPr>
    </w:p>
    <w:p w14:paraId="707ADE14" w14:textId="707C249A"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We want Ti caps</w:t>
      </w:r>
    </w:p>
    <w:p w14:paraId="6272FDB6" w14:textId="0E8A4B15"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A6F0AC4" w14:textId="34C41A10"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used to not be feasible</w:t>
      </w:r>
    </w:p>
    <w:p w14:paraId="40FCEC80" w14:textId="49DBB763"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22894A7" w14:textId="500AED64"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are now feasible</w:t>
      </w:r>
    </w:p>
    <w:p w14:paraId="0FE6DFDE" w14:textId="729B043E"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Says who?</w:t>
      </w:r>
    </w:p>
    <w:p w14:paraId="21CDE370" w14:textId="0A759C4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make them?</w:t>
      </w:r>
    </w:p>
    <w:p w14:paraId="39B90806" w14:textId="055B2554"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Out board</w:t>
      </w:r>
    </w:p>
    <w:p w14:paraId="6B7868D8" w14:textId="4B5653C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evaluate them?</w:t>
      </w:r>
    </w:p>
    <w:p w14:paraId="14B3A890" w14:textId="0154050F"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Our board</w:t>
      </w:r>
    </w:p>
    <w:p w14:paraId="09724F2C" w14:textId="77777777" w:rsidR="00D62E13" w:rsidRPr="00D62E13" w:rsidRDefault="00D62E13" w:rsidP="00D62E13">
      <w:pPr>
        <w:pStyle w:val="ListParagraph"/>
        <w:numPr>
          <w:ilvl w:val="0"/>
          <w:numId w:val="6"/>
        </w:numPr>
        <w:rPr>
          <w:rFonts w:ascii="Times" w:eastAsia="Times New Roman" w:hAnsi="Times" w:cs="Arial"/>
          <w:bCs/>
          <w:color w:val="222222"/>
          <w:sz w:val="26"/>
          <w:szCs w:val="26"/>
        </w:rPr>
      </w:pPr>
    </w:p>
    <w:p w14:paraId="5B4DD904" w14:textId="77777777" w:rsidR="00A778E2" w:rsidRPr="00242A5F" w:rsidRDefault="00A778E2" w:rsidP="00945DCC">
      <w:pPr>
        <w:rPr>
          <w:rFonts w:ascii="Times" w:eastAsia="Times New Roman" w:hAnsi="Times" w:cs="Arial"/>
          <w:bCs/>
          <w:color w:val="222222"/>
          <w:sz w:val="26"/>
          <w:szCs w:val="26"/>
        </w:rPr>
      </w:pPr>
    </w:p>
    <w:p w14:paraId="6D504196" w14:textId="474E141C" w:rsidR="00AA62CC" w:rsidRDefault="00AA62CC" w:rsidP="00AA62CC">
      <w:pPr>
        <w:pStyle w:val="ListParagraph"/>
        <w:numPr>
          <w:ilvl w:val="0"/>
          <w:numId w:val="5"/>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There is interest </w:t>
      </w:r>
      <w:r w:rsidR="00C1592B">
        <w:rPr>
          <w:rFonts w:ascii="Times" w:eastAsia="Times New Roman" w:hAnsi="Times" w:cs="Arial"/>
          <w:bCs/>
          <w:color w:val="222222"/>
          <w:sz w:val="26"/>
          <w:szCs w:val="26"/>
        </w:rPr>
        <w:t>in titanium capacitors as a possible alternative to tantalum capacitors</w:t>
      </w:r>
    </w:p>
    <w:p w14:paraId="5B4D80AB" w14:textId="32BA3C19"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lastRenderedPageBreak/>
        <w:t>Lower cost materials</w:t>
      </w:r>
    </w:p>
    <w:p w14:paraId="0994F651" w14:textId="54F3A9F4"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Better temperature characteristics</w:t>
      </w:r>
    </w:p>
    <w:p w14:paraId="1BCE4FBC" w14:textId="4443D88F" w:rsidR="00881126" w:rsidRDefault="00881126"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 xml:space="preserve">Quote one of </w:t>
      </w:r>
      <w:proofErr w:type="spellStart"/>
      <w:r>
        <w:rPr>
          <w:rFonts w:ascii="Times" w:eastAsia="Times New Roman" w:hAnsi="Times" w:cs="Arial"/>
          <w:bCs/>
          <w:color w:val="222222"/>
          <w:sz w:val="26"/>
          <w:szCs w:val="26"/>
        </w:rPr>
        <w:t>Welsch’s</w:t>
      </w:r>
      <w:proofErr w:type="spellEnd"/>
      <w:r>
        <w:rPr>
          <w:rFonts w:ascii="Times" w:eastAsia="Times New Roman" w:hAnsi="Times" w:cs="Arial"/>
          <w:bCs/>
          <w:color w:val="222222"/>
          <w:sz w:val="26"/>
          <w:szCs w:val="26"/>
        </w:rPr>
        <w:t xml:space="preserve"> slides.</w:t>
      </w:r>
    </w:p>
    <w:p w14:paraId="71649B4B" w14:textId="77777777" w:rsidR="00C1592B" w:rsidRDefault="00C1592B" w:rsidP="00C1592B">
      <w:pPr>
        <w:pStyle w:val="ListParagraph"/>
        <w:numPr>
          <w:ilvl w:val="0"/>
          <w:numId w:val="5"/>
        </w:numPr>
        <w:rPr>
          <w:rFonts w:ascii="Times" w:eastAsia="Times New Roman" w:hAnsi="Times" w:cs="Arial"/>
          <w:bCs/>
          <w:color w:val="222222"/>
          <w:sz w:val="26"/>
          <w:szCs w:val="26"/>
        </w:rPr>
      </w:pPr>
      <w:r>
        <w:rPr>
          <w:rFonts w:ascii="Times" w:eastAsia="Times New Roman" w:hAnsi="Times" w:cs="Arial"/>
          <w:bCs/>
          <w:color w:val="222222"/>
          <w:sz w:val="26"/>
          <w:szCs w:val="26"/>
        </w:rPr>
        <w:t>We have developed instrumentation to anodize and characterize prototype titanium capacitor materials.</w:t>
      </w:r>
    </w:p>
    <w:p w14:paraId="6F9E7E6E" w14:textId="616A2A49" w:rsidR="0024372C" w:rsidRDefault="0024372C" w:rsidP="000F6DD2">
      <w:pPr>
        <w:pStyle w:val="ListParagraph"/>
        <w:numPr>
          <w:ilvl w:val="0"/>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However, </w:t>
      </w:r>
      <w:proofErr w:type="gramStart"/>
      <w:r w:rsidRPr="00AA62CC">
        <w:rPr>
          <w:rFonts w:ascii="Times" w:eastAsia="Times New Roman" w:hAnsi="Times" w:cs="Arial"/>
          <w:bCs/>
          <w:color w:val="222222"/>
          <w:sz w:val="26"/>
          <w:szCs w:val="26"/>
        </w:rPr>
        <w:t>titanium electrolytic capacitors have been plag</w:t>
      </w:r>
      <w:r w:rsidR="001E0F39">
        <w:rPr>
          <w:rFonts w:ascii="Times" w:eastAsia="Times New Roman" w:hAnsi="Times" w:cs="Arial"/>
          <w:bCs/>
          <w:color w:val="222222"/>
          <w:sz w:val="26"/>
          <w:szCs w:val="26"/>
        </w:rPr>
        <w:t>ued by large leakage currents</w:t>
      </w:r>
      <w:proofErr w:type="gramEnd"/>
      <w:r w:rsidR="001E0F39">
        <w:rPr>
          <w:rFonts w:ascii="Times" w:eastAsia="Times New Roman" w:hAnsi="Times" w:cs="Arial"/>
          <w:bCs/>
          <w:color w:val="222222"/>
          <w:sz w:val="26"/>
          <w:szCs w:val="26"/>
        </w:rPr>
        <w:t xml:space="preserve">. </w:t>
      </w:r>
    </w:p>
    <w:p w14:paraId="22B8A157" w14:textId="4F8F29F1" w:rsidR="000F6DD2" w:rsidRPr="001E0F39" w:rsidRDefault="001E0F39" w:rsidP="001E0F39">
      <w:pPr>
        <w:pStyle w:val="ListParagraph"/>
        <w:numPr>
          <w:ilvl w:val="1"/>
          <w:numId w:val="4"/>
        </w:numPr>
        <w:rPr>
          <w:rFonts w:ascii="Times" w:eastAsia="Times New Roman" w:hAnsi="Times" w:cs="Arial"/>
          <w:bCs/>
          <w:color w:val="222222"/>
          <w:sz w:val="26"/>
          <w:szCs w:val="26"/>
        </w:rPr>
      </w:pPr>
      <w:r w:rsidRPr="001E0F39">
        <w:rPr>
          <w:rFonts w:ascii="Times" w:eastAsia="Times New Roman" w:hAnsi="Times" w:cs="Arial"/>
          <w:bCs/>
          <w:color w:val="222222"/>
          <w:sz w:val="26"/>
          <w:szCs w:val="26"/>
        </w:rPr>
        <w:t xml:space="preserve">Quote - </w:t>
      </w:r>
    </w:p>
    <w:p w14:paraId="5B72A185" w14:textId="4248E60E" w:rsidR="000F6DD2" w:rsidRPr="00AA62CC" w:rsidRDefault="0024372C" w:rsidP="001E0F39">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TITANIUM SPONGE ON TITANIUM SUBSTRATE</w:t>
      </w:r>
      <w:r w:rsidR="000F6DD2" w:rsidRPr="00AA62CC">
        <w:rPr>
          <w:rFonts w:ascii="Times" w:eastAsia="Times New Roman" w:hAnsi="Times" w:cs="Arial"/>
          <w:bCs/>
          <w:color w:val="222222"/>
          <w:sz w:val="26"/>
          <w:szCs w:val="26"/>
        </w:rPr>
        <w:t xml:space="preserve"> </w:t>
      </w:r>
      <w:r w:rsidRPr="00AA62CC">
        <w:rPr>
          <w:rFonts w:ascii="Times" w:eastAsia="Times New Roman" w:hAnsi="Times" w:cs="Arial"/>
          <w:bCs/>
          <w:color w:val="222222"/>
          <w:sz w:val="26"/>
          <w:szCs w:val="26"/>
        </w:rPr>
        <w:t>FOR TITANIUM ELECTROLYTIC CAPACITOR NODES by JUN-WAN KI, May 2005.</w:t>
      </w:r>
    </w:p>
    <w:p w14:paraId="01AE8952" w14:textId="0DA813B7" w:rsidR="001E0F39" w:rsidRDefault="001E0F39" w:rsidP="0024372C">
      <w:pPr>
        <w:pStyle w:val="ListParagraph"/>
        <w:numPr>
          <w:ilvl w:val="0"/>
          <w:numId w:val="4"/>
        </w:numPr>
        <w:rPr>
          <w:rFonts w:ascii="Times" w:eastAsia="Times New Roman" w:hAnsi="Times" w:cs="Arial"/>
          <w:bCs/>
          <w:color w:val="222222"/>
          <w:sz w:val="26"/>
          <w:szCs w:val="26"/>
        </w:rPr>
      </w:pPr>
      <w:r>
        <w:rPr>
          <w:rFonts w:ascii="Times" w:eastAsia="Times New Roman" w:hAnsi="Times" w:cs="Arial"/>
          <w:bCs/>
          <w:color w:val="222222"/>
          <w:sz w:val="26"/>
          <w:szCs w:val="26"/>
        </w:rPr>
        <w:t>Requirements of the research program</w:t>
      </w:r>
    </w:p>
    <w:p w14:paraId="1FD6C74A" w14:textId="0C4AB164" w:rsidR="001E0F39"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Anodize capacitors</w:t>
      </w:r>
    </w:p>
    <w:p w14:paraId="78B249D8" w14:textId="3ED6275E" w:rsidR="00AA62CC" w:rsidRPr="00AA62CC"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Characterize leakage currents of a large number of materials.</w:t>
      </w:r>
      <w:r w:rsidR="0024372C" w:rsidRPr="00AA62CC">
        <w:rPr>
          <w:rFonts w:ascii="Times" w:eastAsia="Times New Roman" w:hAnsi="Times" w:cs="Arial"/>
          <w:bCs/>
          <w:color w:val="222222"/>
          <w:sz w:val="26"/>
          <w:szCs w:val="26"/>
        </w:rPr>
        <w:t> </w:t>
      </w:r>
    </w:p>
    <w:p w14:paraId="0EF22C34" w14:textId="77777777" w:rsidR="00AA62CC" w:rsidRPr="00AA62CC" w:rsidRDefault="0024372C" w:rsidP="00572A95">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Conventional data acquisition systems do not have the needed capabilities.  </w:t>
      </w:r>
    </w:p>
    <w:p w14:paraId="4E7ECB3C" w14:textId="77777777" w:rsidR="00D129AF" w:rsidRDefault="0024372C" w:rsidP="00D129AF">
      <w:pPr>
        <w:pStyle w:val="ListParagraph"/>
        <w:numPr>
          <w:ilvl w:val="3"/>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You can say more about this - dynamic range, repeatability, etc.</w:t>
      </w:r>
    </w:p>
    <w:p w14:paraId="41B6E3B3" w14:textId="77777777" w:rsidR="00D129AF" w:rsidRDefault="00D129AF" w:rsidP="00D129AF">
      <w:pPr>
        <w:rPr>
          <w:rFonts w:ascii="Times" w:eastAsia="Times New Roman" w:hAnsi="Times" w:cs="Times New Roman"/>
          <w:color w:val="000000"/>
          <w:sz w:val="26"/>
          <w:szCs w:val="26"/>
        </w:rPr>
      </w:pPr>
    </w:p>
    <w:p w14:paraId="42EC69B9" w14:textId="47E5DEAA" w:rsidR="009E3F93" w:rsidRPr="00D129AF" w:rsidRDefault="00D129AF" w:rsidP="00D129AF">
      <w:pPr>
        <w:rPr>
          <w:rFonts w:ascii="Times" w:eastAsia="Times New Roman" w:hAnsi="Times" w:cs="Arial"/>
          <w:bCs/>
          <w:color w:val="222222"/>
          <w:sz w:val="26"/>
          <w:szCs w:val="26"/>
        </w:rPr>
      </w:pPr>
      <w:r w:rsidRPr="00D129AF">
        <w:rPr>
          <w:rFonts w:ascii="Times" w:eastAsia="Times New Roman" w:hAnsi="Times" w:cs="Times New Roman"/>
          <w:color w:val="000000"/>
          <w:sz w:val="26"/>
          <w:szCs w:val="26"/>
        </w:rPr>
        <w:sym w:font="Wingdings" w:char="F0E0"/>
      </w:r>
      <w:r>
        <w:rPr>
          <w:rFonts w:ascii="Times" w:eastAsia="Times New Roman" w:hAnsi="Times" w:cs="Times New Roman"/>
          <w:color w:val="000000"/>
          <w:sz w:val="26"/>
          <w:szCs w:val="26"/>
        </w:rPr>
        <w:t xml:space="preserve"> Begin old introduction:</w:t>
      </w:r>
      <w:r w:rsidR="00BC13AF" w:rsidRPr="00D129AF">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proofErr w:type="spellStart"/>
            <w:r w:rsidRPr="00D32EDA">
              <w:rPr>
                <w:rFonts w:ascii="Times" w:eastAsia="Times New Roman" w:hAnsi="Times" w:cs="Arial"/>
                <w:color w:val="222222"/>
                <w:sz w:val="26"/>
                <w:szCs w:val="26"/>
              </w:rPr>
              <w:t>uF</w:t>
            </w:r>
            <w:proofErr w:type="spellEnd"/>
            <w:r w:rsidRPr="00D32EDA">
              <w:rPr>
                <w:rFonts w:ascii="Times" w:eastAsia="Times New Roman" w:hAnsi="Times" w:cs="Arial"/>
                <w:color w:val="222222"/>
                <w:sz w:val="26"/>
                <w:szCs w:val="26"/>
              </w:rPr>
              <w:t>/cm^2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color w:val="222222"/>
                <w:sz w:val="26"/>
                <w:szCs w:val="26"/>
              </w:rPr>
              <w:t>Nb</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w:t>
      </w:r>
      <w:proofErr w:type="gramStart"/>
      <w:r w:rsidRPr="00D32EDA">
        <w:rPr>
          <w:rFonts w:ascii="Times" w:eastAsia="Times New Roman" w:hAnsi="Times" w:cs="Arial"/>
          <w:color w:val="222222"/>
          <w:sz w:val="26"/>
          <w:szCs w:val="26"/>
        </w:rPr>
        <w:t xml:space="preserve">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aking them unsuitable for applications in power conversion circuitry</w:t>
      </w:r>
      <w:proofErr w:type="gramEnd"/>
      <w:r w:rsidRPr="00D32EDA">
        <w:rPr>
          <w:rFonts w:ascii="Times" w:eastAsia="Times New Roman" w:hAnsi="Times" w:cs="Arial"/>
          <w:color w:val="222222"/>
          <w:sz w:val="26"/>
          <w:szCs w:val="26"/>
        </w:rPr>
        <w:t xml:space="preserve">. But research by (quote printed caps and </w:t>
      </w:r>
      <w:proofErr w:type="spellStart"/>
      <w:r w:rsidRPr="00D32EDA">
        <w:rPr>
          <w:rFonts w:ascii="Times" w:eastAsia="Times New Roman" w:hAnsi="Times" w:cs="Arial"/>
          <w:color w:val="222222"/>
          <w:sz w:val="26"/>
          <w:szCs w:val="26"/>
        </w:rPr>
        <w:t>welsch’s</w:t>
      </w:r>
      <w:proofErr w:type="spellEnd"/>
      <w:r w:rsidRPr="00D32EDA">
        <w:rPr>
          <w:rFonts w:ascii="Times" w:eastAsia="Times New Roman" w:hAnsi="Times" w:cs="Arial"/>
          <w:color w:val="222222"/>
          <w:sz w:val="26"/>
          <w:szCs w:val="26"/>
        </w:rPr>
        <w:t xml:space="preserve"> 1pager) suggests that these obstacles can be overcome by proper cleaning of the titanium anodes and by depositing a sponge like titanium surface onto a substrate to act as an anode. Current research suggests that leakage currents as low as 1uA/cm^2 should be able to be reached by these new methods. (</w:t>
      </w:r>
      <w:proofErr w:type="gramStart"/>
      <w:r w:rsidRPr="00D32EDA">
        <w:rPr>
          <w:rFonts w:ascii="Times" w:eastAsia="Times New Roman" w:hAnsi="Times" w:cs="Arial"/>
          <w:color w:val="222222"/>
          <w:sz w:val="26"/>
          <w:szCs w:val="26"/>
        </w:rPr>
        <w:t>quote</w:t>
      </w:r>
      <w:proofErr w:type="gramEnd"/>
      <w:r w:rsidRPr="00D32EDA">
        <w:rPr>
          <w:rFonts w:ascii="Times" w:eastAsia="Times New Roman" w:hAnsi="Times" w:cs="Arial"/>
          <w:color w:val="222222"/>
          <w:sz w:val="26"/>
          <w:szCs w:val="26"/>
        </w:rPr>
        <w:t xml:space="preserve"> </w:t>
      </w:r>
      <w:proofErr w:type="spellStart"/>
      <w:r w:rsidRPr="00D32EDA">
        <w:rPr>
          <w:rFonts w:ascii="Times" w:eastAsia="Times New Roman" w:hAnsi="Times" w:cs="Arial"/>
          <w:color w:val="222222"/>
          <w:sz w:val="26"/>
          <w:szCs w:val="26"/>
        </w:rPr>
        <w:t>microminiturization</w:t>
      </w:r>
      <w:proofErr w:type="spellEnd"/>
      <w:r w:rsidRPr="00D32EDA">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itself is the act of growing an oxide layer on top of a metal anode. This is useful in capacitors because it allows the capacitor to store significantly more energy then it would have otherwise. </w:t>
      </w:r>
      <w:proofErr w:type="gramStart"/>
      <w:r w:rsidRPr="00D32EDA">
        <w:rPr>
          <w:rFonts w:ascii="Times" w:eastAsia="Times New Roman" w:hAnsi="Times" w:cs="Arial"/>
          <w:color w:val="222222"/>
          <w:sz w:val="26"/>
          <w:szCs w:val="26"/>
        </w:rPr>
        <w:t>The anodization process is preformed by immersing an anode and a cathode into an electrolyte solution and then hooking up either a voltage or current source across the sample</w:t>
      </w:r>
      <w:proofErr w:type="gramEnd"/>
      <w:r w:rsidRPr="00D32EDA">
        <w:rPr>
          <w:rFonts w:ascii="Times" w:eastAsia="Times New Roman" w:hAnsi="Times" w:cs="Arial"/>
          <w:color w:val="222222"/>
          <w:sz w:val="26"/>
          <w:szCs w:val="26"/>
        </w:rPr>
        <w:t>.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w:t>
      </w:r>
      <w:proofErr w:type="gramStart"/>
      <w:r w:rsidRPr="00D32EDA">
        <w:rPr>
          <w:rFonts w:ascii="Times" w:eastAsia="Times New Roman" w:hAnsi="Times" w:cs="Arial"/>
          <w:color w:val="222222"/>
          <w:sz w:val="26"/>
          <w:szCs w:val="26"/>
        </w:rPr>
        <w:t>For an explanation of that process visit (---quote Case encyclopedia).</w:t>
      </w:r>
      <w:proofErr w:type="gramEnd"/>
      <w:r w:rsidRPr="00D32EDA">
        <w:rPr>
          <w:rFonts w:ascii="Times" w:eastAsia="Times New Roman" w:hAnsi="Times" w:cs="Arial"/>
          <w:color w:val="222222"/>
          <w:sz w:val="26"/>
          <w:szCs w:val="26"/>
        </w:rPr>
        <w:t xml:space="preserve">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w:t>
      </w:r>
      <w:proofErr w:type="gramStart"/>
      <w:r w:rsidRPr="00D32EDA">
        <w:rPr>
          <w:rFonts w:ascii="Times" w:hAnsi="Times" w:cs="Arial"/>
          <w:color w:val="222222"/>
          <w:sz w:val="26"/>
          <w:szCs w:val="26"/>
        </w:rPr>
        <w:t>quote</w:t>
      </w:r>
      <w:proofErr w:type="gramEnd"/>
      <w:r w:rsidRPr="00D32EDA">
        <w:rPr>
          <w:rFonts w:ascii="Times" w:hAnsi="Times" w:cs="Arial"/>
          <w:color w:val="222222"/>
          <w:sz w:val="26"/>
          <w:szCs w:val="26"/>
        </w:rPr>
        <w:t xml:space="preserve"> </w:t>
      </w:r>
      <w:proofErr w:type="spellStart"/>
      <w:r w:rsidRPr="00D32EDA">
        <w:rPr>
          <w:rFonts w:ascii="Times" w:hAnsi="Times" w:cs="Arial"/>
          <w:color w:val="222222"/>
          <w:sz w:val="26"/>
          <w:szCs w:val="26"/>
        </w:rPr>
        <w:t>microminiturization</w:t>
      </w:r>
      <w:proofErr w:type="spellEnd"/>
      <w:r w:rsidRPr="00D32EDA">
        <w:rPr>
          <w:rFonts w:ascii="Times" w:hAnsi="Times" w:cs="Arial"/>
          <w:color w:val="222222"/>
          <w:sz w:val="26"/>
          <w:szCs w:val="26"/>
        </w:rPr>
        <w:t>)</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861FE0">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861FE0">
          <w:rPr>
            <w:noProof/>
          </w:rPr>
          <w:t>2</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Pr>
            <w:noProof/>
          </w:rPr>
          <w:t>3</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proofErr w:type="spellStart"/>
      <w:r>
        <w:rPr>
          <w:rFonts w:ascii="Times" w:eastAsia="Times New Roman" w:hAnsi="Times" w:cs="Arial"/>
          <w:color w:val="222222"/>
          <w:sz w:val="26"/>
          <w:szCs w:val="26"/>
        </w:rPr>
        <w:t>Iout</w:t>
      </w:r>
      <w:proofErr w:type="spellEnd"/>
      <w:r>
        <w:rPr>
          <w:rFonts w:ascii="Times" w:eastAsia="Times New Roman" w:hAnsi="Times" w:cs="Arial"/>
          <w:color w:val="222222"/>
          <w:sz w:val="26"/>
          <w:szCs w:val="26"/>
        </w:rPr>
        <w:t xml:space="preserve"> = Prating / </w:t>
      </w:r>
      <w:proofErr w:type="spellStart"/>
      <w:r>
        <w:rPr>
          <w:rFonts w:ascii="Times" w:eastAsia="Times New Roman" w:hAnsi="Times" w:cs="Arial"/>
          <w:color w:val="222222"/>
          <w:sz w:val="26"/>
          <w:szCs w:val="26"/>
        </w:rPr>
        <w:t>Vcomp</w:t>
      </w:r>
      <w:proofErr w:type="spellEnd"/>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current source operates by controlling the gate voltage of U18Z1 in Fig 2 to ensure a constant current as the voltage on the DUT changes. Ideally, the source would be able to respond to a change in load impedance instantaneous to keep the current output constant. </w:t>
      </w:r>
      <w:proofErr w:type="gramStart"/>
      <w:r>
        <w:rPr>
          <w:rFonts w:ascii="Times" w:eastAsia="Times New Roman" w:hAnsi="Times" w:cs="Arial"/>
          <w:color w:val="222222"/>
          <w:sz w:val="26"/>
          <w:szCs w:val="26"/>
        </w:rPr>
        <w:t>The real current source of Fig 2 is limite</w:t>
      </w:r>
      <w:r w:rsidR="00881466">
        <w:rPr>
          <w:rFonts w:ascii="Times" w:eastAsia="Times New Roman" w:hAnsi="Times" w:cs="Arial"/>
          <w:color w:val="222222"/>
          <w:sz w:val="26"/>
          <w:szCs w:val="26"/>
        </w:rPr>
        <w:t>d by the Gain Bandwidth Product of U4X1B</w:t>
      </w:r>
      <w:proofErr w:type="gramEnd"/>
      <w:r w:rsidR="00881466">
        <w:rPr>
          <w:rFonts w:ascii="Times" w:eastAsia="Times New Roman" w:hAnsi="Times" w:cs="Arial"/>
          <w:color w:val="222222"/>
          <w:sz w:val="26"/>
          <w:szCs w:val="26"/>
        </w:rPr>
        <w:t xml:space="preserve">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proofErr w:type="spellStart"/>
      <w:r w:rsidR="007C0EC4">
        <w:rPr>
          <w:rFonts w:ascii="Times" w:eastAsia="Times New Roman" w:hAnsi="Times" w:cs="Arial"/>
          <w:color w:val="222222"/>
          <w:sz w:val="26"/>
          <w:szCs w:val="26"/>
        </w:rPr>
        <w:t>Vi_set</w:t>
      </w:r>
      <w:proofErr w:type="spellEnd"/>
      <w:r w:rsidR="007C0EC4">
        <w:rPr>
          <w:rFonts w:ascii="Times" w:eastAsia="Times New Roman" w:hAnsi="Times" w:cs="Arial"/>
          <w:color w:val="222222"/>
          <w:sz w:val="26"/>
          <w:szCs w:val="26"/>
        </w:rPr>
        <w:t xml:space="preserve">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 xml:space="preserve">-1) / (R23 + </w:t>
      </w:r>
      <w:proofErr w:type="spellStart"/>
      <w:r w:rsidR="007C0EC4">
        <w:rPr>
          <w:rFonts w:ascii="Times" w:eastAsia="Times New Roman" w:hAnsi="Times" w:cs="Arial"/>
          <w:color w:val="222222"/>
          <w:sz w:val="26"/>
          <w:szCs w:val="26"/>
        </w:rPr>
        <w:t>Rpot</w:t>
      </w:r>
      <w:proofErr w:type="spellEnd"/>
      <w:r w:rsidR="007C0EC4">
        <w:rPr>
          <w:rFonts w:ascii="Times" w:eastAsia="Times New Roman" w:hAnsi="Times" w:cs="Arial"/>
          <w:color w:val="222222"/>
          <w:sz w:val="26"/>
          <w:szCs w:val="26"/>
        </w:rPr>
        <w: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proofErr w:type="spellStart"/>
      <w:proofErr w:type="gramStart"/>
      <w:r w:rsidR="00A66A73">
        <w:rPr>
          <w:rFonts w:ascii="Times" w:eastAsia="Times New Roman" w:hAnsi="Times" w:cs="Arial"/>
          <w:color w:val="222222"/>
          <w:sz w:val="26"/>
          <w:szCs w:val="26"/>
        </w:rPr>
        <w:t>nA</w:t>
      </w:r>
      <w:proofErr w:type="spellEnd"/>
      <w:proofErr w:type="gramEnd"/>
      <w:r w:rsidR="00A66A73">
        <w:rPr>
          <w:rFonts w:ascii="Times" w:eastAsia="Times New Roman" w:hAnsi="Times" w:cs="Arial"/>
          <w:color w:val="222222"/>
          <w:sz w:val="26"/>
          <w:szCs w:val="26"/>
        </w:rPr>
        <w:t xml:space="preserve">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301BBE6C" w:rsidR="00C44B49" w:rsidRPr="00C14353" w:rsidRDefault="00C14353" w:rsidP="00C44B49">
      <w:pPr>
        <w:rPr>
          <w:rFonts w:ascii="Times" w:eastAsia="Times New Roman" w:hAnsi="Times" w:cs="Arial"/>
          <w:b/>
          <w:color w:val="222222"/>
          <w:sz w:val="26"/>
          <w:szCs w:val="26"/>
        </w:rPr>
      </w:pPr>
      <w:r>
        <w:rPr>
          <w:rFonts w:ascii="Times" w:eastAsia="Times New Roman" w:hAnsi="Times" w:cs="Arial"/>
          <w:b/>
          <w:color w:val="222222"/>
          <w:sz w:val="26"/>
          <w:szCs w:val="26"/>
        </w:rPr>
        <w:t>-----------------</w:t>
      </w:r>
      <w:r w:rsidR="00486D95"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4667C46E" w14:textId="77777777" w:rsidR="00C14353"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557B585" w14:textId="77777777" w:rsidR="008E6D45" w:rsidRDefault="00BC13AF" w:rsidP="00945DCC">
      <w:pPr>
        <w:rPr>
          <w:rFonts w:ascii="Times" w:eastAsia="Times New Roman" w:hAnsi="Times" w:cs="Times New Roman"/>
          <w:color w:val="000000"/>
          <w:sz w:val="26"/>
          <w:szCs w:val="26"/>
        </w:rPr>
      </w:pPr>
      <w:r w:rsidRPr="00D32EDA">
        <w:rPr>
          <w:rFonts w:ascii="Times" w:eastAsia="Times New Roman" w:hAnsi="Times" w:cs="Arial"/>
          <w:b/>
          <w:bCs/>
          <w:color w:val="222222"/>
          <w:sz w:val="26"/>
          <w:szCs w:val="26"/>
        </w:rPr>
        <w:t>Current and Voltage Measurements</w:t>
      </w:r>
      <w:r w:rsidRPr="00D32EDA">
        <w:rPr>
          <w:rFonts w:ascii="Times" w:eastAsia="Times New Roman" w:hAnsi="Times" w:cs="Times New Roman"/>
          <w:color w:val="000000"/>
          <w:sz w:val="26"/>
          <w:szCs w:val="26"/>
        </w:rPr>
        <w:br/>
      </w:r>
    </w:p>
    <w:p w14:paraId="0ECDF05D" w14:textId="43CBFC90" w:rsidR="008E6D45" w:rsidRDefault="006E0D57" w:rsidP="008E6D45">
      <w:pPr>
        <w:pStyle w:val="ListParagraph"/>
        <w:numPr>
          <w:ilvl w:val="0"/>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Ideal measurement systems</w:t>
      </w:r>
    </w:p>
    <w:p w14:paraId="12F66F2E" w14:textId="313BA4EE" w:rsidR="00AB2DC1" w:rsidRDefault="00AB2DC1" w:rsidP="00AB2DC1">
      <w:pPr>
        <w:pStyle w:val="ListParagraph"/>
        <w:numPr>
          <w:ilvl w:val="1"/>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Zero error</w:t>
      </w:r>
    </w:p>
    <w:p w14:paraId="564F09E6" w14:textId="6F1D105B" w:rsidR="00AB2DC1" w:rsidRDefault="00AB2DC1" w:rsidP="00AB2DC1">
      <w:pPr>
        <w:pStyle w:val="ListParagraph"/>
        <w:numPr>
          <w:ilvl w:val="1"/>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Zero time response</w:t>
      </w:r>
    </w:p>
    <w:p w14:paraId="487FEFBD" w14:textId="6B56E182" w:rsidR="00AB2DC1" w:rsidRDefault="0008089D" w:rsidP="00AB2DC1">
      <w:pPr>
        <w:pStyle w:val="ListParagraph"/>
        <w:numPr>
          <w:ilvl w:val="1"/>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Perfect signal reconstruction</w:t>
      </w:r>
    </w:p>
    <w:p w14:paraId="758D58DE" w14:textId="68B3226C" w:rsidR="006E0D57" w:rsidRDefault="006E0D57" w:rsidP="006E0D57">
      <w:pPr>
        <w:pStyle w:val="ListParagraph"/>
        <w:numPr>
          <w:ilvl w:val="0"/>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Implemented measurement system</w:t>
      </w:r>
    </w:p>
    <w:p w14:paraId="7F162C96" w14:textId="79F2D731" w:rsidR="0008089D" w:rsidRDefault="0008089D" w:rsidP="0008089D">
      <w:pPr>
        <w:pStyle w:val="ListParagraph"/>
        <w:numPr>
          <w:ilvl w:val="1"/>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Diff amp for voltage</w:t>
      </w:r>
    </w:p>
    <w:p w14:paraId="413A704B" w14:textId="33BB575A" w:rsidR="0008089D" w:rsidRDefault="0008089D" w:rsidP="0008089D">
      <w:pPr>
        <w:pStyle w:val="ListParagraph"/>
        <w:numPr>
          <w:ilvl w:val="2"/>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Measures the voltage across the signal</w:t>
      </w:r>
    </w:p>
    <w:p w14:paraId="12CD27E8" w14:textId="315AD425" w:rsidR="0008089D" w:rsidRDefault="0008089D" w:rsidP="0008089D">
      <w:pPr>
        <w:pStyle w:val="ListParagraph"/>
        <w:numPr>
          <w:ilvl w:val="2"/>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Data sent to a 12-bit </w:t>
      </w:r>
      <w:proofErr w:type="spellStart"/>
      <w:r>
        <w:rPr>
          <w:rFonts w:ascii="Times" w:eastAsia="Times New Roman" w:hAnsi="Times" w:cs="Times New Roman"/>
          <w:color w:val="000000"/>
          <w:sz w:val="26"/>
          <w:szCs w:val="26"/>
        </w:rPr>
        <w:t>adc</w:t>
      </w:r>
      <w:proofErr w:type="spellEnd"/>
    </w:p>
    <w:p w14:paraId="319A46CF" w14:textId="5981AE88" w:rsidR="00F84142" w:rsidRDefault="00F84142" w:rsidP="00F84142">
      <w:pPr>
        <w:pStyle w:val="ListParagraph"/>
        <w:numPr>
          <w:ilvl w:val="1"/>
          <w:numId w:val="7"/>
        </w:numPr>
        <w:rPr>
          <w:rFonts w:ascii="Times" w:eastAsia="Times New Roman" w:hAnsi="Times" w:cs="Times New Roman"/>
          <w:color w:val="000000"/>
          <w:sz w:val="26"/>
          <w:szCs w:val="26"/>
        </w:rPr>
      </w:pPr>
      <w:proofErr w:type="spellStart"/>
      <w:r>
        <w:rPr>
          <w:rFonts w:ascii="Times" w:eastAsia="Times New Roman" w:hAnsi="Times" w:cs="Times New Roman"/>
          <w:color w:val="000000"/>
          <w:sz w:val="26"/>
          <w:szCs w:val="26"/>
        </w:rPr>
        <w:t>Transimpedance</w:t>
      </w:r>
      <w:proofErr w:type="spellEnd"/>
      <w:r>
        <w:rPr>
          <w:rFonts w:ascii="Times" w:eastAsia="Times New Roman" w:hAnsi="Times" w:cs="Times New Roman"/>
          <w:color w:val="000000"/>
          <w:sz w:val="26"/>
          <w:szCs w:val="26"/>
        </w:rPr>
        <w:t xml:space="preserve"> amplifier</w:t>
      </w:r>
    </w:p>
    <w:p w14:paraId="6881E02B" w14:textId="0CE7106A" w:rsidR="00F84142" w:rsidRDefault="00F84142" w:rsidP="00F84142">
      <w:pPr>
        <w:pStyle w:val="ListParagraph"/>
        <w:numPr>
          <w:ilvl w:val="2"/>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Transforms current to voltage signal</w:t>
      </w:r>
    </w:p>
    <w:p w14:paraId="28B0422A" w14:textId="5BFF59EE" w:rsidR="00F84142" w:rsidRDefault="00F84142" w:rsidP="00F84142">
      <w:pPr>
        <w:pStyle w:val="ListParagraph"/>
        <w:numPr>
          <w:ilvl w:val="2"/>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3 switched feedback paths</w:t>
      </w:r>
    </w:p>
    <w:p w14:paraId="6E29F758" w14:textId="38D53111" w:rsidR="00F84142" w:rsidRDefault="00F84142" w:rsidP="00F84142">
      <w:pPr>
        <w:pStyle w:val="ListParagraph"/>
        <w:numPr>
          <w:ilvl w:val="2"/>
          <w:numId w:val="7"/>
        </w:numPr>
        <w:rPr>
          <w:rFonts w:ascii="Times" w:eastAsia="Times New Roman" w:hAnsi="Times" w:cs="Times New Roman"/>
          <w:color w:val="000000"/>
          <w:sz w:val="26"/>
          <w:szCs w:val="26"/>
        </w:rPr>
      </w:pPr>
      <w:proofErr w:type="gramStart"/>
      <w:r>
        <w:rPr>
          <w:rFonts w:ascii="Times" w:eastAsia="Times New Roman" w:hAnsi="Times" w:cs="Times New Roman"/>
          <w:color w:val="000000"/>
          <w:sz w:val="26"/>
          <w:szCs w:val="26"/>
        </w:rPr>
        <w:t>data</w:t>
      </w:r>
      <w:proofErr w:type="gramEnd"/>
      <w:r>
        <w:rPr>
          <w:rFonts w:ascii="Times" w:eastAsia="Times New Roman" w:hAnsi="Times" w:cs="Times New Roman"/>
          <w:color w:val="000000"/>
          <w:sz w:val="26"/>
          <w:szCs w:val="26"/>
        </w:rPr>
        <w:t xml:space="preserve"> sent to 12-bit DAC</w:t>
      </w:r>
    </w:p>
    <w:p w14:paraId="5468CCC5" w14:textId="53848B5D" w:rsidR="002C6E49" w:rsidRPr="00F84142" w:rsidRDefault="002C6E49" w:rsidP="002C6E49">
      <w:pPr>
        <w:pStyle w:val="ListParagraph"/>
        <w:numPr>
          <w:ilvl w:val="1"/>
          <w:numId w:val="7"/>
        </w:numPr>
        <w:rPr>
          <w:rFonts w:ascii="Times" w:eastAsia="Times New Roman" w:hAnsi="Times" w:cs="Times New Roman"/>
          <w:color w:val="000000"/>
          <w:sz w:val="26"/>
          <w:szCs w:val="26"/>
        </w:rPr>
      </w:pPr>
      <w:proofErr w:type="spellStart"/>
      <w:proofErr w:type="gramStart"/>
      <w:r>
        <w:rPr>
          <w:rFonts w:ascii="Times" w:eastAsia="Times New Roman" w:hAnsi="Times" w:cs="Times New Roman"/>
          <w:color w:val="000000"/>
          <w:sz w:val="26"/>
          <w:szCs w:val="26"/>
        </w:rPr>
        <w:t>salen</w:t>
      </w:r>
      <w:proofErr w:type="spellEnd"/>
      <w:proofErr w:type="gramEnd"/>
      <w:r>
        <w:rPr>
          <w:rFonts w:ascii="Times" w:eastAsia="Times New Roman" w:hAnsi="Times" w:cs="Times New Roman"/>
          <w:color w:val="000000"/>
          <w:sz w:val="26"/>
          <w:szCs w:val="26"/>
        </w:rPr>
        <w:t>-key filters</w:t>
      </w:r>
    </w:p>
    <w:p w14:paraId="3B3C8983" w14:textId="1BF3BCD7" w:rsidR="006E0D57" w:rsidRDefault="005744AC" w:rsidP="006E0D57">
      <w:pPr>
        <w:pStyle w:val="ListParagraph"/>
        <w:numPr>
          <w:ilvl w:val="0"/>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Performance of measurement system</w:t>
      </w:r>
    </w:p>
    <w:p w14:paraId="04896C6E" w14:textId="5FAC46E1" w:rsidR="0008089D" w:rsidRDefault="00F84142" w:rsidP="0008089D">
      <w:pPr>
        <w:pStyle w:val="ListParagraph"/>
        <w:numPr>
          <w:ilvl w:val="1"/>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Bandwidth of V, I systems</w:t>
      </w:r>
    </w:p>
    <w:p w14:paraId="16830DA6" w14:textId="2DA6005D" w:rsidR="00F84142" w:rsidRDefault="002C6E49" w:rsidP="002C6E49">
      <w:pPr>
        <w:pStyle w:val="ListParagraph"/>
        <w:numPr>
          <w:ilvl w:val="2"/>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Also include filtering</w:t>
      </w:r>
    </w:p>
    <w:p w14:paraId="1EE35AE9" w14:textId="7DA53312" w:rsidR="002C6E49" w:rsidRDefault="005265ED" w:rsidP="002C6E49">
      <w:pPr>
        <w:pStyle w:val="ListParagraph"/>
        <w:numPr>
          <w:ilvl w:val="1"/>
          <w:numId w:val="7"/>
        </w:numPr>
        <w:rPr>
          <w:rFonts w:ascii="Times" w:eastAsia="Times New Roman" w:hAnsi="Times" w:cs="Times New Roman"/>
          <w:color w:val="000000"/>
          <w:sz w:val="26"/>
          <w:szCs w:val="26"/>
        </w:rPr>
      </w:pPr>
      <w:r>
        <w:rPr>
          <w:rFonts w:ascii="Times" w:eastAsia="Times New Roman" w:hAnsi="Times" w:cs="Times New Roman"/>
          <w:color w:val="000000"/>
          <w:sz w:val="26"/>
          <w:szCs w:val="26"/>
        </w:rPr>
        <w:t>Digitization error</w:t>
      </w:r>
    </w:p>
    <w:p w14:paraId="1B3FE79D" w14:textId="77777777" w:rsidR="005265ED" w:rsidRPr="006E0D57" w:rsidRDefault="005265ED" w:rsidP="002C6E49">
      <w:pPr>
        <w:pStyle w:val="ListParagraph"/>
        <w:numPr>
          <w:ilvl w:val="1"/>
          <w:numId w:val="7"/>
        </w:numPr>
        <w:rPr>
          <w:rFonts w:ascii="Times" w:eastAsia="Times New Roman" w:hAnsi="Times" w:cs="Times New Roman"/>
          <w:color w:val="000000"/>
          <w:sz w:val="26"/>
          <w:szCs w:val="26"/>
        </w:rPr>
      </w:pPr>
    </w:p>
    <w:p w14:paraId="76FE2503" w14:textId="50DB796B" w:rsidR="00BC13AF" w:rsidRPr="00D32EDA" w:rsidRDefault="00BC13AF" w:rsidP="00945DCC">
      <w:pPr>
        <w:rPr>
          <w:rFonts w:ascii="Times" w:eastAsia="Times New Roman" w:hAnsi="Times" w:cs="Times New Roman"/>
          <w:color w:val="000000"/>
          <w:sz w:val="26"/>
          <w:szCs w:val="26"/>
        </w:rPr>
      </w:pPr>
      <w:bookmarkStart w:id="0" w:name="_GoBack"/>
      <w:bookmarkEnd w:id="0"/>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second part of the circuitry is measurement side. </w:t>
      </w:r>
      <w:proofErr w:type="gramStart"/>
      <w:r w:rsidRPr="00D32EDA">
        <w:rPr>
          <w:rFonts w:ascii="Times" w:eastAsia="Times New Roman" w:hAnsi="Times" w:cs="Arial"/>
          <w:color w:val="222222"/>
          <w:sz w:val="26"/>
          <w:szCs w:val="26"/>
        </w:rPr>
        <w:t>The voltage is measured by a differential amplifier chip</w:t>
      </w:r>
      <w:proofErr w:type="gramEnd"/>
      <w:r w:rsidRPr="00D32EDA">
        <w:rPr>
          <w:rFonts w:ascii="Times" w:eastAsia="Times New Roman" w:hAnsi="Times" w:cs="Arial"/>
          <w:color w:val="222222"/>
          <w:sz w:val="26"/>
          <w:szCs w:val="26"/>
        </w:rPr>
        <w:t xml:space="preserve"> across the DUT, while the current is measured by a </w:t>
      </w:r>
      <w:proofErr w:type="spellStart"/>
      <w:r w:rsidRPr="00D32EDA">
        <w:rPr>
          <w:rFonts w:ascii="Times" w:eastAsia="Times New Roman" w:hAnsi="Times" w:cs="Arial"/>
          <w:color w:val="222222"/>
          <w:sz w:val="26"/>
          <w:szCs w:val="26"/>
        </w:rPr>
        <w:t>transimpedance</w:t>
      </w:r>
      <w:proofErr w:type="spellEnd"/>
      <w:r w:rsidRPr="00D32EDA">
        <w:rPr>
          <w:rFonts w:ascii="Times" w:eastAsia="Times New Roman" w:hAnsi="Times" w:cs="Arial"/>
          <w:color w:val="222222"/>
          <w:sz w:val="26"/>
          <w:szCs w:val="26"/>
        </w:rPr>
        <w:t xml:space="preserve"> amplifier.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Since it is desirable the measure both the anodization current and the leakage current afterwards, a basic </w:t>
      </w:r>
      <w:proofErr w:type="spellStart"/>
      <w:r w:rsidRPr="00D32EDA">
        <w:rPr>
          <w:rFonts w:ascii="Times" w:eastAsia="Times New Roman" w:hAnsi="Times" w:cs="Arial"/>
          <w:color w:val="222222"/>
          <w:sz w:val="26"/>
          <w:szCs w:val="26"/>
        </w:rPr>
        <w:t>transimpedance</w:t>
      </w:r>
      <w:proofErr w:type="spellEnd"/>
      <w:r w:rsidRPr="00D32EDA">
        <w:rPr>
          <w:rFonts w:ascii="Times" w:eastAsia="Times New Roman" w:hAnsi="Times" w:cs="Arial"/>
          <w:color w:val="222222"/>
          <w:sz w:val="26"/>
          <w:szCs w:val="26"/>
        </w:rPr>
        <w:t xml:space="preserv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In this way, the circuitry can measure both the current and voltage of the DUT in real time. Both the voltage and current are filtered by Butterworth filters in the </w:t>
      </w:r>
      <w:proofErr w:type="spellStart"/>
      <w:r w:rsidRPr="00D32EDA">
        <w:rPr>
          <w:rFonts w:ascii="Times" w:eastAsia="Times New Roman" w:hAnsi="Times" w:cs="Arial"/>
          <w:color w:val="222222"/>
          <w:sz w:val="26"/>
          <w:szCs w:val="26"/>
        </w:rPr>
        <w:t>Sallen</w:t>
      </w:r>
      <w:proofErr w:type="spellEnd"/>
      <w:r w:rsidRPr="00D32EDA">
        <w:rPr>
          <w:rFonts w:ascii="Times" w:eastAsia="Times New Roman" w:hAnsi="Times" w:cs="Arial"/>
          <w:color w:val="222222"/>
          <w:sz w:val="26"/>
          <w:szCs w:val="26"/>
        </w:rPr>
        <w:t xml:space="preserve">-Key topology. After filtering, the signals are fed into ADCs on the microcontroller and digitized. The microcontroller is an Atmel </w:t>
      </w:r>
      <w:proofErr w:type="gramStart"/>
      <w:r w:rsidRPr="00D32EDA">
        <w:rPr>
          <w:rFonts w:ascii="Times" w:eastAsia="Times New Roman" w:hAnsi="Times" w:cs="Arial"/>
          <w:color w:val="222222"/>
          <w:sz w:val="26"/>
          <w:szCs w:val="26"/>
        </w:rPr>
        <w:t>ATxMega64a3,</w:t>
      </w:r>
      <w:proofErr w:type="gramEnd"/>
      <w:r w:rsidRPr="00D32EDA">
        <w:rPr>
          <w:rFonts w:ascii="Times" w:eastAsia="Times New Roman" w:hAnsi="Times" w:cs="Arial"/>
          <w:color w:val="222222"/>
          <w:sz w:val="26"/>
          <w:szCs w:val="26"/>
        </w:rPr>
        <w:t xml:space="preserve"> with 12 bit ADCs, giving a resolution of:</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roofErr w:type="gramStart"/>
            <w:r w:rsidRPr="00D32EDA">
              <w:rPr>
                <w:rFonts w:ascii="Times" w:eastAsia="Times New Roman" w:hAnsi="Times" w:cs="Arial"/>
                <w:b/>
                <w:bCs/>
                <w:color w:val="222222"/>
                <w:sz w:val="26"/>
                <w:szCs w:val="26"/>
              </w:rPr>
              <w:t>.*</w:t>
            </w:r>
            <w:proofErr w:type="gramEnd"/>
          </w:p>
        </w:tc>
      </w:tr>
    </w:tbl>
    <w:p w14:paraId="65424FB3" w14:textId="77777777" w:rsidR="008E6D45"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p>
    <w:p w14:paraId="07F91E55" w14:textId="3BF86689"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proofErr w:type="spellStart"/>
      <w:r w:rsidRPr="00D32EDA">
        <w:rPr>
          <w:rFonts w:ascii="Times" w:eastAsia="Times New Roman" w:hAnsi="Times" w:cs="Arial"/>
          <w:color w:val="222222"/>
          <w:sz w:val="26"/>
          <w:szCs w:val="26"/>
        </w:rPr>
        <w:t>over.ent</w:t>
      </w:r>
      <w:proofErr w:type="spellEnd"/>
      <w:r w:rsidRPr="00D32EDA">
        <w:rPr>
          <w:rFonts w:ascii="Times" w:eastAsia="Times New Roman" w:hAnsi="Times" w:cs="Arial"/>
          <w:color w:val="222222"/>
          <w:sz w:val="26"/>
          <w:szCs w:val="26"/>
        </w:rPr>
        <w:t xml:space="preserve">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w:t>
            </w:r>
            <w:proofErr w:type="spellStart"/>
            <w:r w:rsidRPr="00D32EDA">
              <w:rPr>
                <w:rFonts w:ascii="Times" w:eastAsia="Times New Roman" w:hAnsi="Times" w:cs="Arial"/>
                <w:b/>
                <w:bCs/>
                <w:color w:val="222222"/>
                <w:sz w:val="26"/>
                <w:szCs w:val="26"/>
              </w:rPr>
              <w:t>uA</w:t>
            </w:r>
            <w:proofErr w:type="spellEnd"/>
            <w:r w:rsidRPr="00D32EDA">
              <w:rPr>
                <w:rFonts w:ascii="Times" w:eastAsia="Times New Roman" w:hAnsi="Times" w:cs="Arial"/>
                <w:b/>
                <w:bCs/>
                <w:color w:val="222222"/>
                <w:sz w:val="26"/>
                <w:szCs w:val="26"/>
              </w:rPr>
              <w:t xml:space="preserve">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w:t>
            </w:r>
            <w:proofErr w:type="spellStart"/>
            <w:r w:rsidRPr="00D32EDA">
              <w:rPr>
                <w:rFonts w:ascii="Times" w:eastAsia="Times New Roman" w:hAnsi="Times" w:cs="Arial"/>
                <w:b/>
                <w:bCs/>
                <w:color w:val="000000"/>
                <w:sz w:val="26"/>
                <w:szCs w:val="26"/>
              </w:rPr>
              <w:t>uF</w:t>
            </w:r>
            <w:proofErr w:type="spellEnd"/>
            <w:r w:rsidRPr="00D32EDA">
              <w:rPr>
                <w:rFonts w:ascii="Times" w:eastAsia="Times New Roman" w:hAnsi="Times" w:cs="Arial"/>
                <w:b/>
                <w:bCs/>
                <w:color w:val="000000"/>
                <w:sz w:val="26"/>
                <w:szCs w:val="26"/>
              </w:rPr>
              <w:t xml:space="preserve">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ZrIt</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5265ED" w:rsidRDefault="005265ED" w:rsidP="00844432">
      <w:r>
        <w:separator/>
      </w:r>
    </w:p>
  </w:endnote>
  <w:endnote w:type="continuationSeparator" w:id="0">
    <w:p w14:paraId="1AC3054A" w14:textId="77777777" w:rsidR="005265ED" w:rsidRDefault="005265ED"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5265ED" w:rsidRDefault="005265ED" w:rsidP="00844432">
      <w:r>
        <w:separator/>
      </w:r>
    </w:p>
  </w:footnote>
  <w:footnote w:type="continuationSeparator" w:id="0">
    <w:p w14:paraId="6CB32914" w14:textId="77777777" w:rsidR="005265ED" w:rsidRDefault="005265ED"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5265ED" w:rsidRDefault="005265ED"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5265ED" w:rsidRDefault="005265ED"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5265ED" w:rsidRDefault="005265ED"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6CB5">
      <w:rPr>
        <w:rStyle w:val="PageNumber"/>
        <w:noProof/>
      </w:rPr>
      <w:t>9</w:t>
    </w:r>
    <w:r>
      <w:rPr>
        <w:rStyle w:val="PageNumber"/>
      </w:rPr>
      <w:fldChar w:fldCharType="end"/>
    </w:r>
  </w:p>
  <w:p w14:paraId="69EC92D6" w14:textId="77777777" w:rsidR="005265ED" w:rsidRDefault="005265ED"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A24FC"/>
    <w:multiLevelType w:val="hybridMultilevel"/>
    <w:tmpl w:val="019AD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677CC"/>
    <w:multiLevelType w:val="hybridMultilevel"/>
    <w:tmpl w:val="4DAC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51D5C"/>
    <w:rsid w:val="0008089D"/>
    <w:rsid w:val="00095A54"/>
    <w:rsid w:val="000C2744"/>
    <w:rsid w:val="000C3237"/>
    <w:rsid w:val="000C7E0C"/>
    <w:rsid w:val="000F68D6"/>
    <w:rsid w:val="000F6DD2"/>
    <w:rsid w:val="001004CA"/>
    <w:rsid w:val="00113201"/>
    <w:rsid w:val="0018283F"/>
    <w:rsid w:val="0018554F"/>
    <w:rsid w:val="001857FF"/>
    <w:rsid w:val="001A640B"/>
    <w:rsid w:val="001E0F39"/>
    <w:rsid w:val="001F4C72"/>
    <w:rsid w:val="00217623"/>
    <w:rsid w:val="00242A5F"/>
    <w:rsid w:val="0024372C"/>
    <w:rsid w:val="002C2A72"/>
    <w:rsid w:val="002C6E49"/>
    <w:rsid w:val="00344AC4"/>
    <w:rsid w:val="00345C48"/>
    <w:rsid w:val="003556B3"/>
    <w:rsid w:val="00376016"/>
    <w:rsid w:val="00377AB9"/>
    <w:rsid w:val="003812BA"/>
    <w:rsid w:val="00397FDD"/>
    <w:rsid w:val="003B31BA"/>
    <w:rsid w:val="003D0A6F"/>
    <w:rsid w:val="003F5397"/>
    <w:rsid w:val="003F6780"/>
    <w:rsid w:val="00407A0A"/>
    <w:rsid w:val="004233C4"/>
    <w:rsid w:val="00444A9B"/>
    <w:rsid w:val="00476C1B"/>
    <w:rsid w:val="00486D95"/>
    <w:rsid w:val="004A3AEB"/>
    <w:rsid w:val="005265ED"/>
    <w:rsid w:val="00546764"/>
    <w:rsid w:val="0056739F"/>
    <w:rsid w:val="00572A95"/>
    <w:rsid w:val="005744AC"/>
    <w:rsid w:val="00595A8E"/>
    <w:rsid w:val="0065773C"/>
    <w:rsid w:val="006A37EC"/>
    <w:rsid w:val="006A6B0B"/>
    <w:rsid w:val="006B1810"/>
    <w:rsid w:val="006E0D57"/>
    <w:rsid w:val="0072160B"/>
    <w:rsid w:val="00723AAC"/>
    <w:rsid w:val="007C0EC4"/>
    <w:rsid w:val="007D6A83"/>
    <w:rsid w:val="00844432"/>
    <w:rsid w:val="00861FE0"/>
    <w:rsid w:val="00881126"/>
    <w:rsid w:val="00881466"/>
    <w:rsid w:val="008E6D45"/>
    <w:rsid w:val="008F71A2"/>
    <w:rsid w:val="00945DCC"/>
    <w:rsid w:val="009D1C15"/>
    <w:rsid w:val="009E3F93"/>
    <w:rsid w:val="00A0256A"/>
    <w:rsid w:val="00A34689"/>
    <w:rsid w:val="00A46CB5"/>
    <w:rsid w:val="00A66A73"/>
    <w:rsid w:val="00A778E2"/>
    <w:rsid w:val="00A86DD4"/>
    <w:rsid w:val="00A906D9"/>
    <w:rsid w:val="00A90A24"/>
    <w:rsid w:val="00AA62CC"/>
    <w:rsid w:val="00AB2DC1"/>
    <w:rsid w:val="00AE275F"/>
    <w:rsid w:val="00B22742"/>
    <w:rsid w:val="00B85453"/>
    <w:rsid w:val="00BA1141"/>
    <w:rsid w:val="00BA1254"/>
    <w:rsid w:val="00BC13AF"/>
    <w:rsid w:val="00C0745B"/>
    <w:rsid w:val="00C14353"/>
    <w:rsid w:val="00C1592B"/>
    <w:rsid w:val="00C22C2C"/>
    <w:rsid w:val="00C22C5E"/>
    <w:rsid w:val="00C304C5"/>
    <w:rsid w:val="00C44AFD"/>
    <w:rsid w:val="00C44B49"/>
    <w:rsid w:val="00C4574F"/>
    <w:rsid w:val="00C81501"/>
    <w:rsid w:val="00CC3153"/>
    <w:rsid w:val="00CC4507"/>
    <w:rsid w:val="00CD3E19"/>
    <w:rsid w:val="00D12725"/>
    <w:rsid w:val="00D129AF"/>
    <w:rsid w:val="00D32EDA"/>
    <w:rsid w:val="00D53CFB"/>
    <w:rsid w:val="00D62E13"/>
    <w:rsid w:val="00D8734F"/>
    <w:rsid w:val="00E126A8"/>
    <w:rsid w:val="00E52DC7"/>
    <w:rsid w:val="00E821B8"/>
    <w:rsid w:val="00EC4E87"/>
    <w:rsid w:val="00ED2D7E"/>
    <w:rsid w:val="00F167C8"/>
    <w:rsid w:val="00F406A1"/>
    <w:rsid w:val="00F73A3C"/>
    <w:rsid w:val="00F77F67"/>
    <w:rsid w:val="00F84142"/>
    <w:rsid w:val="00F8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11</Pages>
  <Words>2032</Words>
  <Characters>11588</Characters>
  <Application>Microsoft Macintosh Word</Application>
  <DocSecurity>0</DocSecurity>
  <Lines>96</Lines>
  <Paragraphs>27</Paragraphs>
  <ScaleCrop>false</ScaleCrop>
  <Company>Case Western Reserve University</Company>
  <LinksUpToDate>false</LinksUpToDate>
  <CharactersWithSpaces>13593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85</cp:revision>
  <dcterms:created xsi:type="dcterms:W3CDTF">2012-01-04T15:00:00Z</dcterms:created>
  <dcterms:modified xsi:type="dcterms:W3CDTF">2012-02-09T20:18:00Z</dcterms:modified>
</cp:coreProperties>
</file>