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8D10E4" w:rsidRDefault="00FF532A" w:rsidP="00DE73A8">
      <w:pPr>
        <w:pStyle w:val="Kop1"/>
        <w:rPr>
          <w:rFonts w:asciiTheme="minorHAnsi" w:hAnsiTheme="minorHAnsi"/>
          <w:sz w:val="24"/>
          <w:szCs w:val="24"/>
          <w:lang w:val="nl-NL"/>
        </w:rPr>
      </w:pPr>
      <w:r w:rsidRPr="008D10E4">
        <w:rPr>
          <w:rFonts w:asciiTheme="minorHAnsi" w:hAnsiTheme="minorHAnsi"/>
          <w:sz w:val="24"/>
          <w:szCs w:val="24"/>
          <w:lang w:val="nl-NL"/>
        </w:rPr>
        <w:t xml:space="preserve">Face </w:t>
      </w:r>
      <w:proofErr w:type="spellStart"/>
      <w:r w:rsidRPr="008D10E4">
        <w:rPr>
          <w:rFonts w:asciiTheme="minorHAnsi" w:hAnsiTheme="minorHAnsi"/>
          <w:sz w:val="24"/>
          <w:szCs w:val="24"/>
          <w:lang w:val="nl-NL"/>
        </w:rPr>
        <w:t>recognition</w:t>
      </w:r>
      <w:proofErr w:type="spellEnd"/>
    </w:p>
    <w:p w:rsidR="00DE73A8" w:rsidRPr="008D10E4" w:rsidRDefault="00FF532A" w:rsidP="00DE73A8">
      <w:pPr>
        <w:pStyle w:val="Kop2"/>
        <w:rPr>
          <w:rFonts w:asciiTheme="minorHAnsi" w:hAnsiTheme="minorHAnsi"/>
          <w:sz w:val="24"/>
          <w:szCs w:val="24"/>
          <w:lang w:val="nl-NL"/>
        </w:rPr>
      </w:pPr>
      <w:r w:rsidRPr="008D10E4">
        <w:rPr>
          <w:rFonts w:asciiTheme="minorHAnsi" w:hAnsiTheme="minorHAnsi"/>
          <w:sz w:val="24"/>
          <w:szCs w:val="24"/>
          <w:lang w:val="nl-NL"/>
        </w:rPr>
        <w:t xml:space="preserve">Bianca Krieger, Marianne </w:t>
      </w:r>
      <w:proofErr w:type="spellStart"/>
      <w:r w:rsidRPr="008D10E4">
        <w:rPr>
          <w:rFonts w:asciiTheme="minorHAnsi" w:hAnsiTheme="minorHAnsi"/>
          <w:sz w:val="24"/>
          <w:szCs w:val="24"/>
          <w:lang w:val="nl-NL"/>
        </w:rPr>
        <w:t>Delmaar</w:t>
      </w:r>
      <w:proofErr w:type="spellEnd"/>
      <w:r w:rsidRPr="008D10E4">
        <w:rPr>
          <w:rFonts w:asciiTheme="minorHAnsi" w:hAnsiTheme="minorHAnsi"/>
          <w:sz w:val="24"/>
          <w:szCs w:val="24"/>
          <w:lang w:val="nl-NL"/>
        </w:rPr>
        <w:t xml:space="preserve"> 1-6-2015</w:t>
      </w:r>
    </w:p>
    <w:p w:rsidR="00DE73A8" w:rsidRPr="008D10E4" w:rsidRDefault="00DE73A8" w:rsidP="00DE73A8">
      <w:pPr>
        <w:rPr>
          <w:rFonts w:asciiTheme="minorHAnsi" w:hAnsiTheme="minorHAnsi"/>
          <w:sz w:val="24"/>
          <w:szCs w:val="24"/>
          <w:lang w:val="nl-NL"/>
        </w:rPr>
      </w:pPr>
    </w:p>
    <w:p w:rsidR="00DE73A8" w:rsidRPr="008D10E4" w:rsidRDefault="00DE73A8" w:rsidP="00DE73A8">
      <w:pPr>
        <w:pStyle w:val="Kop2"/>
        <w:rPr>
          <w:rFonts w:asciiTheme="minorHAnsi" w:hAnsiTheme="minorHAnsi"/>
          <w:sz w:val="24"/>
          <w:szCs w:val="24"/>
          <w:lang w:val="nl-NL"/>
        </w:rPr>
      </w:pPr>
      <w:r w:rsidRPr="008D10E4">
        <w:rPr>
          <w:rFonts w:asciiTheme="minorHAnsi" w:hAnsiTheme="minorHAnsi"/>
          <w:sz w:val="24"/>
          <w:szCs w:val="24"/>
          <w:lang w:val="nl-NL"/>
        </w:rPr>
        <w:t>Doel</w:t>
      </w:r>
    </w:p>
    <w:p w:rsidR="00DE73A8" w:rsidRPr="008D10E4" w:rsidRDefault="00FF532A" w:rsidP="00DE73A8">
      <w:pPr>
        <w:rPr>
          <w:rFonts w:asciiTheme="minorHAnsi" w:hAnsiTheme="minorHAnsi"/>
          <w:sz w:val="24"/>
          <w:szCs w:val="24"/>
          <w:lang w:val="nl-NL"/>
        </w:rPr>
      </w:pPr>
      <w:r w:rsidRPr="008D10E4">
        <w:rPr>
          <w:rFonts w:asciiTheme="minorHAnsi" w:hAnsiTheme="minorHAnsi"/>
          <w:sz w:val="24"/>
          <w:szCs w:val="24"/>
          <w:lang w:val="nl-NL"/>
        </w:rPr>
        <w:t>Controleren hoe snel de student implementatie is.</w:t>
      </w:r>
    </w:p>
    <w:p w:rsidR="00DE73A8" w:rsidRPr="008D10E4" w:rsidRDefault="00DE73A8" w:rsidP="00DE73A8">
      <w:pPr>
        <w:pStyle w:val="Kop2"/>
        <w:rPr>
          <w:rFonts w:asciiTheme="minorHAnsi" w:hAnsiTheme="minorHAnsi"/>
          <w:sz w:val="24"/>
          <w:szCs w:val="24"/>
          <w:lang w:val="nl-NL"/>
        </w:rPr>
      </w:pPr>
      <w:r w:rsidRPr="008D10E4">
        <w:rPr>
          <w:rFonts w:asciiTheme="minorHAnsi" w:hAnsiTheme="minorHAnsi"/>
          <w:sz w:val="24"/>
          <w:szCs w:val="24"/>
          <w:lang w:val="nl-NL"/>
        </w:rPr>
        <w:t>Hypothese</w:t>
      </w:r>
    </w:p>
    <w:p w:rsidR="00DE73A8" w:rsidRPr="008D10E4" w:rsidRDefault="008D10E4" w:rsidP="00DE73A8">
      <w:pPr>
        <w:rPr>
          <w:rFonts w:asciiTheme="minorHAnsi" w:hAnsiTheme="minorHAnsi"/>
          <w:sz w:val="24"/>
          <w:szCs w:val="24"/>
          <w:lang w:val="nl-NL"/>
        </w:rPr>
      </w:pPr>
      <w:r w:rsidRPr="008D10E4">
        <w:rPr>
          <w:rFonts w:asciiTheme="minorHAnsi" w:hAnsiTheme="minorHAnsi"/>
          <w:sz w:val="24"/>
          <w:szCs w:val="24"/>
          <w:lang w:val="nl-NL"/>
        </w:rPr>
        <w:t>De student implementatie is efficiënter  dan de default implementatie.</w:t>
      </w:r>
    </w:p>
    <w:p w:rsidR="00DE73A8" w:rsidRPr="008D10E4" w:rsidRDefault="00DE73A8" w:rsidP="00DE73A8">
      <w:pPr>
        <w:pStyle w:val="Kop2"/>
        <w:rPr>
          <w:rFonts w:asciiTheme="minorHAnsi" w:hAnsiTheme="minorHAnsi"/>
          <w:sz w:val="24"/>
          <w:szCs w:val="24"/>
          <w:lang w:val="nl-NL"/>
        </w:rPr>
      </w:pPr>
      <w:r w:rsidRPr="008D10E4">
        <w:rPr>
          <w:rFonts w:asciiTheme="minorHAnsi" w:hAnsiTheme="minorHAnsi"/>
          <w:sz w:val="24"/>
          <w:szCs w:val="24"/>
          <w:lang w:val="nl-NL"/>
        </w:rPr>
        <w:t>Werkwijze</w:t>
      </w:r>
    </w:p>
    <w:p w:rsidR="008D10E4" w:rsidRPr="008D10E4" w:rsidRDefault="008D10E4" w:rsidP="00DE73A8">
      <w:pPr>
        <w:rPr>
          <w:rFonts w:asciiTheme="minorHAnsi" w:hAnsiTheme="minorHAnsi"/>
          <w:sz w:val="24"/>
          <w:szCs w:val="24"/>
          <w:lang w:val="nl-NL"/>
        </w:rPr>
      </w:pPr>
      <w:r>
        <w:rPr>
          <w:rFonts w:asciiTheme="minorHAnsi" w:hAnsiTheme="minorHAnsi"/>
          <w:sz w:val="24"/>
          <w:szCs w:val="24"/>
          <w:lang w:val="nl-NL"/>
        </w:rPr>
        <w:t>Er zal een timer worden gestart. De code zal een x aantal keer worden uitgevoerd. Daarna zal de timer worden gestopt. Er zal een gemiddelde tijd worden berekend door de tijd die verstreken is door de code uit te voeren te delen door het x aantal keer dat de code is  uitgevoerd. Dit zal over meerdere afbeeldingen worden getest.</w:t>
      </w:r>
    </w:p>
    <w:p w:rsidR="00DE73A8" w:rsidRDefault="00DE73A8" w:rsidP="00DE73A8">
      <w:pPr>
        <w:pStyle w:val="Kop2"/>
        <w:rPr>
          <w:rFonts w:asciiTheme="minorHAnsi" w:hAnsiTheme="minorHAnsi"/>
          <w:sz w:val="24"/>
          <w:szCs w:val="24"/>
          <w:lang w:val="nl-NL"/>
        </w:rPr>
      </w:pPr>
      <w:r w:rsidRPr="008D10E4">
        <w:rPr>
          <w:rFonts w:asciiTheme="minorHAnsi" w:hAnsiTheme="minorHAnsi"/>
          <w:sz w:val="24"/>
          <w:szCs w:val="24"/>
          <w:lang w:val="nl-NL"/>
        </w:rPr>
        <w:t>Resultaten</w:t>
      </w:r>
    </w:p>
    <w:tbl>
      <w:tblPr>
        <w:tblStyle w:val="Tabelraster"/>
        <w:tblW w:w="0" w:type="auto"/>
        <w:tblLook w:val="04A0" w:firstRow="1" w:lastRow="0" w:firstColumn="1" w:lastColumn="0" w:noHBand="0" w:noVBand="1"/>
      </w:tblPr>
      <w:tblGrid>
        <w:gridCol w:w="2375"/>
        <w:gridCol w:w="2375"/>
        <w:gridCol w:w="2375"/>
      </w:tblGrid>
      <w:tr w:rsidR="00CF332B" w:rsidTr="00CF332B">
        <w:tc>
          <w:tcPr>
            <w:tcW w:w="2375" w:type="dxa"/>
          </w:tcPr>
          <w:p w:rsidR="00CF332B" w:rsidRPr="00CF332B" w:rsidRDefault="00CF332B" w:rsidP="00CF332B">
            <w:pPr>
              <w:rPr>
                <w:rFonts w:asciiTheme="minorHAnsi" w:hAnsiTheme="minorHAnsi"/>
                <w:sz w:val="24"/>
                <w:szCs w:val="24"/>
                <w:lang w:val="nl-NL"/>
              </w:rPr>
            </w:pPr>
            <w:r w:rsidRPr="00CF332B">
              <w:rPr>
                <w:rFonts w:asciiTheme="minorHAnsi" w:hAnsiTheme="minorHAnsi"/>
                <w:sz w:val="24"/>
                <w:szCs w:val="24"/>
                <w:lang w:val="nl-NL"/>
              </w:rPr>
              <w:t>Afbeelding</w:t>
            </w:r>
          </w:p>
        </w:tc>
        <w:tc>
          <w:tcPr>
            <w:tcW w:w="2375" w:type="dxa"/>
          </w:tcPr>
          <w:p w:rsidR="00CF332B" w:rsidRPr="00CF332B" w:rsidRDefault="00CF332B" w:rsidP="00CF332B">
            <w:pPr>
              <w:rPr>
                <w:rFonts w:asciiTheme="minorHAnsi" w:hAnsiTheme="minorHAnsi"/>
                <w:sz w:val="24"/>
                <w:szCs w:val="24"/>
                <w:lang w:val="nl-NL"/>
              </w:rPr>
            </w:pPr>
            <w:r w:rsidRPr="00CF332B">
              <w:rPr>
                <w:rFonts w:asciiTheme="minorHAnsi" w:hAnsiTheme="minorHAnsi"/>
                <w:sz w:val="24"/>
                <w:szCs w:val="24"/>
                <w:lang w:val="nl-NL"/>
              </w:rPr>
              <w:t xml:space="preserve">Tijd Student </w:t>
            </w:r>
            <w:proofErr w:type="spellStart"/>
            <w:r w:rsidRPr="00CF332B">
              <w:rPr>
                <w:rFonts w:asciiTheme="minorHAnsi" w:hAnsiTheme="minorHAnsi"/>
                <w:sz w:val="24"/>
                <w:szCs w:val="24"/>
                <w:lang w:val="nl-NL"/>
              </w:rPr>
              <w:t>impl</w:t>
            </w:r>
            <w:proofErr w:type="spellEnd"/>
            <w:r w:rsidRPr="00CF332B">
              <w:rPr>
                <w:rFonts w:asciiTheme="minorHAnsi" w:hAnsiTheme="minorHAnsi"/>
                <w:sz w:val="24"/>
                <w:szCs w:val="24"/>
                <w:lang w:val="nl-NL"/>
              </w:rPr>
              <w:t>.</w:t>
            </w:r>
          </w:p>
        </w:tc>
        <w:tc>
          <w:tcPr>
            <w:tcW w:w="2375" w:type="dxa"/>
          </w:tcPr>
          <w:p w:rsidR="00CF332B" w:rsidRPr="00CF332B" w:rsidRDefault="00CF332B" w:rsidP="00CF332B">
            <w:pPr>
              <w:rPr>
                <w:rFonts w:asciiTheme="minorHAnsi" w:hAnsiTheme="minorHAnsi"/>
                <w:sz w:val="24"/>
                <w:szCs w:val="24"/>
                <w:lang w:val="nl-NL"/>
              </w:rPr>
            </w:pPr>
            <w:r w:rsidRPr="00CF332B">
              <w:rPr>
                <w:rFonts w:asciiTheme="minorHAnsi" w:hAnsiTheme="minorHAnsi"/>
                <w:sz w:val="24"/>
                <w:szCs w:val="24"/>
                <w:lang w:val="nl-NL"/>
              </w:rPr>
              <w:t xml:space="preserve">Default </w:t>
            </w:r>
            <w:proofErr w:type="spellStart"/>
            <w:r w:rsidRPr="00CF332B">
              <w:rPr>
                <w:rFonts w:asciiTheme="minorHAnsi" w:hAnsiTheme="minorHAnsi"/>
                <w:sz w:val="24"/>
                <w:szCs w:val="24"/>
                <w:lang w:val="nl-NL"/>
              </w:rPr>
              <w:t>impl</w:t>
            </w:r>
            <w:proofErr w:type="spellEnd"/>
            <w:r w:rsidRPr="00CF332B">
              <w:rPr>
                <w:rFonts w:asciiTheme="minorHAnsi" w:hAnsiTheme="minorHAnsi"/>
                <w:sz w:val="24"/>
                <w:szCs w:val="24"/>
                <w:lang w:val="nl-NL"/>
              </w:rPr>
              <w:t>.</w:t>
            </w:r>
          </w:p>
        </w:tc>
      </w:tr>
      <w:tr w:rsidR="00CF332B" w:rsidTr="00CF332B">
        <w:tc>
          <w:tcPr>
            <w:tcW w:w="2375" w:type="dxa"/>
          </w:tcPr>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Child-1.png</w:t>
            </w:r>
          </w:p>
        </w:tc>
        <w:tc>
          <w:tcPr>
            <w:tcW w:w="2375" w:type="dxa"/>
          </w:tcPr>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1314</w:t>
            </w:r>
            <w:r>
              <w:rPr>
                <w:rFonts w:asciiTheme="minorHAnsi" w:hAnsiTheme="minorHAnsi"/>
                <w:sz w:val="24"/>
                <w:szCs w:val="24"/>
                <w:lang w:val="nl-NL"/>
              </w:rPr>
              <w:t>,</w:t>
            </w:r>
            <w:r w:rsidRPr="00CF332B">
              <w:rPr>
                <w:rFonts w:asciiTheme="minorHAnsi" w:hAnsiTheme="minorHAnsi"/>
                <w:sz w:val="24"/>
                <w:szCs w:val="24"/>
                <w:lang w:val="nl-NL"/>
              </w:rPr>
              <w:t>9</w:t>
            </w:r>
            <w:r>
              <w:rPr>
                <w:rFonts w:asciiTheme="minorHAnsi" w:hAnsiTheme="minorHAnsi"/>
                <w:sz w:val="24"/>
                <w:szCs w:val="24"/>
                <w:lang w:val="nl-NL"/>
              </w:rPr>
              <w:t>us</w:t>
            </w:r>
          </w:p>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1298</w:t>
            </w:r>
            <w:r>
              <w:rPr>
                <w:rFonts w:asciiTheme="minorHAnsi" w:hAnsiTheme="minorHAnsi"/>
                <w:sz w:val="24"/>
                <w:szCs w:val="24"/>
                <w:lang w:val="nl-NL"/>
              </w:rPr>
              <w:t>,</w:t>
            </w:r>
            <w:r w:rsidRPr="00CF332B">
              <w:rPr>
                <w:rFonts w:asciiTheme="minorHAnsi" w:hAnsiTheme="minorHAnsi"/>
                <w:sz w:val="24"/>
                <w:szCs w:val="24"/>
                <w:lang w:val="nl-NL"/>
              </w:rPr>
              <w:t>9</w:t>
            </w:r>
            <w:r>
              <w:rPr>
                <w:rFonts w:asciiTheme="minorHAnsi" w:hAnsiTheme="minorHAnsi"/>
                <w:sz w:val="24"/>
                <w:szCs w:val="24"/>
                <w:lang w:val="nl-NL"/>
              </w:rPr>
              <w:t>us</w:t>
            </w:r>
          </w:p>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1300</w:t>
            </w:r>
            <w:r>
              <w:rPr>
                <w:rFonts w:asciiTheme="minorHAnsi" w:hAnsiTheme="minorHAnsi"/>
                <w:sz w:val="24"/>
                <w:szCs w:val="24"/>
                <w:lang w:val="nl-NL"/>
              </w:rPr>
              <w:t>,</w:t>
            </w:r>
            <w:r w:rsidRPr="00CF332B">
              <w:rPr>
                <w:rFonts w:asciiTheme="minorHAnsi" w:hAnsiTheme="minorHAnsi"/>
                <w:sz w:val="24"/>
                <w:szCs w:val="24"/>
                <w:lang w:val="nl-NL"/>
              </w:rPr>
              <w:t>2</w:t>
            </w:r>
            <w:r>
              <w:rPr>
                <w:rFonts w:asciiTheme="minorHAnsi" w:hAnsiTheme="minorHAnsi"/>
                <w:sz w:val="24"/>
                <w:szCs w:val="24"/>
                <w:lang w:val="nl-NL"/>
              </w:rPr>
              <w:t>us</w:t>
            </w:r>
          </w:p>
        </w:tc>
        <w:tc>
          <w:tcPr>
            <w:tcW w:w="2375" w:type="dxa"/>
          </w:tcPr>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73194</w:t>
            </w:r>
            <w:r>
              <w:rPr>
                <w:rFonts w:asciiTheme="minorHAnsi" w:hAnsiTheme="minorHAnsi"/>
                <w:sz w:val="24"/>
                <w:szCs w:val="24"/>
                <w:lang w:val="nl-NL"/>
              </w:rPr>
              <w:t>,</w:t>
            </w:r>
            <w:r w:rsidRPr="00CF332B">
              <w:rPr>
                <w:rFonts w:asciiTheme="minorHAnsi" w:hAnsiTheme="minorHAnsi"/>
                <w:sz w:val="24"/>
                <w:szCs w:val="24"/>
                <w:lang w:val="nl-NL"/>
              </w:rPr>
              <w:t>1</w:t>
            </w:r>
            <w:r>
              <w:rPr>
                <w:rFonts w:asciiTheme="minorHAnsi" w:hAnsiTheme="minorHAnsi"/>
                <w:sz w:val="24"/>
                <w:szCs w:val="24"/>
                <w:lang w:val="nl-NL"/>
              </w:rPr>
              <w:t>us</w:t>
            </w:r>
          </w:p>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52917</w:t>
            </w:r>
            <w:r>
              <w:rPr>
                <w:rFonts w:asciiTheme="minorHAnsi" w:hAnsiTheme="minorHAnsi"/>
                <w:sz w:val="24"/>
                <w:szCs w:val="24"/>
                <w:lang w:val="nl-NL"/>
              </w:rPr>
              <w:t>,</w:t>
            </w:r>
            <w:r w:rsidRPr="00CF332B">
              <w:rPr>
                <w:rFonts w:asciiTheme="minorHAnsi" w:hAnsiTheme="minorHAnsi"/>
                <w:sz w:val="24"/>
                <w:szCs w:val="24"/>
                <w:lang w:val="nl-NL"/>
              </w:rPr>
              <w:t>5</w:t>
            </w:r>
            <w:r>
              <w:rPr>
                <w:rFonts w:asciiTheme="minorHAnsi" w:hAnsiTheme="minorHAnsi"/>
                <w:sz w:val="24"/>
                <w:szCs w:val="24"/>
                <w:lang w:val="nl-NL"/>
              </w:rPr>
              <w:t>us</w:t>
            </w:r>
          </w:p>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56051</w:t>
            </w:r>
            <w:r>
              <w:rPr>
                <w:rFonts w:asciiTheme="minorHAnsi" w:hAnsiTheme="minorHAnsi"/>
                <w:sz w:val="24"/>
                <w:szCs w:val="24"/>
                <w:lang w:val="nl-NL"/>
              </w:rPr>
              <w:t>,</w:t>
            </w:r>
            <w:r w:rsidRPr="00CF332B">
              <w:rPr>
                <w:rFonts w:asciiTheme="minorHAnsi" w:hAnsiTheme="minorHAnsi"/>
                <w:sz w:val="24"/>
                <w:szCs w:val="24"/>
                <w:lang w:val="nl-NL"/>
              </w:rPr>
              <w:t>4</w:t>
            </w:r>
            <w:r>
              <w:rPr>
                <w:rFonts w:asciiTheme="minorHAnsi" w:hAnsiTheme="minorHAnsi"/>
                <w:sz w:val="24"/>
                <w:szCs w:val="24"/>
                <w:lang w:val="nl-NL"/>
              </w:rPr>
              <w:t>us</w:t>
            </w:r>
          </w:p>
        </w:tc>
      </w:tr>
      <w:tr w:rsidR="00CF332B" w:rsidTr="00CF332B">
        <w:tc>
          <w:tcPr>
            <w:tcW w:w="2375" w:type="dxa"/>
          </w:tcPr>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Female-1.png</w:t>
            </w:r>
          </w:p>
        </w:tc>
        <w:tc>
          <w:tcPr>
            <w:tcW w:w="2375" w:type="dxa"/>
          </w:tcPr>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1007</w:t>
            </w:r>
            <w:r>
              <w:rPr>
                <w:rFonts w:asciiTheme="minorHAnsi" w:hAnsiTheme="minorHAnsi"/>
                <w:sz w:val="24"/>
                <w:szCs w:val="24"/>
                <w:lang w:val="nl-NL"/>
              </w:rPr>
              <w:t>,</w:t>
            </w:r>
            <w:r w:rsidRPr="00CF332B">
              <w:rPr>
                <w:rFonts w:asciiTheme="minorHAnsi" w:hAnsiTheme="minorHAnsi"/>
                <w:sz w:val="24"/>
                <w:szCs w:val="24"/>
                <w:lang w:val="nl-NL"/>
              </w:rPr>
              <w:t>0</w:t>
            </w:r>
            <w:r>
              <w:rPr>
                <w:rFonts w:asciiTheme="minorHAnsi" w:hAnsiTheme="minorHAnsi"/>
                <w:sz w:val="24"/>
                <w:szCs w:val="24"/>
                <w:lang w:val="nl-NL"/>
              </w:rPr>
              <w:t>us</w:t>
            </w:r>
          </w:p>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1007</w:t>
            </w:r>
            <w:r>
              <w:rPr>
                <w:rFonts w:asciiTheme="minorHAnsi" w:hAnsiTheme="minorHAnsi"/>
                <w:sz w:val="24"/>
                <w:szCs w:val="24"/>
                <w:lang w:val="nl-NL"/>
              </w:rPr>
              <w:t>,</w:t>
            </w:r>
            <w:r w:rsidRPr="00CF332B">
              <w:rPr>
                <w:rFonts w:asciiTheme="minorHAnsi" w:hAnsiTheme="minorHAnsi"/>
                <w:sz w:val="24"/>
                <w:szCs w:val="24"/>
                <w:lang w:val="nl-NL"/>
              </w:rPr>
              <w:t>0</w:t>
            </w:r>
            <w:r>
              <w:rPr>
                <w:rFonts w:asciiTheme="minorHAnsi" w:hAnsiTheme="minorHAnsi"/>
                <w:sz w:val="24"/>
                <w:szCs w:val="24"/>
                <w:lang w:val="nl-NL"/>
              </w:rPr>
              <w:t>us</w:t>
            </w:r>
          </w:p>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1003</w:t>
            </w:r>
            <w:r>
              <w:rPr>
                <w:rFonts w:asciiTheme="minorHAnsi" w:hAnsiTheme="minorHAnsi"/>
                <w:sz w:val="24"/>
                <w:szCs w:val="24"/>
                <w:lang w:val="nl-NL"/>
              </w:rPr>
              <w:t>,</w:t>
            </w:r>
            <w:r w:rsidRPr="00CF332B">
              <w:rPr>
                <w:rFonts w:asciiTheme="minorHAnsi" w:hAnsiTheme="minorHAnsi"/>
                <w:sz w:val="24"/>
                <w:szCs w:val="24"/>
                <w:lang w:val="nl-NL"/>
              </w:rPr>
              <w:t>6</w:t>
            </w:r>
            <w:r>
              <w:rPr>
                <w:rFonts w:asciiTheme="minorHAnsi" w:hAnsiTheme="minorHAnsi"/>
                <w:sz w:val="24"/>
                <w:szCs w:val="24"/>
                <w:lang w:val="nl-NL"/>
              </w:rPr>
              <w:t>us</w:t>
            </w:r>
          </w:p>
        </w:tc>
        <w:tc>
          <w:tcPr>
            <w:tcW w:w="2375" w:type="dxa"/>
          </w:tcPr>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62703</w:t>
            </w:r>
            <w:r>
              <w:rPr>
                <w:rFonts w:asciiTheme="minorHAnsi" w:hAnsiTheme="minorHAnsi"/>
                <w:sz w:val="24"/>
                <w:szCs w:val="24"/>
                <w:lang w:val="nl-NL"/>
              </w:rPr>
              <w:t>,</w:t>
            </w:r>
            <w:r w:rsidRPr="00CF332B">
              <w:rPr>
                <w:rFonts w:asciiTheme="minorHAnsi" w:hAnsiTheme="minorHAnsi"/>
                <w:sz w:val="24"/>
                <w:szCs w:val="24"/>
                <w:lang w:val="nl-NL"/>
              </w:rPr>
              <w:t>3</w:t>
            </w:r>
            <w:r>
              <w:rPr>
                <w:rFonts w:asciiTheme="minorHAnsi" w:hAnsiTheme="minorHAnsi"/>
                <w:sz w:val="24"/>
                <w:szCs w:val="24"/>
                <w:lang w:val="nl-NL"/>
              </w:rPr>
              <w:t>us</w:t>
            </w:r>
          </w:p>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54523</w:t>
            </w:r>
            <w:r>
              <w:rPr>
                <w:rFonts w:asciiTheme="minorHAnsi" w:hAnsiTheme="minorHAnsi"/>
                <w:sz w:val="24"/>
                <w:szCs w:val="24"/>
                <w:lang w:val="nl-NL"/>
              </w:rPr>
              <w:t>,</w:t>
            </w:r>
            <w:r w:rsidRPr="00CF332B">
              <w:rPr>
                <w:rFonts w:asciiTheme="minorHAnsi" w:hAnsiTheme="minorHAnsi"/>
                <w:sz w:val="24"/>
                <w:szCs w:val="24"/>
                <w:lang w:val="nl-NL"/>
              </w:rPr>
              <w:t>7</w:t>
            </w:r>
            <w:r>
              <w:rPr>
                <w:rFonts w:asciiTheme="minorHAnsi" w:hAnsiTheme="minorHAnsi"/>
                <w:sz w:val="24"/>
                <w:szCs w:val="24"/>
                <w:lang w:val="nl-NL"/>
              </w:rPr>
              <w:t>us</w:t>
            </w:r>
          </w:p>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45230</w:t>
            </w:r>
            <w:r>
              <w:rPr>
                <w:rFonts w:asciiTheme="minorHAnsi" w:hAnsiTheme="minorHAnsi"/>
                <w:sz w:val="24"/>
                <w:szCs w:val="24"/>
                <w:lang w:val="nl-NL"/>
              </w:rPr>
              <w:t>,</w:t>
            </w:r>
            <w:r w:rsidRPr="00CF332B">
              <w:rPr>
                <w:rFonts w:asciiTheme="minorHAnsi" w:hAnsiTheme="minorHAnsi"/>
                <w:sz w:val="24"/>
                <w:szCs w:val="24"/>
                <w:lang w:val="nl-NL"/>
              </w:rPr>
              <w:t>4</w:t>
            </w:r>
            <w:r>
              <w:rPr>
                <w:rFonts w:asciiTheme="minorHAnsi" w:hAnsiTheme="minorHAnsi"/>
                <w:sz w:val="24"/>
                <w:szCs w:val="24"/>
                <w:lang w:val="nl-NL"/>
              </w:rPr>
              <w:t>us</w:t>
            </w:r>
          </w:p>
        </w:tc>
      </w:tr>
      <w:tr w:rsidR="00CF332B" w:rsidTr="00CF332B">
        <w:tc>
          <w:tcPr>
            <w:tcW w:w="2375" w:type="dxa"/>
          </w:tcPr>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Female-2.png</w:t>
            </w:r>
          </w:p>
        </w:tc>
        <w:tc>
          <w:tcPr>
            <w:tcW w:w="2375" w:type="dxa"/>
          </w:tcPr>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1306</w:t>
            </w:r>
            <w:r>
              <w:rPr>
                <w:rFonts w:asciiTheme="minorHAnsi" w:hAnsiTheme="minorHAnsi"/>
                <w:sz w:val="24"/>
                <w:szCs w:val="24"/>
                <w:lang w:val="nl-NL"/>
              </w:rPr>
              <w:t>,</w:t>
            </w:r>
            <w:r w:rsidRPr="00CF332B">
              <w:rPr>
                <w:rFonts w:asciiTheme="minorHAnsi" w:hAnsiTheme="minorHAnsi"/>
                <w:sz w:val="24"/>
                <w:szCs w:val="24"/>
                <w:lang w:val="nl-NL"/>
              </w:rPr>
              <w:t>8</w:t>
            </w:r>
            <w:r>
              <w:rPr>
                <w:rFonts w:asciiTheme="minorHAnsi" w:hAnsiTheme="minorHAnsi"/>
                <w:sz w:val="24"/>
                <w:szCs w:val="24"/>
                <w:lang w:val="nl-NL"/>
              </w:rPr>
              <w:t>us</w:t>
            </w:r>
          </w:p>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850</w:t>
            </w:r>
            <w:r>
              <w:rPr>
                <w:rFonts w:asciiTheme="minorHAnsi" w:hAnsiTheme="minorHAnsi"/>
                <w:sz w:val="24"/>
                <w:szCs w:val="24"/>
                <w:lang w:val="nl-NL"/>
              </w:rPr>
              <w:t>,</w:t>
            </w:r>
            <w:r w:rsidRPr="00CF332B">
              <w:rPr>
                <w:rFonts w:asciiTheme="minorHAnsi" w:hAnsiTheme="minorHAnsi"/>
                <w:sz w:val="24"/>
                <w:szCs w:val="24"/>
                <w:lang w:val="nl-NL"/>
              </w:rPr>
              <w:t>0</w:t>
            </w:r>
            <w:r>
              <w:rPr>
                <w:rFonts w:asciiTheme="minorHAnsi" w:hAnsiTheme="minorHAnsi"/>
                <w:sz w:val="24"/>
                <w:szCs w:val="24"/>
                <w:lang w:val="nl-NL"/>
              </w:rPr>
              <w:t>us</w:t>
            </w:r>
          </w:p>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735</w:t>
            </w:r>
            <w:r>
              <w:rPr>
                <w:rFonts w:asciiTheme="minorHAnsi" w:hAnsiTheme="minorHAnsi"/>
                <w:sz w:val="24"/>
                <w:szCs w:val="24"/>
                <w:lang w:val="nl-NL"/>
              </w:rPr>
              <w:t>,</w:t>
            </w:r>
            <w:r w:rsidRPr="00CF332B">
              <w:rPr>
                <w:rFonts w:asciiTheme="minorHAnsi" w:hAnsiTheme="minorHAnsi"/>
                <w:sz w:val="24"/>
                <w:szCs w:val="24"/>
                <w:lang w:val="nl-NL"/>
              </w:rPr>
              <w:t>2</w:t>
            </w:r>
            <w:r>
              <w:rPr>
                <w:rFonts w:asciiTheme="minorHAnsi" w:hAnsiTheme="minorHAnsi"/>
                <w:sz w:val="24"/>
                <w:szCs w:val="24"/>
                <w:lang w:val="nl-NL"/>
              </w:rPr>
              <w:t>us</w:t>
            </w:r>
          </w:p>
        </w:tc>
        <w:tc>
          <w:tcPr>
            <w:tcW w:w="2375" w:type="dxa"/>
          </w:tcPr>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vanish/>
                <w:sz w:val="24"/>
                <w:szCs w:val="24"/>
                <w:lang w:val="nl-NL"/>
              </w:rPr>
              <w:t>test: ;</w:t>
            </w:r>
            <w:r w:rsidRPr="00CF332B">
              <w:rPr>
                <w:rFonts w:asciiTheme="minorHAnsi" w:hAnsiTheme="minorHAnsi"/>
                <w:sz w:val="24"/>
                <w:szCs w:val="24"/>
                <w:lang w:val="nl-NL"/>
              </w:rPr>
              <w:t>28839</w:t>
            </w:r>
            <w:r>
              <w:rPr>
                <w:rFonts w:asciiTheme="minorHAnsi" w:hAnsiTheme="minorHAnsi"/>
                <w:sz w:val="24"/>
                <w:szCs w:val="24"/>
                <w:lang w:val="nl-NL"/>
              </w:rPr>
              <w:t>,</w:t>
            </w:r>
            <w:r w:rsidRPr="00CF332B">
              <w:rPr>
                <w:rFonts w:asciiTheme="minorHAnsi" w:hAnsiTheme="minorHAnsi"/>
                <w:sz w:val="24"/>
                <w:szCs w:val="24"/>
                <w:lang w:val="nl-NL"/>
              </w:rPr>
              <w:t>2</w:t>
            </w:r>
            <w:r>
              <w:rPr>
                <w:rFonts w:asciiTheme="minorHAnsi" w:hAnsiTheme="minorHAnsi"/>
                <w:sz w:val="24"/>
                <w:szCs w:val="24"/>
                <w:lang w:val="nl-NL"/>
              </w:rPr>
              <w:t>us</w:t>
            </w:r>
          </w:p>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18839</w:t>
            </w:r>
            <w:r>
              <w:rPr>
                <w:rFonts w:asciiTheme="minorHAnsi" w:hAnsiTheme="minorHAnsi"/>
                <w:sz w:val="24"/>
                <w:szCs w:val="24"/>
                <w:lang w:val="nl-NL"/>
              </w:rPr>
              <w:t>,</w:t>
            </w:r>
            <w:r w:rsidRPr="00CF332B">
              <w:rPr>
                <w:rFonts w:asciiTheme="minorHAnsi" w:hAnsiTheme="minorHAnsi"/>
                <w:sz w:val="24"/>
                <w:szCs w:val="24"/>
                <w:lang w:val="nl-NL"/>
              </w:rPr>
              <w:t>2</w:t>
            </w:r>
            <w:r>
              <w:rPr>
                <w:rFonts w:asciiTheme="minorHAnsi" w:hAnsiTheme="minorHAnsi"/>
                <w:sz w:val="24"/>
                <w:szCs w:val="24"/>
                <w:lang w:val="nl-NL"/>
              </w:rPr>
              <w:t>us</w:t>
            </w:r>
          </w:p>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27853</w:t>
            </w:r>
            <w:r>
              <w:rPr>
                <w:rFonts w:asciiTheme="minorHAnsi" w:hAnsiTheme="minorHAnsi"/>
                <w:sz w:val="24"/>
                <w:szCs w:val="24"/>
                <w:lang w:val="nl-NL"/>
              </w:rPr>
              <w:t>,</w:t>
            </w:r>
            <w:r w:rsidRPr="00CF332B">
              <w:rPr>
                <w:rFonts w:asciiTheme="minorHAnsi" w:hAnsiTheme="minorHAnsi"/>
                <w:sz w:val="24"/>
                <w:szCs w:val="24"/>
                <w:lang w:val="nl-NL"/>
              </w:rPr>
              <w:t>4</w:t>
            </w:r>
            <w:r>
              <w:rPr>
                <w:rFonts w:asciiTheme="minorHAnsi" w:hAnsiTheme="minorHAnsi"/>
                <w:sz w:val="24"/>
                <w:szCs w:val="24"/>
                <w:lang w:val="nl-NL"/>
              </w:rPr>
              <w:t>us</w:t>
            </w:r>
          </w:p>
        </w:tc>
      </w:tr>
    </w:tbl>
    <w:p w:rsidR="00CF332B" w:rsidRPr="00CF332B" w:rsidRDefault="00CF332B" w:rsidP="00CF332B">
      <w:pPr>
        <w:rPr>
          <w:lang w:val="nl-NL"/>
        </w:rPr>
      </w:pPr>
    </w:p>
    <w:p w:rsidR="00DE73A8" w:rsidRPr="008D10E4" w:rsidRDefault="00DE73A8" w:rsidP="00DE73A8">
      <w:pPr>
        <w:pStyle w:val="Kop2"/>
        <w:rPr>
          <w:rFonts w:asciiTheme="minorHAnsi" w:hAnsiTheme="minorHAnsi"/>
          <w:sz w:val="24"/>
          <w:szCs w:val="24"/>
          <w:lang w:val="nl-NL"/>
        </w:rPr>
      </w:pPr>
      <w:r w:rsidRPr="008D10E4">
        <w:rPr>
          <w:rFonts w:asciiTheme="minorHAnsi" w:hAnsiTheme="minorHAnsi"/>
          <w:sz w:val="24"/>
          <w:szCs w:val="24"/>
          <w:lang w:val="nl-NL"/>
        </w:rPr>
        <w:t>Verwerking</w:t>
      </w:r>
    </w:p>
    <w:p w:rsidR="00CF332B" w:rsidRPr="008D10E4" w:rsidRDefault="00CF332B" w:rsidP="00DE73A8">
      <w:pPr>
        <w:rPr>
          <w:rFonts w:asciiTheme="minorHAnsi" w:hAnsiTheme="minorHAnsi"/>
          <w:sz w:val="24"/>
          <w:szCs w:val="24"/>
          <w:lang w:val="nl-NL"/>
        </w:rPr>
      </w:pPr>
      <w:r>
        <w:rPr>
          <w:rFonts w:asciiTheme="minorHAnsi" w:hAnsiTheme="minorHAnsi"/>
          <w:sz w:val="24"/>
          <w:szCs w:val="24"/>
          <w:lang w:val="nl-NL"/>
        </w:rPr>
        <w:t>De functie wordt 10x uitgevoerd. Daarna zal de tijd worden vastgesteld hoe lang de functie er over gedaan heeft om 10x uitgevoerd te moeten worden. Daarna wordt de tijd gedeeld door 10 om een gemiddelde te krijgen.</w:t>
      </w:r>
    </w:p>
    <w:p w:rsidR="00DE73A8" w:rsidRPr="008D10E4" w:rsidRDefault="00DE73A8" w:rsidP="00DE73A8">
      <w:pPr>
        <w:pStyle w:val="Kop2"/>
        <w:rPr>
          <w:rFonts w:asciiTheme="minorHAnsi" w:hAnsiTheme="minorHAnsi"/>
          <w:sz w:val="24"/>
          <w:szCs w:val="24"/>
          <w:lang w:val="nl-NL"/>
        </w:rPr>
      </w:pPr>
      <w:r w:rsidRPr="008D10E4">
        <w:rPr>
          <w:rFonts w:asciiTheme="minorHAnsi" w:hAnsiTheme="minorHAnsi"/>
          <w:sz w:val="24"/>
          <w:szCs w:val="24"/>
          <w:lang w:val="nl-NL"/>
        </w:rPr>
        <w:t>Conclusie</w:t>
      </w:r>
    </w:p>
    <w:p w:rsidR="00DE73A8" w:rsidRPr="008D10E4" w:rsidRDefault="00CF332B" w:rsidP="00DE73A8">
      <w:pPr>
        <w:rPr>
          <w:rFonts w:asciiTheme="minorHAnsi" w:hAnsiTheme="minorHAnsi"/>
          <w:sz w:val="24"/>
          <w:szCs w:val="24"/>
          <w:lang w:val="nl-NL"/>
        </w:rPr>
      </w:pPr>
      <w:r>
        <w:rPr>
          <w:rFonts w:asciiTheme="minorHAnsi" w:hAnsiTheme="minorHAnsi"/>
          <w:sz w:val="24"/>
          <w:szCs w:val="24"/>
          <w:lang w:val="nl-NL"/>
        </w:rPr>
        <w:t>Zoals verwacht is de Student implementatie veel efficiënter dan de Default implementatie.</w:t>
      </w:r>
    </w:p>
    <w:p w:rsidR="00DE73A8" w:rsidRPr="008D10E4" w:rsidRDefault="00DE73A8" w:rsidP="00DE73A8">
      <w:pPr>
        <w:pStyle w:val="Kop2"/>
        <w:rPr>
          <w:rFonts w:asciiTheme="minorHAnsi" w:hAnsiTheme="minorHAnsi"/>
          <w:sz w:val="24"/>
          <w:szCs w:val="24"/>
          <w:lang w:val="nl-NL"/>
        </w:rPr>
      </w:pPr>
      <w:r w:rsidRPr="008D10E4">
        <w:rPr>
          <w:rFonts w:asciiTheme="minorHAnsi" w:hAnsiTheme="minorHAnsi"/>
          <w:sz w:val="24"/>
          <w:szCs w:val="24"/>
          <w:lang w:val="nl-NL"/>
        </w:rPr>
        <w:lastRenderedPageBreak/>
        <w:t>Evaluatie</w:t>
      </w:r>
    </w:p>
    <w:p w:rsidR="00CF332B" w:rsidRPr="008D10E4" w:rsidRDefault="00CF332B" w:rsidP="00DE73A8">
      <w:pPr>
        <w:rPr>
          <w:rFonts w:asciiTheme="minorHAnsi" w:hAnsiTheme="minorHAnsi"/>
          <w:sz w:val="24"/>
          <w:szCs w:val="24"/>
          <w:lang w:val="nl-NL"/>
        </w:rPr>
      </w:pPr>
      <w:r>
        <w:rPr>
          <w:rFonts w:asciiTheme="minorHAnsi" w:hAnsiTheme="minorHAnsi"/>
          <w:sz w:val="24"/>
          <w:szCs w:val="24"/>
          <w:lang w:val="nl-NL"/>
        </w:rPr>
        <w:t xml:space="preserve">Hoewel de meetresultaten duidelijk aantonen dat de studenten implementatie sneller is, moet wel gezegd worden dat de standaard implementatie een net iets andere uitkomst heeft. Het zou daarom kunnen worden beargumenteerd dat de extra tijd die de standaardimplementatie nodig heeft voor de berekeningen ook daadwerkelijk nodig zijn om een zo kloppend mogelijke uitkomst te genereren. Echter komt onze implementatie </w:t>
      </w:r>
      <w:bookmarkStart w:id="0" w:name="_GoBack"/>
      <w:r>
        <w:rPr>
          <w:rFonts w:asciiTheme="minorHAnsi" w:hAnsiTheme="minorHAnsi"/>
          <w:sz w:val="24"/>
          <w:szCs w:val="24"/>
          <w:lang w:val="nl-NL"/>
        </w:rPr>
        <w:t>goed genoeg in de buurt en hebben wij bewust de nadruk gelegd op een zo hoog mogelijke performance, wat dus gelukt is.</w:t>
      </w:r>
      <w:bookmarkEnd w:id="0"/>
    </w:p>
    <w:sectPr w:rsidR="00CF332B" w:rsidRPr="008D1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1B7239"/>
    <w:rsid w:val="00365D84"/>
    <w:rsid w:val="006E5BB5"/>
    <w:rsid w:val="008D10E4"/>
    <w:rsid w:val="00CF332B"/>
    <w:rsid w:val="00DE73A8"/>
    <w:rsid w:val="00FF5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CF3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CF3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260</Words>
  <Characters>1436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Bianca</cp:lastModifiedBy>
  <cp:revision>6</cp:revision>
  <cp:lastPrinted>2015-06-01T21:26:00Z</cp:lastPrinted>
  <dcterms:created xsi:type="dcterms:W3CDTF">2015-06-01T18:49:00Z</dcterms:created>
  <dcterms:modified xsi:type="dcterms:W3CDTF">2015-06-01T21:27:00Z</dcterms:modified>
</cp:coreProperties>
</file>