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56"/>
        </w:rPr>
        <w:t>EduCheck</w:t>
      </w:r>
    </w:p>
    <w:p>
      <w:pPr>
        <w:jc w:val="center"/>
      </w:pPr>
      <w:r>
        <w:rPr>
          <w:color w:val="2E74B5"/>
          <w:sz w:val="28"/>
        </w:rPr>
        <w:t>Sistema de Gestión Académica y Administrativa Escolar</w:t>
      </w:r>
    </w:p>
    <w:p/>
    <w:p>
      <w:pPr>
        <w:jc w:val="center"/>
      </w:pPr>
      <w:r>
        <w:rPr>
          <w:b/>
          <w:sz w:val="24"/>
        </w:rPr>
        <w:t>Descripción Completa del Sistema</w:t>
      </w:r>
    </w:p>
    <w:p>
      <w:pPr>
        <w:jc w:val="center"/>
      </w:pPr>
      <w:r>
        <w:rPr>
          <w:sz w:val="20"/>
        </w:rPr>
        <w:t>Instituto Clemente Martínez Rojas</w:t>
        <w:br/>
        <w:t>EFPEM — Universidad de San Carlos de Guatemala</w:t>
        <w:br/>
        <w:t>Licenciatura en Enseñanza de la Computación e Informática</w:t>
      </w:r>
    </w:p>
    <w:p>
      <w:pPr>
        <w:jc w:val="center"/>
      </w:pPr>
      <w:r>
        <w:rPr>
          <w:color w:val="707070"/>
          <w:sz w:val="20"/>
        </w:rPr>
        <w:t>Versión 1.8.2  |  2026</w:t>
      </w:r>
    </w:p>
    <w:p>
      <w:r>
        <w:br w:type="page"/>
      </w:r>
    </w:p>
    <w:p>
      <w:pPr>
        <w:spacing w:before="360" w:after="120"/>
      </w:pPr>
      <w:r>
        <w:rPr>
          <w:b/>
          <w:color w:val="1F497D"/>
          <w:sz w:val="32"/>
        </w:rPr>
        <w:t>1. Descripción General</w:t>
      </w:r>
    </w:p>
    <w:p>
      <w:pPr>
        <w:spacing w:after="80"/>
      </w:pPr>
      <w:r>
        <w:rPr>
          <w:sz w:val="20"/>
        </w:rPr>
        <w:t>EduCheck es un sistema de información para la gestión académica y administrativa escolar, desarrollado como proyecto de tesis para la Licenciatura en Enseñanza de la Computación e Informática de la Escuela de Formación de Profesores de Enseñanza Media (EFPEM) de la Universidad de San Carlos de Guatemala, autorizado para su implementación en el Instituto Clemente Martínez Rojas.</w:t>
      </w:r>
    </w:p>
    <w:p>
      <w:pPr>
        <w:spacing w:after="80"/>
      </w:pPr>
      <w:r>
        <w:rPr>
          <w:sz w:val="20"/>
        </w:rPr>
        <w:t>El sistema centraliza los procesos administrativos y académicos del instituto en una plataforma web accesible desde cualquier dispositivo con navegador, eliminando el uso de hojas de cálculo dispersas y registros físicos. Está diseñado para cinco perfiles de usuario (Super Administrador, Director, Secretaria, Profesor y Estudiante), cada uno con acceso restringido únicamente a las funcionalidades pertinentes a su rol.</w:t>
      </w:r>
    </w:p>
    <w:p>
      <w:pPr>
        <w:spacing w:before="360" w:after="120"/>
      </w:pPr>
      <w:r>
        <w:rPr>
          <w:b/>
          <w:color w:val="1F497D"/>
          <w:sz w:val="32"/>
        </w:rPr>
        <w:t>2.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Lenguaje de servidor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PHP 8.3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Framework principal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Laravel 12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Interfaces reactivas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Livewire 4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Plantilla administrativa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AdminLTE v3.15.3 / Bootstrap 4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Control de acceso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Spatie Permission v7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Laravel Fortify v1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Generación de PDF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FPDF (helper personalizado)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Exportación Excel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Maatwebsite Excel v3.1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Gráficas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Chart.js v4.4.0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Alertas interactivas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SweetAlert2</w:t>
            </w:r>
          </w:p>
        </w:tc>
      </w:tr>
      <w:tr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Sesiones y colas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Driver de base de datos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3. Arquitectura del Sistema</w:t>
      </w:r>
    </w:p>
    <w:p>
      <w:pPr>
        <w:spacing w:after="80"/>
      </w:pPr>
      <w:r>
        <w:rPr>
          <w:sz w:val="20"/>
        </w:rPr>
        <w:t>EduCheck sigue la arquitectura MVC (Modelo-Vista-Controlador) provista por Laravel, extendida con el patrón de componentes reactivos de Livewire. La mayor parte de la interfaz de usuario se actualiza en tiempo real sin recargar la página completa.</w:t>
      </w:r>
    </w:p>
    <w:p>
      <w:pPr>
        <w:spacing w:after="80"/>
      </w:pPr>
      <w:r>
        <w:rPr>
          <w:sz w:val="20"/>
        </w:rPr>
        <w:t>La aplicación se estructura en cuatro módulos principales:</w:t>
      </w:r>
    </w:p>
    <w:p>
      <w:pPr>
        <w:pStyle w:val="ListBullet"/>
        <w:spacing w:after="40"/>
        <w:ind w:left="357"/>
      </w:pPr>
      <w:r>
        <w:rPr>
          <w:sz w:val="20"/>
        </w:rPr>
        <w:t>Módulo Administrador / Director</w:t>
      </w:r>
    </w:p>
    <w:p>
      <w:pPr>
        <w:pStyle w:val="ListBullet"/>
        <w:spacing w:after="40"/>
        <w:ind w:left="357"/>
      </w:pPr>
      <w:r>
        <w:rPr>
          <w:sz w:val="20"/>
        </w:rPr>
        <w:t>Módulo Profesor</w:t>
      </w:r>
    </w:p>
    <w:p>
      <w:pPr>
        <w:pStyle w:val="ListBullet"/>
        <w:spacing w:after="40"/>
        <w:ind w:left="357"/>
      </w:pPr>
      <w:r>
        <w:rPr>
          <w:sz w:val="20"/>
        </w:rPr>
        <w:t>Módulo Estudiante</w:t>
      </w:r>
    </w:p>
    <w:p>
      <w:pPr>
        <w:pStyle w:val="ListBullet"/>
        <w:spacing w:after="40"/>
        <w:ind w:left="357"/>
      </w:pPr>
      <w:r>
        <w:rPr>
          <w:sz w:val="20"/>
        </w:rPr>
        <w:t>Módulo Público (actualización de datos)</w:t>
      </w:r>
    </w:p>
    <w:p>
      <w:pPr>
        <w:spacing w:before="280" w:after="80"/>
      </w:pPr>
      <w:r>
        <w:rPr>
          <w:b/>
          <w:color w:val="2E74B5"/>
          <w:sz w:val="26"/>
        </w:rPr>
        <w:t>3.1 Estadísticas del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Componentes Livewire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87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Controladores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Exportadores Excel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Importadores Excel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Modelos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Migraciones de BD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43+</w:t>
            </w:r>
          </w:p>
        </w:tc>
      </w:tr>
      <w:tr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Seeders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Archivos de rutas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5102"/>
            <w:shd w:val="clear" w:color="auto" w:fill="D6E4F0"/>
          </w:tcPr>
          <w:p>
            <w:r>
              <w:rPr>
                <w:sz w:val="20"/>
              </w:rPr>
              <w:t>Vistas Blade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146+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4. 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 de Acceso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Super Administrador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Acceso total al sistema, gestión de roles y permisos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Director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Gestión académica completa y acceso a todos los reportes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Secretaria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Inscripciones de estudiantes, estadísticas y cumpleaños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Profesor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Sus propios cuadros de calificaciones, asistencia y reportes propios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Estudiante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Solo lectura: sus calificaciones, asistencia y boleta personal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5. Funcionalidades por Módulo</w:t>
      </w:r>
    </w:p>
    <w:p>
      <w:pPr>
        <w:spacing w:before="280" w:after="80"/>
      </w:pPr>
      <w:r>
        <w:rPr>
          <w:b/>
          <w:color w:val="2E74B5"/>
          <w:sz w:val="26"/>
        </w:rPr>
        <w:t>5.1 Módulo de Autenticación y Seguridad</w:t>
      </w:r>
    </w:p>
    <w:p>
      <w:pPr>
        <w:spacing w:after="80"/>
      </w:pPr>
      <w:r>
        <w:rPr>
          <w:sz w:val="20"/>
        </w:rPr>
        <w:t>Este módulo gestiona el acceso al sistema para todos los perfiles de usuario.</w:t>
      </w:r>
    </w:p>
    <w:p>
      <w:pPr>
        <w:pStyle w:val="ListBullet"/>
        <w:spacing w:after="40"/>
        <w:ind w:left="357"/>
      </w:pPr>
      <w:r>
        <w:rPr>
          <w:sz w:val="20"/>
        </w:rPr>
        <w:t>Inicio de sesión con correo electrónico y contraseña, con límite de 5 intentos por minuto para prevenir ataques de fuerza bruta.</w:t>
      </w:r>
    </w:p>
    <w:p>
      <w:pPr>
        <w:pStyle w:val="ListBullet"/>
        <w:spacing w:after="40"/>
        <w:ind w:left="357"/>
      </w:pPr>
      <w:r>
        <w:rPr>
          <w:sz w:val="20"/>
        </w:rPr>
        <w:t>Recuperación de contraseña mediante correo electrónico con plantilla HTML personalizada.</w:t>
      </w:r>
    </w:p>
    <w:p>
      <w:pPr>
        <w:pStyle w:val="ListBullet"/>
        <w:spacing w:after="40"/>
        <w:ind w:left="357"/>
      </w:pPr>
      <w:r>
        <w:rPr>
          <w:sz w:val="20"/>
        </w:rPr>
        <w:t>Autenticación de dos factores (2FA) mediante aplicaciones TOTP (como Google Authenticator), con generación de códigos de recuperación de un solo uso.</w:t>
      </w:r>
    </w:p>
    <w:p>
      <w:pPr>
        <w:pStyle w:val="ListBullet"/>
        <w:spacing w:after="40"/>
        <w:ind w:left="357"/>
      </w:pPr>
      <w:r>
        <w:rPr>
          <w:sz w:val="20"/>
        </w:rPr>
        <w:t>Cambio forzado de contraseña: cuando un administrador activa el flag must_change_password en un usuario, el sistema lo redirige obligatoriamente a cambiar su contraseña antes de poder acceder a cualquier otra sección.</w:t>
      </w:r>
    </w:p>
    <w:p>
      <w:pPr>
        <w:pStyle w:val="ListBullet"/>
        <w:spacing w:after="40"/>
        <w:ind w:left="357"/>
      </w:pPr>
      <w:r>
        <w:rPr>
          <w:sz w:val="20"/>
        </w:rPr>
        <w:t>Re-autenticación de sesión: para operaciones sensibles, el sistema solicita confirmar la contraseña si la sesión lleva tiempo inactiva.</w:t>
      </w:r>
    </w:p>
    <w:p>
      <w:pPr>
        <w:pStyle w:val="ListBullet"/>
        <w:spacing w:after="40"/>
        <w:ind w:left="357"/>
      </w:pPr>
      <w:r>
        <w:rPr>
          <w:sz w:val="20"/>
        </w:rPr>
        <w:t>Control de acceso basado en roles y permisos (Spatie Permission): cada acción del sistema (ver, crear, editar, eliminar, aprobar, reportar) está protegida por un permiso individual.</w:t>
      </w:r>
    </w:p>
    <w:p>
      <w:pPr>
        <w:spacing w:before="280" w:after="80"/>
      </w:pPr>
      <w:r>
        <w:rPr>
          <w:b/>
          <w:color w:val="2E74B5"/>
          <w:sz w:val="26"/>
        </w:rPr>
        <w:t>5.2 Módulo Administrador / Director</w:t>
      </w:r>
    </w:p>
    <w:p>
      <w:pPr>
        <w:spacing w:after="80"/>
      </w:pPr>
      <w:r>
        <w:rPr>
          <w:sz w:val="20"/>
        </w:rPr>
        <w:t>Es el módulo más extenso del sistema. Agrupa todas las funcionalidades de gestión académica y administrativa del instituto.</w:t>
      </w:r>
    </w:p>
    <w:p>
      <w:pPr>
        <w:spacing w:before="200" w:after="60"/>
      </w:pPr>
      <w:r>
        <w:rPr>
          <w:b/>
          <w:color w:val="2E74B5"/>
          <w:sz w:val="22"/>
        </w:rPr>
        <w:t>5.2.1 Gestión de Usuarios y Personas</w:t>
      </w:r>
    </w:p>
    <w:p>
      <w:pPr>
        <w:spacing w:after="80"/>
      </w:pPr>
      <w:r>
        <w:rPr>
          <w:sz w:val="20"/>
        </w:rPr>
        <w:t>Permite registrar y administrar a todos los actores del sistema:</w:t>
      </w:r>
    </w:p>
    <w:p>
      <w:pPr>
        <w:pStyle w:val="ListBullet"/>
        <w:spacing w:after="40"/>
        <w:ind w:left="357"/>
      </w:pPr>
      <w:r>
        <w:rPr>
          <w:sz w:val="20"/>
        </w:rPr>
        <w:t>Usuarios generales: datos personales completos (CUI, nombres y apellidos, género, fecha de nacimiento, estado civil, dirección, teléfono, correo electrónico), fotografía de perfil, rol asignado y niveles educativos accesibles.</w:t>
      </w:r>
    </w:p>
    <w:p>
      <w:pPr>
        <w:pStyle w:val="ListBullet"/>
        <w:spacing w:after="40"/>
        <w:ind w:left="357"/>
      </w:pPr>
      <w:r>
        <w:rPr>
          <w:sz w:val="20"/>
        </w:rPr>
        <w:t>Estudiantes: flujo de tres pasos que incluye datos académicos (código personal, carné), registro del guardián o tutor (con tipo de relación) y ficha médica (medicamentos, enfermedades, alergias, cirugías, tipo de sangre, peso y talla).</w:t>
      </w:r>
    </w:p>
    <w:p>
      <w:pPr>
        <w:pStyle w:val="ListBullet"/>
        <w:spacing w:after="40"/>
        <w:ind w:left="357"/>
      </w:pPr>
      <w:r>
        <w:rPr>
          <w:sz w:val="20"/>
        </w:rPr>
        <w:t>Profesores: datos laborales adicionales como fecha de contratación, NIT, cédula docente, afiliación al IGSS, título académico, grado de bachillerato y datos del cónyuge.</w:t>
      </w:r>
    </w:p>
    <w:p>
      <w:pPr>
        <w:pStyle w:val="ListBullet"/>
        <w:spacing w:after="40"/>
        <w:ind w:left="357"/>
      </w:pPr>
      <w:r>
        <w:rPr>
          <w:sz w:val="20"/>
        </w:rPr>
        <w:t>Exportación de ficha del estudiante en formato PDF.</w:t>
      </w:r>
    </w:p>
    <w:p>
      <w:pPr>
        <w:spacing w:before="200" w:after="60"/>
      </w:pPr>
      <w:r>
        <w:rPr>
          <w:b/>
          <w:color w:val="2E74B5"/>
          <w:sz w:val="22"/>
        </w:rPr>
        <w:t>5.2.2 Estructura Académica</w:t>
      </w:r>
    </w:p>
    <w:p>
      <w:pPr>
        <w:spacing w:after="80"/>
      </w:pPr>
      <w:r>
        <w:rPr>
          <w:sz w:val="20"/>
        </w:rPr>
        <w:t>Define la jerarquía educativa del instituto mediante los siguientes CRUDs independientes con búsqueda, paginación y ordenamiento:</w:t>
      </w:r>
    </w:p>
    <w:p>
      <w:pPr>
        <w:pStyle w:val="ListBullet"/>
        <w:spacing w:after="40"/>
        <w:ind w:left="357"/>
      </w:pPr>
      <w:r>
        <w:rPr>
          <w:sz w:val="20"/>
        </w:rPr>
        <w:t>Niveles educativos: nivel Primario, Básico, Diversificado, etc.</w:t>
      </w:r>
    </w:p>
    <w:p>
      <w:pPr>
        <w:pStyle w:val="ListBullet"/>
        <w:spacing w:after="40"/>
        <w:ind w:left="357"/>
      </w:pPr>
      <w:r>
        <w:rPr>
          <w:sz w:val="20"/>
        </w:rPr>
        <w:t>Grados: asociados a un nivel, con orden de presentación configurable.</w:t>
      </w:r>
    </w:p>
    <w:p>
      <w:pPr>
        <w:pStyle w:val="ListBullet"/>
        <w:spacing w:after="40"/>
        <w:ind w:left="357"/>
      </w:pPr>
      <w:r>
        <w:rPr>
          <w:sz w:val="20"/>
        </w:rPr>
        <w:t>Secciones: sección A, B, C, etc., con orden configurable.</w:t>
      </w:r>
    </w:p>
    <w:p>
      <w:pPr>
        <w:pStyle w:val="ListBullet"/>
        <w:spacing w:after="40"/>
        <w:ind w:left="357"/>
      </w:pPr>
      <w:r>
        <w:rPr>
          <w:sz w:val="20"/>
        </w:rPr>
        <w:t>Aulas: combinación única de año escolar + nivel + grado + sección.</w:t>
      </w:r>
    </w:p>
    <w:p>
      <w:pPr>
        <w:pStyle w:val="ListBullet"/>
        <w:spacing w:after="40"/>
        <w:ind w:left="357"/>
      </w:pPr>
      <w:r>
        <w:rPr>
          <w:sz w:val="20"/>
        </w:rPr>
        <w:t>Cursos: catálogo de materias disponibles en el instituto.</w:t>
      </w:r>
    </w:p>
    <w:p>
      <w:pPr>
        <w:pStyle w:val="ListBullet"/>
        <w:spacing w:after="40"/>
        <w:ind w:left="357"/>
      </w:pPr>
      <w:r>
        <w:rPr>
          <w:sz w:val="20"/>
        </w:rPr>
        <w:t>Planes de estudio (Pensums): definen por grado y año cuántas unidades tiene el ciclo y qué porcentaje de la nota final corresponde a cada unidad. Los cursos se organizan en estructura jerárquica (curso principal con subcursos).</w:t>
      </w:r>
    </w:p>
    <w:p>
      <w:pPr>
        <w:pStyle w:val="ListBullet"/>
        <w:spacing w:after="40"/>
        <w:ind w:left="357"/>
      </w:pPr>
      <w:r>
        <w:rPr>
          <w:sz w:val="20"/>
        </w:rPr>
        <w:t>Asignaciones Profesor-Curso: vinculan a un profesor con un curso específico en un aula específica para una unidad determinada.</w:t>
      </w:r>
    </w:p>
    <w:p>
      <w:pPr>
        <w:spacing w:before="200" w:after="60"/>
      </w:pPr>
      <w:r>
        <w:rPr>
          <w:b/>
          <w:color w:val="2E74B5"/>
          <w:sz w:val="22"/>
        </w:rPr>
        <w:t>5.2.3 Configuración Académica</w:t>
      </w:r>
    </w:p>
    <w:p>
      <w:pPr>
        <w:pStyle w:val="ListBullet"/>
        <w:spacing w:after="40"/>
        <w:ind w:left="357"/>
      </w:pPr>
      <w:r>
        <w:rPr>
          <w:sz w:val="20"/>
        </w:rPr>
        <w:t>Modo de configuración: libre (el profesor define sus actividades) o asignado (el sistema propone actividades predefinidas).</w:t>
      </w:r>
    </w:p>
    <w:p>
      <w:pPr>
        <w:pStyle w:val="ListBullet"/>
        <w:spacing w:after="40"/>
        <w:ind w:left="357"/>
      </w:pPr>
      <w:r>
        <w:rPr>
          <w:sz w:val="20"/>
        </w:rPr>
        <w:t>Tipo de mejora de notas: sin mejora, mejora completa, por porcentaje o aditiva.</w:t>
      </w:r>
    </w:p>
    <w:p>
      <w:pPr>
        <w:pStyle w:val="ListBullet"/>
        <w:spacing w:after="40"/>
        <w:ind w:left="357"/>
      </w:pPr>
      <w:r>
        <w:rPr>
          <w:sz w:val="20"/>
        </w:rPr>
        <w:t>Tipos de actividad: catálogo con flag de crédito extra; protegidos contra eliminación si están en uso.</w:t>
      </w:r>
    </w:p>
    <w:p>
      <w:pPr>
        <w:pStyle w:val="ListBullet"/>
        <w:spacing w:after="40"/>
        <w:ind w:left="357"/>
      </w:pPr>
      <w:r>
        <w:rPr>
          <w:sz w:val="20"/>
        </w:rPr>
        <w:t>Períodos de inscripción: ventanas de tiempo que habilitan/deshabilitan inscripciones y actualizaciones de datos, garantizando que no existan dos períodos simultáneos del mismo tipo.</w:t>
      </w:r>
    </w:p>
    <w:p>
      <w:pPr>
        <w:spacing w:before="200" w:after="60"/>
      </w:pPr>
      <w:r>
        <w:rPr>
          <w:b/>
          <w:color w:val="2E74B5"/>
          <w:sz w:val="22"/>
        </w:rPr>
        <w:t>5.2.4 Cuadros de Calificaciones — Flujo de Aprobación</w:t>
      </w:r>
    </w:p>
    <w:p>
      <w:pPr>
        <w:spacing w:after="80"/>
      </w:pPr>
      <w:r>
        <w:rPr>
          <w:sz w:val="20"/>
        </w:rPr>
        <w:t>El sistema implementa un flujo de trabajo de cuatro estados para garantizar la integridad de las calificaciones: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Abierto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Profesor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El profesor crea el cuadro, define actividades y registra calificaciones.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Bloqueado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Profesor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El profesor valida que la suma de puntos = 100 y envía a revisión.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Aprobado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Las notas quedan disponibles para los estudiantes.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Rechazado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Se devuelve con un motivo escrito; el profesor puede reabrir y corregir.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2"/>
        </w:rPr>
        <w:t>5.2.5 Solicitudes de Cambio de Notas</w:t>
      </w:r>
    </w:p>
    <w:p>
      <w:pPr>
        <w:pStyle w:val="ListBullet"/>
        <w:spacing w:after="40"/>
        <w:ind w:left="357"/>
      </w:pPr>
      <w:r>
        <w:rPr>
          <w:sz w:val="20"/>
        </w:rPr>
        <w:t>Listado con filtros por estado (pendiente, aprobado, rechazado).</w:t>
      </w:r>
    </w:p>
    <w:p>
      <w:pPr>
        <w:pStyle w:val="ListBullet"/>
        <w:spacing w:after="40"/>
        <w:ind w:left="357"/>
      </w:pPr>
      <w:r>
        <w:rPr>
          <w:sz w:val="20"/>
        </w:rPr>
        <w:t>Vista detallada con calificaciones originales versus las propuestas y el motivo del profesor.</w:t>
      </w:r>
    </w:p>
    <w:p>
      <w:pPr>
        <w:pStyle w:val="ListBullet"/>
        <w:spacing w:after="40"/>
        <w:ind w:left="357"/>
      </w:pPr>
      <w:r>
        <w:rPr>
          <w:sz w:val="20"/>
        </w:rPr>
        <w:t>Aprobar (aplica cambios y recalcula totales) o rechazar con motivo escrito.</w:t>
      </w:r>
    </w:p>
    <w:p>
      <w:pPr>
        <w:pStyle w:val="ListBullet"/>
        <w:spacing w:after="40"/>
        <w:ind w:left="357"/>
      </w:pPr>
      <w:r>
        <w:rPr>
          <w:sz w:val="20"/>
        </w:rPr>
        <w:t>Cada acción queda registrada en el log de auditoría.</w:t>
      </w:r>
    </w:p>
    <w:p>
      <w:pPr>
        <w:spacing w:before="200" w:after="60"/>
      </w:pPr>
      <w:r>
        <w:rPr>
          <w:b/>
          <w:color w:val="2E74B5"/>
          <w:sz w:val="22"/>
        </w:rPr>
        <w:t>5.2.6 Inscripciones de Estudiantes</w:t>
      </w:r>
    </w:p>
    <w:p>
      <w:pPr>
        <w:pStyle w:val="ListBullet"/>
        <w:spacing w:after="40"/>
        <w:ind w:left="357"/>
      </w:pPr>
      <w:r>
        <w:rPr>
          <w:sz w:val="20"/>
        </w:rPr>
        <w:t>Inscribir a un estudiante ya registrado en una nueva aula.</w:t>
      </w:r>
    </w:p>
    <w:p>
      <w:pPr>
        <w:pStyle w:val="ListBullet"/>
        <w:spacing w:after="40"/>
        <w:ind w:left="357"/>
      </w:pPr>
      <w:r>
        <w:rPr>
          <w:sz w:val="20"/>
        </w:rPr>
        <w:t>Crear un nuevo estudiante e inscribirlo en el mismo flujo.</w:t>
      </w:r>
    </w:p>
    <w:p>
      <w:pPr>
        <w:pStyle w:val="ListBullet"/>
        <w:spacing w:after="40"/>
        <w:ind w:left="357"/>
      </w:pPr>
      <w:r>
        <w:rPr>
          <w:sz w:val="20"/>
        </w:rPr>
        <w:t>Los botones se deshabilitan automáticamente cuando el período de inscripción está cerrado.</w:t>
      </w:r>
    </w:p>
    <w:p>
      <w:pPr>
        <w:spacing w:before="200" w:after="60"/>
      </w:pPr>
      <w:r>
        <w:rPr>
          <w:b/>
          <w:color w:val="2E74B5"/>
          <w:sz w:val="22"/>
        </w:rPr>
        <w:t>5.2.7 Auditoría del Sistema</w:t>
      </w:r>
    </w:p>
    <w:p>
      <w:pPr>
        <w:spacing w:after="80"/>
      </w:pPr>
      <w:r>
        <w:rPr>
          <w:sz w:val="20"/>
        </w:rPr>
        <w:t>Registro inmutable de todos los eventos críticos. Cada entrada registra: usuario, evento, módulo, descripción, valores anteriores, valores nuevos, dirección IP y fecha/hora.</w:t>
      </w:r>
    </w:p>
    <w:p>
      <w:pPr>
        <w:spacing w:after="80"/>
      </w:pPr>
      <w:r>
        <w:rPr>
          <w:sz w:val="20"/>
        </w:rPr>
        <w:t>Módulos auditados:</w:t>
      </w:r>
    </w:p>
    <w:p>
      <w:pPr>
        <w:pStyle w:val="ListBullet"/>
        <w:spacing w:after="40"/>
        <w:ind w:left="357"/>
      </w:pPr>
      <w:r>
        <w:rPr>
          <w:sz w:val="20"/>
        </w:rPr>
        <w:t>Cambios de estado en cuadros de calificaciones</w:t>
      </w:r>
    </w:p>
    <w:p>
      <w:pPr>
        <w:pStyle w:val="ListBullet"/>
        <w:spacing w:after="40"/>
        <w:ind w:left="357"/>
      </w:pPr>
      <w:r>
        <w:rPr>
          <w:sz w:val="20"/>
        </w:rPr>
        <w:t>Modificaciones de notas</w:t>
      </w:r>
    </w:p>
    <w:p>
      <w:pPr>
        <w:pStyle w:val="ListBullet"/>
        <w:spacing w:after="40"/>
        <w:ind w:left="357"/>
      </w:pPr>
      <w:r>
        <w:rPr>
          <w:sz w:val="20"/>
        </w:rPr>
        <w:t>Creación y actualización de usuarios</w:t>
      </w:r>
    </w:p>
    <w:p>
      <w:pPr>
        <w:pStyle w:val="ListBullet"/>
        <w:spacing w:after="40"/>
        <w:ind w:left="357"/>
      </w:pPr>
      <w:r>
        <w:rPr>
          <w:sz w:val="20"/>
        </w:rPr>
        <w:t>Inscripciones de estudiantes</w:t>
      </w:r>
    </w:p>
    <w:p>
      <w:pPr>
        <w:pStyle w:val="ListBullet"/>
        <w:spacing w:after="40"/>
        <w:ind w:left="357"/>
      </w:pPr>
      <w:r>
        <w:rPr>
          <w:sz w:val="20"/>
        </w:rPr>
        <w:t>Cambios de configuración académica</w:t>
      </w:r>
    </w:p>
    <w:p>
      <w:pPr>
        <w:pStyle w:val="ListBullet"/>
        <w:spacing w:after="40"/>
        <w:ind w:left="357"/>
      </w:pPr>
      <w:r>
        <w:rPr>
          <w:sz w:val="20"/>
        </w:rPr>
        <w:t>Actualizaciones de perfil</w:t>
      </w:r>
    </w:p>
    <w:p>
      <w:pPr>
        <w:pStyle w:val="ListBullet"/>
        <w:spacing w:after="40"/>
        <w:ind w:left="357"/>
      </w:pPr>
      <w:r>
        <w:rPr>
          <w:sz w:val="20"/>
        </w:rPr>
        <w:t>Solicitudes de cambio de notas</w:t>
      </w:r>
    </w:p>
    <w:p>
      <w:pPr>
        <w:spacing w:before="280" w:after="80"/>
      </w:pPr>
      <w:r>
        <w:rPr>
          <w:b/>
          <w:color w:val="2E74B5"/>
          <w:sz w:val="26"/>
        </w:rPr>
        <w:t>5.3 Módulo de Reportes Administrativos</w:t>
      </w:r>
    </w:p>
    <w:p>
      <w:pPr>
        <w:spacing w:after="80"/>
      </w:pPr>
      <w:r>
        <w:rPr>
          <w:sz w:val="20"/>
        </w:rPr>
        <w:t>El sistema genera catorce tipos de reportes en formatos PDF y Excel. Todos aplican filtros por año, nivel y aula, y están restringidos al nivel educativo asignado al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Reporte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Sábana General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Todas las notas de todos los cursos y unidades de un aula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Sábana Promedio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Promedios ponderados por unidad según porcentajes del pensum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Sábana por Unidad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Calificaciones de una unidad específica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Cuadros por Aula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Cuadro completo de actividades y notas por curso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Boletas de Calificaciones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Boleta individual por estudiante y unidad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Listado de Estudiantes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PDF / Excel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Nómina completa con datos académicos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Cursos por Profesor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Asignaciones docentes con formato de celdas combinadas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Actividades no Entregadas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Excel (multi-hoja)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Estudiantes con actividades pendientes por curso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Resumen de Actividades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Tabla pivot alumnos × materias con hechas/total, encabezados coloreados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Detalle de Actividades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Tabla detallada por alumno con estado ✔/✘ por actividad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PDF Sección Completa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Un alumno por página para toda la sección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PDF Compacto por Alumno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Resumen de una sola hoja con totales por curso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Reporte de Asistencia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Asistencia por aula y rango de fechas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Progreso de Cuadros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Estado de cuadros por aula y unidad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5.4 Módulo Profesor</w:t>
      </w:r>
    </w:p>
    <w:p>
      <w:pPr>
        <w:spacing w:before="200" w:after="60"/>
      </w:pPr>
      <w:r>
        <w:rPr>
          <w:b/>
          <w:color w:val="2E74B5"/>
          <w:sz w:val="22"/>
        </w:rPr>
        <w:t>5.4.1 Gestión de Cuadros de Calificaciones</w:t>
      </w:r>
    </w:p>
    <w:p>
      <w:pPr>
        <w:pStyle w:val="ListBullet"/>
        <w:spacing w:after="40"/>
        <w:ind w:left="357"/>
      </w:pPr>
      <w:r>
        <w:rPr>
          <w:sz w:val="20"/>
        </w:rPr>
        <w:t>Crear el cuadro a partir de la configuración académica del año.</w:t>
      </w:r>
    </w:p>
    <w:p>
      <w:pPr>
        <w:pStyle w:val="ListBullet"/>
        <w:spacing w:after="40"/>
        <w:ind w:left="357"/>
      </w:pPr>
      <w:r>
        <w:rPr>
          <w:sz w:val="20"/>
        </w:rPr>
        <w:t>Gestionar actividades: nombre, tipo, puntos máximos y orden.</w:t>
      </w:r>
    </w:p>
    <w:p>
      <w:pPr>
        <w:pStyle w:val="ListBullet"/>
        <w:spacing w:after="40"/>
        <w:ind w:left="357"/>
      </w:pPr>
      <w:r>
        <w:rPr>
          <w:sz w:val="20"/>
        </w:rPr>
        <w:t>Ingresar calificaciones de forma individual (por celda) o masiva mediante importación Excel.</w:t>
      </w:r>
    </w:p>
    <w:p>
      <w:pPr>
        <w:pStyle w:val="ListBullet"/>
        <w:spacing w:after="40"/>
        <w:ind w:left="357"/>
      </w:pPr>
      <w:r>
        <w:rPr>
          <w:sz w:val="20"/>
        </w:rPr>
        <w:t>Exportar plantilla Excel con identificadores de actividad para la carga masiva.</w:t>
      </w:r>
    </w:p>
    <w:p>
      <w:pPr>
        <w:pStyle w:val="ListBullet"/>
        <w:spacing w:after="40"/>
        <w:ind w:left="357"/>
      </w:pPr>
      <w:r>
        <w:rPr>
          <w:sz w:val="20"/>
        </w:rPr>
        <w:t>Registrar notas de mejora según el tipo configurado.</w:t>
      </w:r>
    </w:p>
    <w:p>
      <w:pPr>
        <w:pStyle w:val="ListBullet"/>
        <w:spacing w:after="40"/>
        <w:ind w:left="357"/>
      </w:pPr>
      <w:r>
        <w:rPr>
          <w:sz w:val="20"/>
        </w:rPr>
        <w:t>Clonar actividades de un cuadro a otros cuadros propios (mismo o distinto curso o unidad).</w:t>
      </w:r>
    </w:p>
    <w:p>
      <w:pPr>
        <w:pStyle w:val="ListBullet"/>
        <w:spacing w:after="40"/>
        <w:ind w:left="357"/>
      </w:pPr>
      <w:r>
        <w:rPr>
          <w:sz w:val="20"/>
        </w:rPr>
        <w:t>Validar la suma de puntos y bloquear para envío a revisión.</w:t>
      </w:r>
    </w:p>
    <w:p>
      <w:pPr>
        <w:pStyle w:val="ListBullet"/>
        <w:spacing w:after="40"/>
        <w:ind w:left="357"/>
      </w:pPr>
      <w:r>
        <w:rPr>
          <w:sz w:val="20"/>
        </w:rPr>
        <w:t>Reabrir cuadros rechazados para corrección.</w:t>
      </w:r>
    </w:p>
    <w:p>
      <w:pPr>
        <w:pStyle w:val="ListBullet"/>
        <w:spacing w:after="40"/>
        <w:ind w:left="357"/>
      </w:pPr>
      <w:r>
        <w:rPr>
          <w:sz w:val="20"/>
        </w:rPr>
        <w:t>Generar PDF del cuadro de calificaciones.</w:t>
      </w:r>
    </w:p>
    <w:p>
      <w:pPr>
        <w:spacing w:before="200" w:after="60"/>
      </w:pPr>
      <w:r>
        <w:rPr>
          <w:b/>
          <w:color w:val="2E74B5"/>
          <w:sz w:val="22"/>
        </w:rPr>
        <w:t>5.4.2 Asistencia</w:t>
      </w:r>
    </w:p>
    <w:p>
      <w:pPr>
        <w:pStyle w:val="ListBullet"/>
        <w:spacing w:after="40"/>
        <w:ind w:left="357"/>
      </w:pPr>
      <w:r>
        <w:rPr>
          <w:sz w:val="20"/>
        </w:rPr>
        <w:t>Registrar la asistencia diaria marcando presente o ausente a cada estudiante.</w:t>
      </w:r>
    </w:p>
    <w:p>
      <w:pPr>
        <w:pStyle w:val="ListBullet"/>
        <w:spacing w:after="40"/>
        <w:ind w:left="357"/>
      </w:pPr>
      <w:r>
        <w:rPr>
          <w:sz w:val="20"/>
        </w:rPr>
        <w:t>Consultar el historial de clases anteriores y editarlo si es necesario.</w:t>
      </w:r>
    </w:p>
    <w:p>
      <w:pPr>
        <w:pStyle w:val="ListBullet"/>
        <w:spacing w:after="40"/>
        <w:ind w:left="357"/>
      </w:pPr>
      <w:r>
        <w:rPr>
          <w:sz w:val="20"/>
        </w:rPr>
        <w:t>Visualizar el porcentaje de asistencia acumulado por estudiante.</w:t>
      </w:r>
    </w:p>
    <w:p>
      <w:pPr>
        <w:pStyle w:val="ListBullet"/>
        <w:spacing w:after="40"/>
        <w:ind w:left="357"/>
      </w:pPr>
      <w:r>
        <w:rPr>
          <w:sz w:val="20"/>
        </w:rPr>
        <w:t>Exportar reporte de asistencia en PDF.</w:t>
      </w:r>
    </w:p>
    <w:p>
      <w:pPr>
        <w:spacing w:before="200" w:after="60"/>
      </w:pPr>
      <w:r>
        <w:rPr>
          <w:b/>
          <w:color w:val="2E74B5"/>
          <w:sz w:val="22"/>
        </w:rPr>
        <w:t>5.4.3 Solicitudes de Cambio de Notas</w:t>
      </w:r>
    </w:p>
    <w:p>
      <w:pPr>
        <w:pStyle w:val="ListBullet"/>
        <w:spacing w:after="40"/>
        <w:ind w:left="357"/>
      </w:pPr>
      <w:r>
        <w:rPr>
          <w:sz w:val="20"/>
        </w:rPr>
        <w:t>Asistente de tres pasos: seleccionar cuadro → seleccionar actividad y estudiante → ingresar nuevas notas y motivo.</w:t>
      </w:r>
    </w:p>
    <w:p>
      <w:pPr>
        <w:pStyle w:val="ListBullet"/>
        <w:spacing w:after="40"/>
        <w:ind w:left="357"/>
      </w:pPr>
      <w:r>
        <w:rPr>
          <w:sz w:val="20"/>
        </w:rPr>
        <w:t>Seguimiento del estado de solicitudes propias (pendiente, aprobado, rechazado).</w:t>
      </w:r>
    </w:p>
    <w:p>
      <w:pPr>
        <w:spacing w:before="200" w:after="60"/>
      </w:pPr>
      <w:r>
        <w:rPr>
          <w:b/>
          <w:color w:val="2E74B5"/>
          <w:sz w:val="22"/>
        </w:rPr>
        <w:t>5.4.4 Reportes del Profesor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Reporte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Sábana Promedio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Promedios de los cursos asignados al profesor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Cuadros por Unidad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Cuadro de una unidad específica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Cuadro Vacío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Plantilla en blanco para registro manual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Listado de Estudiantes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Nómina del aula asignada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Listado Excel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Nómina del aula en formato Excel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Actividades no Entregadas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Excel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Estudiantes con actividades pendientes por curso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5.5 Módulo Estudiante</w:t>
      </w:r>
    </w:p>
    <w:p>
      <w:pPr>
        <w:spacing w:after="80"/>
      </w:pPr>
      <w:r>
        <w:rPr>
          <w:sz w:val="20"/>
        </w:rPr>
        <w:t>Accesible desde /student/*, con tres secciones de solo lectura. El sistema valida que el usuario autenticado tenga un registro de estudiante activo con inscripción vigente en el año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5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Mis Calificaciones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/student/grades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Notas por unidad de cada curso inscrito. Solo cuadros aprobados. Indicador de riesgo en cursos con nota menor a 60.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Mi Asistencia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/student/attendance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Historial de asistencia por curso con el porcentaje global de asistencia.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Mi Boleta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/student/report-card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Selección de unidad para generar el PDF de la boleta personal. El controlador usa el student_id del usuario autenticado; imposible obtener la boleta de otro estudiante.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5.6 Dashboard por Rol</w:t>
      </w:r>
    </w:p>
    <w:p>
      <w:pPr>
        <w:spacing w:after="80"/>
      </w:pPr>
      <w:r>
        <w:rPr>
          <w:sz w:val="20"/>
        </w:rPr>
        <w:t>El panel de inicio está compuesto por 13 paneles Livewire independientes, cada uno protegido por su propio permiso dashboard.panel.* y asignado según el rol del usuario.</w:t>
      </w:r>
    </w:p>
    <w:p>
      <w:pPr>
        <w:spacing w:before="200" w:after="60"/>
      </w:pPr>
      <w:r>
        <w:rPr>
          <w:b/>
          <w:color w:val="2E74B5"/>
          <w:sz w:val="22"/>
        </w:rPr>
        <w:t>Para Director y Secretaria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StatsGeneral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Total de estudiantes, profesores y aulas activas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GradeBooksPending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Cantidad de cuadros bloqueados pendientes de revisión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StudentsByGradeChart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Gráfico de barras: distribución de alumnos por grado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GradeBooksStatusChart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Gráfico de dona: estado actual de todos los cuadros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PendingChangeRequests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Últimas 5 solicitudes de cambio de notas pendientes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LockedGradeBooks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Últimos 5 cuadros bloqueados recientemente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BirthdayStudents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Estudiantes con cumpleaños en el mes actual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UpcomingBirthdays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Próximos cumpleaños del personal docente y administrativo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2"/>
        </w:rPr>
        <w:t>Para Profesor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ProfesorStats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Aulas asignadas, cuadros aprobados y pendientes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ProfesorGradeBooksChart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Gráfico de cuadros propios por aula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ProfesorGradeBooksSummary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Resumen de estados de cuadros propios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ActionableGradeBooks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Cuadros abiertos o rechazados que requieren acción inmediata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2"/>
        </w:rPr>
        <w:t>Para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6803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StudentSummary</w:t>
            </w:r>
          </w:p>
        </w:tc>
        <w:tc>
          <w:tcPr>
            <w:tcW w:type="dxa" w:w="6803"/>
            <w:shd w:val="clear" w:color="auto" w:fill="D6E4F0"/>
          </w:tcPr>
          <w:p>
            <w:r>
              <w:rPr>
                <w:sz w:val="20"/>
              </w:rPr>
              <w:t>KPIs: mis cursos inscritos, cursos en riesgo, % de asistencia global y unidades con calificaciones publicadas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5.7 Módulo Público — Actualización de Datos por Enlace</w:t>
      </w:r>
    </w:p>
    <w:p>
      <w:pPr>
        <w:spacing w:after="80"/>
      </w:pPr>
      <w:r>
        <w:rPr>
          <w:sz w:val="20"/>
        </w:rPr>
        <w:t>Permite que los estudiantes actualicen sus datos personales a través de un enlace enviado por correo electrónico, sin necesidad de iniciar sesión en el sistema.</w:t>
      </w:r>
    </w:p>
    <w:p>
      <w:pPr>
        <w:spacing w:after="60"/>
        <w:ind w:left="357"/>
      </w:pPr>
      <w:r>
        <w:rPr>
          <w:b/>
          <w:sz w:val="20"/>
        </w:rPr>
        <w:t xml:space="preserve">Paso 1 — Solicitud (/actualizar-datos): </w:t>
      </w:r>
      <w:r>
        <w:rPr>
          <w:sz w:val="20"/>
        </w:rPr>
        <w:t>El estudiante ingresa su código personal o carné y su correo electrónico. El sistema verifica que no haya realizado una actualización en el año en curso y que el período esté activo.</w:t>
      </w:r>
    </w:p>
    <w:p>
      <w:pPr>
        <w:spacing w:after="60"/>
        <w:ind w:left="357"/>
      </w:pPr>
      <w:r>
        <w:rPr>
          <w:b/>
          <w:sz w:val="20"/>
        </w:rPr>
        <w:t xml:space="preserve">Paso 2 — Generación del enlace: </w:t>
      </w:r>
      <w:r>
        <w:rPr>
          <w:sz w:val="20"/>
        </w:rPr>
        <w:t>Se genera un token único de 60 caracteres con vigencia de 60 minutos y se envía al correo del estudiante.</w:t>
      </w:r>
    </w:p>
    <w:p>
      <w:pPr>
        <w:spacing w:after="60"/>
        <w:ind w:left="357"/>
      </w:pPr>
      <w:r>
        <w:rPr>
          <w:b/>
          <w:sz w:val="20"/>
        </w:rPr>
        <w:t xml:space="preserve">Paso 3 — Formulario (/actualizar-datos/{token}): </w:t>
      </w:r>
      <w:r>
        <w:rPr>
          <w:sz w:val="20"/>
        </w:rPr>
        <w:t>El estudiante abre el enlace y completa un formulario de tres pestañas.</w:t>
      </w:r>
    </w:p>
    <w:p>
      <w:pPr>
        <w:spacing w:after="60"/>
        <w:ind w:left="357"/>
      </w:pPr>
      <w:r>
        <w:rPr>
          <w:b/>
          <w:sz w:val="20"/>
        </w:rPr>
        <w:t xml:space="preserve">Pestaña 1 — Datos Personales: </w:t>
      </w:r>
      <w:r>
        <w:rPr>
          <w:sz w:val="20"/>
        </w:rPr>
        <w:t>Nombres, dirección, teléfono y correo electrónico.</w:t>
      </w:r>
    </w:p>
    <w:p>
      <w:pPr>
        <w:spacing w:after="60"/>
        <w:ind w:left="357"/>
      </w:pPr>
      <w:r>
        <w:rPr>
          <w:b/>
          <w:sz w:val="20"/>
        </w:rPr>
        <w:t xml:space="preserve">Pestaña 2 — Guardián/Tutor: </w:t>
      </w:r>
      <w:r>
        <w:rPr>
          <w:sz w:val="20"/>
        </w:rPr>
        <w:t>Datos personales del tutor y tipo de relación familiar.</w:t>
      </w:r>
    </w:p>
    <w:p>
      <w:pPr>
        <w:spacing w:after="60"/>
        <w:ind w:left="357"/>
      </w:pPr>
      <w:r>
        <w:rPr>
          <w:b/>
          <w:sz w:val="20"/>
        </w:rPr>
        <w:t xml:space="preserve">Pestaña 3 — Ficha Médica: </w:t>
      </w:r>
      <w:r>
        <w:rPr>
          <w:sz w:val="20"/>
        </w:rPr>
        <w:t>Medicamentos, enfermedades, alergias, cirugías previas, tipo de sangre, peso y talla.</w:t>
      </w:r>
    </w:p>
    <w:p>
      <w:pPr>
        <w:spacing w:after="60"/>
        <w:ind w:left="357"/>
      </w:pPr>
      <w:r>
        <w:rPr>
          <w:b/>
          <w:sz w:val="20"/>
        </w:rPr>
        <w:t xml:space="preserve">Paso 4 — Guardado: </w:t>
      </w:r>
      <w:r>
        <w:rPr>
          <w:sz w:val="20"/>
        </w:rPr>
        <w:t>Transacción de base de datos que actualiza los datos, registra la actualización en student_data_updates (garantizando una sola actualización por año), limpia el token del caché y genera un registro de auditoría.</w:t>
      </w:r>
    </w:p>
    <w:p>
      <w:pPr>
        <w:spacing w:before="280" w:after="80"/>
      </w:pPr>
      <w:r>
        <w:rPr>
          <w:b/>
          <w:color w:val="2E74B5"/>
          <w:sz w:val="26"/>
        </w:rPr>
        <w:t>5.8 Módulo de Perfil y Configuración Personal</w:t>
      </w:r>
    </w:p>
    <w:p>
      <w:pPr>
        <w:spacing w:after="80"/>
      </w:pPr>
      <w:r>
        <w:rPr>
          <w:sz w:val="20"/>
        </w:rPr>
        <w:t>Disponible para todos los roles del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Datos Personales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Actualización de información personal y foto de perfil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Datos del Profesor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Datos laborales: NIT, IGSS, títulos académicos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Ficha Médica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Actualización de información de salud personal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Contraseña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Cambio de contraseña con validación de la actual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Autenticación 2FA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Activación / desactivación de TOTP con QR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Códigos de Recuperación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Visualización y regeneración de códigos de un solo uso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Apariencia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Configuración del tema visual de la interfaz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6. Modelo de Base de Datos</w:t>
      </w:r>
    </w:p>
    <w:p>
      <w:pPr>
        <w:spacing w:after="80"/>
      </w:pPr>
      <w:r>
        <w:rPr>
          <w:sz w:val="20"/>
        </w:rPr>
        <w:t>El sistema utiliza 43 tablas distribuidas en los siguientes grupos funcionales: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Tablas Principales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Usuarios y personas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users, students, professors, guardians, guardian_student, medical_records, images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Estructura académica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levels, grades, sections, classrooms, courses, pensums, pensum_courses, classroom_course_assignments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Inscripciones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student_enrollments, enrollment_periods, student_data_updates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Configuración académica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academic_configurations, academic_configuration_activities, activity_types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Calificaciones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grade_books, grade_book_activities, grade_book_scores, grade_book_totals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Solicitudes de cambio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grade_change_requests, grade_change_request_items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Asistencia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attendance_records, attendance_entries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Control de acceso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roles, permissions, role_has_permissions, model_has_roles, level_user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6236"/>
            <w:shd w:val="clear" w:color="auto" w:fill="D6E4F0"/>
          </w:tcPr>
          <w:p>
            <w:r>
              <w:rPr>
                <w:sz w:val="20"/>
              </w:rPr>
              <w:t>audit_logs, cache, jobs, sessions</w:t>
            </w:r>
          </w:p>
        </w:tc>
      </w:tr>
    </w:tbl>
    <w:p/>
    <w:p>
      <w:pPr>
        <w:spacing w:before="360" w:after="120"/>
      </w:pPr>
      <w:r>
        <w:rPr>
          <w:b/>
          <w:color w:val="1F497D"/>
          <w:sz w:val="32"/>
        </w:rPr>
        <w:t>7. Exportaciones Excel — Detalle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5669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ActivityTemplateExport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Plantilla con encabezado [ACT_ID:X] para importar notas masivamente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SabanaGeneralExport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Todos los cursos y unidades de un aula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SabanaPromedioExport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Promedios ponderados por unidad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SabanaUnidadExport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Calificaciones de una unidad específica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ActivitySummaryExport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Tabla pivot alumnos × materias con hechas/total; encabezados coloreados y leyenda; startCell=A5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MissingActivitiesAdminExport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Multi-hoja: actividades no entregadas por curso (admin)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MissingActivitiesProfesorExport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Vista del profesor de actividades no entregadas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StudentListExport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Listado de alumnos con datos de aula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ProfessorCoursesExport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Cursos asignados por profesor con celdas combinadas y formato</w:t>
            </w:r>
          </w:p>
        </w:tc>
      </w:tr>
    </w:tbl>
    <w:p/>
    <w:p>
      <w:pPr>
        <w:spacing w:after="80"/>
      </w:pPr>
      <w:r>
        <w:rPr>
          <w:sz w:val="20"/>
        </w:rPr>
        <w:t>La importación de notas se realiza mediante ActivityScoresImport, que convierte el archivo Excel en un arreglo de datos. La validación de seguridad se aplica en el componente Livewire que lo invoca.</w:t>
      </w:r>
    </w:p>
    <w:p>
      <w:pPr>
        <w:spacing w:before="360" w:after="120"/>
      </w:pPr>
      <w:r>
        <w:rPr>
          <w:b/>
          <w:color w:val="1F497D"/>
          <w:sz w:val="32"/>
        </w:rPr>
        <w:t>8. Características Transversales del Sistema</w:t>
      </w:r>
    </w:p>
    <w:p>
      <w:pPr>
        <w:spacing w:after="80"/>
        <w:ind w:left="357"/>
      </w:pPr>
      <w:r>
        <w:rPr>
          <w:b/>
          <w:sz w:val="20"/>
        </w:rPr>
        <w:t xml:space="preserve">Filtrado por nivel educativo por usuario: </w:t>
      </w:r>
      <w:r>
        <w:rPr>
          <w:sz w:val="20"/>
        </w:rPr>
        <w:t>Cada usuario administrador solo puede ver y gestionar los datos del nivel educativo que tiene asignado. Las operaciones de escritura ejecutan un error 403 Forbidden si se intenta acceder a datos de un nivel no autorizado.</w:t>
      </w:r>
    </w:p>
    <w:p>
      <w:pPr>
        <w:spacing w:after="80"/>
        <w:ind w:left="357"/>
      </w:pPr>
      <w:r>
        <w:rPr>
          <w:b/>
          <w:sz w:val="20"/>
        </w:rPr>
        <w:t xml:space="preserve">Auditoría completa: </w:t>
      </w:r>
      <w:r>
        <w:rPr>
          <w:sz w:val="20"/>
        </w:rPr>
        <w:t>Cada operación crítica queda registrada con valores anteriores y posteriores, usuario responsable, módulo e IP.</w:t>
      </w:r>
    </w:p>
    <w:p>
      <w:pPr>
        <w:spacing w:after="80"/>
        <w:ind w:left="357"/>
      </w:pPr>
      <w:r>
        <w:rPr>
          <w:b/>
          <w:sz w:val="20"/>
        </w:rPr>
        <w:t xml:space="preserve">Exportaciones Excel con formato visual: </w:t>
      </w:r>
      <w:r>
        <w:rPr>
          <w:sz w:val="20"/>
        </w:rPr>
        <w:t>Los archivos generados incluyen formato de color en encabezados, celdas combinadas y leyendas de color para facilitar su uso en contextos académicos.</w:t>
      </w:r>
    </w:p>
    <w:p>
      <w:pPr>
        <w:spacing w:after="80"/>
        <w:ind w:left="357"/>
      </w:pPr>
      <w:r>
        <w:rPr>
          <w:b/>
          <w:sz w:val="20"/>
        </w:rPr>
        <w:t xml:space="preserve">Generación de PDFs personalizados: </w:t>
      </w:r>
      <w:r>
        <w:rPr>
          <w:sz w:val="20"/>
        </w:rPr>
        <w:t>Las boletas, cuadros, listados y reportes de asistencia se generan en PDF con membrete del instituto, orientación configurable y soporte completo para caracteres UTF-8.</w:t>
      </w:r>
    </w:p>
    <w:p>
      <w:pPr>
        <w:spacing w:after="80"/>
        <w:ind w:left="357"/>
      </w:pPr>
      <w:r>
        <w:rPr>
          <w:b/>
          <w:sz w:val="20"/>
        </w:rPr>
        <w:t xml:space="preserve">Importación masiva de notas: </w:t>
      </w:r>
      <w:r>
        <w:rPr>
          <w:sz w:val="20"/>
        </w:rPr>
        <w:t>El profesor puede descargar una plantilla Excel, llenarla fuera de línea y subirla para registrar todas las calificaciones de una actividad en un solo paso.</w:t>
      </w:r>
    </w:p>
    <w:p>
      <w:pPr>
        <w:spacing w:after="80"/>
        <w:ind w:left="357"/>
      </w:pPr>
      <w:r>
        <w:rPr>
          <w:b/>
          <w:sz w:val="20"/>
        </w:rPr>
        <w:t xml:space="preserve">Paginación, búsqueda y ordenamiento: </w:t>
      </w:r>
      <w:r>
        <w:rPr>
          <w:sz w:val="20"/>
        </w:rPr>
        <w:t>Disponibles en todos los listados del sistema. Los filtros se persisten en la URL (queryString) para compartir o recargar vistas con los mismos parámetros.</w:t>
      </w:r>
    </w:p>
    <w:p>
      <w:pPr>
        <w:spacing w:after="80"/>
        <w:ind w:left="357"/>
      </w:pPr>
      <w:r>
        <w:rPr>
          <w:b/>
          <w:sz w:val="20"/>
        </w:rPr>
        <w:t xml:space="preserve">Interfaces reactivas sin recarga de página: </w:t>
      </w:r>
      <w:r>
        <w:rPr>
          <w:sz w:val="20"/>
        </w:rPr>
        <w:t>Livewire 4 permite que las actualizaciones de datos, cálculos y validaciones se reflejen en pantalla de forma inmediata sin necesidad de recargar el navegador.</w:t>
      </w:r>
    </w:p>
    <w:p>
      <w:pPr>
        <w:spacing w:after="80"/>
        <w:ind w:left="357"/>
      </w:pPr>
      <w:r>
        <w:rPr>
          <w:b/>
          <w:sz w:val="20"/>
        </w:rPr>
        <w:t xml:space="preserve">Cálculo centralizado de totales: </w:t>
      </w:r>
      <w:r>
        <w:rPr>
          <w:sz w:val="20"/>
        </w:rPr>
        <w:t>El servicio GradeBookCalculationService centraliza la fórmula: total_points = ceil(normal_points + extra_points), garantizando consistencia en todos los puntos del sistema que recalculan notas.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