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Mar>
          <w:left w:w="0" w:type="dxa"/>
          <w:right w:w="0" w:type="dxa"/>
        </w:tblCellMar>
        <w:tblLook w:val="04A0" w:firstRow="1" w:lastRow="0" w:firstColumn="1" w:lastColumn="0" w:noHBand="0" w:noVBand="1"/>
        <w:tblDescription w:val="Page layout for front and back cover of booklet"/>
      </w:tblPr>
      <w:tblGrid>
        <w:gridCol w:w="6480"/>
        <w:gridCol w:w="270"/>
        <w:gridCol w:w="1356"/>
        <w:gridCol w:w="5831"/>
      </w:tblGrid>
      <w:tr w:rsidR="00CA34B4" w:rsidTr="00A8002D">
        <w:trPr>
          <w:trHeight w:hRule="exact" w:val="9967"/>
        </w:trPr>
        <w:tc>
          <w:tcPr>
            <w:tcW w:w="6480" w:type="dxa"/>
          </w:tcPr>
          <w:p w:rsidR="00CA34B4" w:rsidRDefault="00CA34B4" w:rsidP="006D0052">
            <w:pPr>
              <w:pStyle w:val="NoSpacing"/>
            </w:pPr>
          </w:p>
        </w:tc>
        <w:tc>
          <w:tcPr>
            <w:tcW w:w="270" w:type="dxa"/>
          </w:tcPr>
          <w:p w:rsidR="00CA34B4" w:rsidRDefault="00CA34B4" w:rsidP="006D0052">
            <w:pPr>
              <w:pStyle w:val="NoSpacing"/>
            </w:pPr>
          </w:p>
        </w:tc>
        <w:tc>
          <w:tcPr>
            <w:tcW w:w="1356" w:type="dxa"/>
          </w:tcPr>
          <w:p w:rsidR="00CA34B4" w:rsidRDefault="00CA34B4" w:rsidP="006D0052">
            <w:pPr>
              <w:pStyle w:val="NoSpacing"/>
            </w:pPr>
          </w:p>
        </w:tc>
        <w:tc>
          <w:tcPr>
            <w:tcW w:w="5831" w:type="dxa"/>
          </w:tcPr>
          <w:tbl>
            <w:tblPr>
              <w:tblW w:w="3547" w:type="pct"/>
              <w:tblCellMar>
                <w:left w:w="0" w:type="dxa"/>
                <w:right w:w="0" w:type="dxa"/>
              </w:tblCellMar>
              <w:tblLook w:val="04A0" w:firstRow="1" w:lastRow="0" w:firstColumn="1" w:lastColumn="0" w:noHBand="0" w:noVBand="1"/>
              <w:tblDescription w:val="Front cover layout"/>
            </w:tblPr>
            <w:tblGrid>
              <w:gridCol w:w="4392"/>
            </w:tblGrid>
            <w:tr w:rsidR="00CA34B4" w:rsidTr="000A1270">
              <w:trPr>
                <w:trHeight w:val="1289"/>
              </w:trPr>
              <w:tc>
                <w:tcPr>
                  <w:tcW w:w="5000" w:type="pct"/>
                  <w:vAlign w:val="bottom"/>
                </w:tcPr>
                <w:p w:rsidR="00CA34B4" w:rsidRPr="00CA34B4" w:rsidRDefault="00AF01A3" w:rsidP="00430233">
                  <w:pPr>
                    <w:pStyle w:val="Title"/>
                    <w:spacing w:line="240" w:lineRule="auto"/>
                    <w:rPr>
                      <w:sz w:val="52"/>
                      <w:szCs w:val="52"/>
                    </w:rPr>
                  </w:pPr>
                  <w:r>
                    <w:rPr>
                      <w:sz w:val="80"/>
                      <w:szCs w:val="80"/>
                    </w:rPr>
                    <w:t>Recreational Mathematics for Kids: Literary Devices</w:t>
                  </w:r>
                </w:p>
              </w:tc>
            </w:tr>
            <w:tr w:rsidR="00CA34B4" w:rsidTr="000A1270">
              <w:trPr>
                <w:trHeight w:val="1178"/>
              </w:trPr>
              <w:tc>
                <w:tcPr>
                  <w:tcW w:w="5000" w:type="pct"/>
                  <w:vAlign w:val="center"/>
                </w:tcPr>
                <w:tbl>
                  <w:tblPr>
                    <w:tblW w:w="19" w:type="dxa"/>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21"/>
                  </w:tblGrid>
                  <w:tr w:rsidR="00CA34B4" w:rsidTr="000A1270">
                    <w:trPr>
                      <w:trHeight w:val="123"/>
                    </w:trPr>
                    <w:tc>
                      <w:tcPr>
                        <w:tcW w:w="0" w:type="auto"/>
                      </w:tcPr>
                      <w:p w:rsidR="00CA34B4" w:rsidRDefault="00CA34B4" w:rsidP="006D0052">
                        <w:pPr>
                          <w:pStyle w:val="Photo"/>
                        </w:pPr>
                      </w:p>
                    </w:tc>
                  </w:tr>
                </w:tbl>
                <w:p w:rsidR="00CA34B4" w:rsidRDefault="00CA34B4" w:rsidP="006D0052">
                  <w:pPr>
                    <w:pStyle w:val="NoSpacing"/>
                    <w:jc w:val="center"/>
                  </w:pPr>
                </w:p>
              </w:tc>
            </w:tr>
            <w:tr w:rsidR="00CA34B4" w:rsidTr="000A1270">
              <w:trPr>
                <w:trHeight w:val="531"/>
              </w:trPr>
              <w:tc>
                <w:tcPr>
                  <w:tcW w:w="5000" w:type="pct"/>
                </w:tcPr>
                <w:p w:rsidR="00CA34B4" w:rsidRDefault="00CB24CA" w:rsidP="006D0052">
                  <w:pPr>
                    <w:pStyle w:val="Organization"/>
                  </w:pPr>
                  <w:sdt>
                    <w:sdtPr>
                      <w:alias w:val="Company Name"/>
                      <w:tag w:val=""/>
                      <w:id w:val="703292134"/>
                      <w:placeholder>
                        <w:docPart w:val="1075CE8177064DE0B86FA4F5F7A9863E"/>
                      </w:placeholder>
                      <w:dataBinding w:prefixMappings="xmlns:ns0='http://schemas.openxmlformats.org/officeDocument/2006/extended-properties' " w:xpath="/ns0:Properties[1]/ns0:Company[1]" w:storeItemID="{6668398D-A668-4E3E-A5EB-62B293D839F1}"/>
                      <w15:appearance w15:val="hidden"/>
                      <w:text/>
                    </w:sdtPr>
                    <w:sdtContent>
                      <w:r w:rsidR="00665EAD">
                        <w:t>Michael Lee</w:t>
                      </w:r>
                    </w:sdtContent>
                  </w:sdt>
                </w:p>
              </w:tc>
            </w:tr>
            <w:tr w:rsidR="00CB24CA" w:rsidTr="000A1270">
              <w:trPr>
                <w:trHeight w:val="531"/>
              </w:trPr>
              <w:tc>
                <w:tcPr>
                  <w:tcW w:w="5000" w:type="pct"/>
                </w:tcPr>
                <w:p w:rsidR="00080BD5" w:rsidRDefault="00CB24CA" w:rsidP="00CB24CA">
                  <w:pPr>
                    <w:pStyle w:val="Heading2"/>
                    <w:spacing w:before="0" w:line="240" w:lineRule="auto"/>
                    <w:rPr>
                      <w:sz w:val="22"/>
                      <w:szCs w:val="22"/>
                    </w:rPr>
                  </w:pPr>
                  <w:r w:rsidRPr="00CB24CA">
                    <w:rPr>
                      <w:sz w:val="22"/>
                      <w:szCs w:val="22"/>
                    </w:rPr>
                    <w:t xml:space="preserve">Purchase Solution Manual for 1967 edition of Recreational Mathematics for Kids! From </w:t>
                  </w:r>
                  <w:r w:rsidR="00080BD5">
                    <w:rPr>
                      <w:sz w:val="22"/>
                      <w:szCs w:val="22"/>
                    </w:rPr>
                    <w:t xml:space="preserve">Mir Publishers in </w:t>
                  </w:r>
                  <w:r w:rsidRPr="00CB24CA">
                    <w:rPr>
                      <w:sz w:val="22"/>
                      <w:szCs w:val="22"/>
                    </w:rPr>
                    <w:t>Mu</w:t>
                  </w:r>
                  <w:r>
                    <w:rPr>
                      <w:sz w:val="22"/>
                      <w:szCs w:val="22"/>
                    </w:rPr>
                    <w:t xml:space="preserve">scovy. </w:t>
                  </w:r>
                </w:p>
                <w:p w:rsidR="00CB24CA" w:rsidRPr="00CB24CA" w:rsidRDefault="00CB24CA" w:rsidP="00CB24CA">
                  <w:pPr>
                    <w:pStyle w:val="Heading2"/>
                    <w:spacing w:before="0" w:line="240" w:lineRule="auto"/>
                    <w:rPr>
                      <w:sz w:val="22"/>
                      <w:szCs w:val="22"/>
                    </w:rPr>
                  </w:pPr>
                  <w:r w:rsidRPr="00080BD5">
                    <w:rPr>
                      <w:sz w:val="36"/>
                      <w:szCs w:val="36"/>
                    </w:rPr>
                    <w:t>Children</w:t>
                  </w:r>
                  <w:r>
                    <w:rPr>
                      <w:sz w:val="22"/>
                      <w:szCs w:val="22"/>
                    </w:rPr>
                    <w:t>, we will defeat the capitalists with our</w:t>
                  </w:r>
                  <w:r w:rsidR="00080BD5">
                    <w:rPr>
                      <w:sz w:val="22"/>
                      <w:szCs w:val="22"/>
                    </w:rPr>
                    <w:t xml:space="preserve"> rigorous math, our theoretical </w:t>
                  </w:r>
                  <w:r w:rsidR="00665EAD">
                    <w:rPr>
                      <w:sz w:val="22"/>
                      <w:szCs w:val="22"/>
                    </w:rPr>
                    <w:t>linguistics</w:t>
                  </w:r>
                  <w:r>
                    <w:rPr>
                      <w:sz w:val="22"/>
                      <w:szCs w:val="22"/>
                    </w:rPr>
                    <w:t xml:space="preserve">, and our very cheap books. </w:t>
                  </w:r>
                  <w:r w:rsidR="00080BD5">
                    <w:rPr>
                      <w:sz w:val="22"/>
                      <w:szCs w:val="22"/>
                    </w:rPr>
                    <w:t>Buy one before Stalin rises to power and get one exactly the same price!</w:t>
                  </w:r>
                </w:p>
                <w:p w:rsidR="00CB24CA" w:rsidRDefault="00CB24CA" w:rsidP="006D0052">
                  <w:pPr>
                    <w:pStyle w:val="Organization"/>
                  </w:pPr>
                </w:p>
              </w:tc>
            </w:tr>
          </w:tbl>
          <w:p w:rsidR="00CA34B4" w:rsidRDefault="00CA34B4" w:rsidP="006D0052">
            <w:pPr>
              <w:pStyle w:val="NoSpacing"/>
            </w:pPr>
          </w:p>
        </w:tc>
      </w:tr>
    </w:tbl>
    <w:tbl>
      <w:tblPr>
        <w:tblStyle w:val="TableGrid"/>
        <w:tblW w:w="5481" w:type="pct"/>
        <w:tblInd w:w="-725" w:type="dxa"/>
        <w:tblLook w:val="04A0" w:firstRow="1" w:lastRow="0" w:firstColumn="1" w:lastColumn="0" w:noHBand="0" w:noVBand="1"/>
        <w:tblDescription w:val="Page layout for front and back cover of booklet"/>
      </w:tblPr>
      <w:tblGrid>
        <w:gridCol w:w="7887"/>
        <w:gridCol w:w="7887"/>
      </w:tblGrid>
      <w:tr w:rsidR="000A1270" w:rsidTr="00EE28E1">
        <w:trPr>
          <w:trHeight w:val="9735"/>
        </w:trPr>
        <w:tc>
          <w:tcPr>
            <w:tcW w:w="2500" w:type="pct"/>
          </w:tcPr>
          <w:p w:rsidR="000A1270" w:rsidRPr="00C72060" w:rsidRDefault="000A1270" w:rsidP="00EE28E1">
            <w:pPr>
              <w:pStyle w:val="Heading1"/>
              <w:outlineLvl w:val="0"/>
              <w:rPr>
                <w:sz w:val="64"/>
                <w:szCs w:val="64"/>
              </w:rPr>
            </w:pPr>
            <w:r w:rsidRPr="00C72060">
              <w:rPr>
                <w:sz w:val="64"/>
                <w:szCs w:val="64"/>
              </w:rPr>
              <w:lastRenderedPageBreak/>
              <w:t>Table of Contents</w:t>
            </w:r>
          </w:p>
          <w:tbl>
            <w:tblPr>
              <w:tblStyle w:val="TableGrid"/>
              <w:tblW w:w="0" w:type="auto"/>
              <w:tblInd w:w="1" w:type="dxa"/>
              <w:tblLook w:val="04A0" w:firstRow="1" w:lastRow="0" w:firstColumn="1" w:lastColumn="0" w:noHBand="0" w:noVBand="1"/>
            </w:tblPr>
            <w:tblGrid>
              <w:gridCol w:w="5126"/>
              <w:gridCol w:w="1611"/>
            </w:tblGrid>
            <w:tr w:rsidR="000A1270" w:rsidRPr="00C72060" w:rsidTr="00EE28E1">
              <w:trPr>
                <w:trHeight w:val="391"/>
              </w:trPr>
              <w:tc>
                <w:tcPr>
                  <w:tcW w:w="5126" w:type="dxa"/>
                </w:tcPr>
                <w:p w:rsidR="000A1270" w:rsidRPr="00C72060" w:rsidRDefault="000A1270" w:rsidP="00EE28E1">
                  <w:pPr>
                    <w:rPr>
                      <w:rFonts w:asciiTheme="majorHAnsi" w:hAnsiTheme="majorHAnsi"/>
                      <w:b/>
                      <w:sz w:val="36"/>
                      <w:szCs w:val="36"/>
                    </w:rPr>
                  </w:pPr>
                  <w:r w:rsidRPr="00C72060">
                    <w:rPr>
                      <w:rFonts w:asciiTheme="majorHAnsi" w:hAnsiTheme="majorHAnsi"/>
                      <w:b/>
                      <w:sz w:val="36"/>
                      <w:szCs w:val="36"/>
                    </w:rPr>
                    <w:t>Title</w:t>
                  </w:r>
                </w:p>
              </w:tc>
              <w:tc>
                <w:tcPr>
                  <w:tcW w:w="1611" w:type="dxa"/>
                </w:tcPr>
                <w:p w:rsidR="000A1270" w:rsidRPr="00C72060" w:rsidRDefault="000A1270" w:rsidP="00EE28E1">
                  <w:pPr>
                    <w:rPr>
                      <w:rFonts w:asciiTheme="majorHAnsi" w:hAnsiTheme="majorHAnsi"/>
                      <w:b/>
                      <w:sz w:val="36"/>
                      <w:szCs w:val="36"/>
                    </w:rPr>
                  </w:pPr>
                  <w:r w:rsidRPr="00C72060">
                    <w:rPr>
                      <w:rFonts w:asciiTheme="majorHAnsi" w:hAnsiTheme="majorHAnsi"/>
                      <w:b/>
                      <w:sz w:val="36"/>
                      <w:szCs w:val="36"/>
                    </w:rPr>
                    <w:t>Page #</w:t>
                  </w:r>
                </w:p>
              </w:tc>
            </w:tr>
            <w:tr w:rsidR="000A1270" w:rsidRPr="00C72060" w:rsidTr="00EE28E1">
              <w:trPr>
                <w:trHeight w:val="410"/>
              </w:trPr>
              <w:tc>
                <w:tcPr>
                  <w:tcW w:w="5126" w:type="dxa"/>
                </w:tcPr>
                <w:p w:rsidR="000A1270" w:rsidRPr="00C72060" w:rsidRDefault="000A1270" w:rsidP="00EE28E1">
                  <w:pPr>
                    <w:rPr>
                      <w:rFonts w:asciiTheme="majorHAnsi" w:hAnsiTheme="majorHAnsi"/>
                      <w:sz w:val="36"/>
                      <w:szCs w:val="36"/>
                    </w:rPr>
                  </w:pPr>
                  <w:r>
                    <w:rPr>
                      <w:rFonts w:asciiTheme="majorHAnsi" w:hAnsiTheme="majorHAnsi"/>
                      <w:sz w:val="36"/>
                      <w:szCs w:val="36"/>
                    </w:rPr>
                    <w:t>Chiasmus</w:t>
                  </w:r>
                </w:p>
              </w:tc>
              <w:tc>
                <w:tcPr>
                  <w:tcW w:w="1611" w:type="dxa"/>
                </w:tcPr>
                <w:p w:rsidR="000A1270" w:rsidRPr="00C72060" w:rsidRDefault="000A1270" w:rsidP="00EE28E1">
                  <w:pPr>
                    <w:rPr>
                      <w:rFonts w:asciiTheme="majorHAnsi" w:hAnsiTheme="majorHAnsi"/>
                      <w:sz w:val="36"/>
                      <w:szCs w:val="36"/>
                    </w:rPr>
                  </w:pPr>
                  <w:r>
                    <w:rPr>
                      <w:rFonts w:asciiTheme="majorHAnsi" w:hAnsiTheme="majorHAnsi"/>
                      <w:sz w:val="36"/>
                      <w:szCs w:val="36"/>
                    </w:rPr>
                    <w:t>1</w:t>
                  </w:r>
                </w:p>
              </w:tc>
            </w:tr>
            <w:tr w:rsidR="000A1270" w:rsidRPr="00C72060" w:rsidTr="00EE28E1">
              <w:trPr>
                <w:trHeight w:val="391"/>
              </w:trPr>
              <w:tc>
                <w:tcPr>
                  <w:tcW w:w="5126" w:type="dxa"/>
                </w:tcPr>
                <w:p w:rsidR="000A1270" w:rsidRPr="00C72060" w:rsidRDefault="000A1270" w:rsidP="00EE28E1">
                  <w:pPr>
                    <w:rPr>
                      <w:rFonts w:asciiTheme="majorHAnsi" w:hAnsiTheme="majorHAnsi"/>
                      <w:sz w:val="36"/>
                      <w:szCs w:val="36"/>
                    </w:rPr>
                  </w:pPr>
                  <w:r>
                    <w:rPr>
                      <w:rFonts w:asciiTheme="majorHAnsi" w:hAnsiTheme="majorHAnsi"/>
                      <w:sz w:val="36"/>
                      <w:szCs w:val="36"/>
                    </w:rPr>
                    <w:t>Synchysis</w:t>
                  </w:r>
                  <w:r w:rsidR="00C948C8">
                    <w:rPr>
                      <w:rFonts w:asciiTheme="majorHAnsi" w:hAnsiTheme="majorHAnsi"/>
                      <w:sz w:val="36"/>
                      <w:szCs w:val="36"/>
                    </w:rPr>
                    <w:t xml:space="preserve"> Clockwork</w:t>
                  </w:r>
                </w:p>
              </w:tc>
              <w:tc>
                <w:tcPr>
                  <w:tcW w:w="1611" w:type="dxa"/>
                </w:tcPr>
                <w:p w:rsidR="000A1270" w:rsidRPr="00C72060" w:rsidRDefault="000A1270" w:rsidP="00EE28E1">
                  <w:pPr>
                    <w:rPr>
                      <w:rFonts w:asciiTheme="majorHAnsi" w:hAnsiTheme="majorHAnsi"/>
                      <w:sz w:val="36"/>
                      <w:szCs w:val="36"/>
                    </w:rPr>
                  </w:pPr>
                  <w:r>
                    <w:rPr>
                      <w:rFonts w:asciiTheme="majorHAnsi" w:hAnsiTheme="majorHAnsi"/>
                      <w:sz w:val="36"/>
                      <w:szCs w:val="36"/>
                    </w:rPr>
                    <w:t>2</w:t>
                  </w:r>
                </w:p>
              </w:tc>
            </w:tr>
            <w:tr w:rsidR="000A1270" w:rsidRPr="00C72060" w:rsidTr="00EE28E1">
              <w:trPr>
                <w:trHeight w:val="410"/>
              </w:trPr>
              <w:tc>
                <w:tcPr>
                  <w:tcW w:w="5126" w:type="dxa"/>
                </w:tcPr>
                <w:p w:rsidR="000A1270" w:rsidRPr="00C72060" w:rsidRDefault="00665EAD" w:rsidP="00EE28E1">
                  <w:pPr>
                    <w:rPr>
                      <w:rFonts w:asciiTheme="majorHAnsi" w:hAnsiTheme="majorHAnsi"/>
                      <w:sz w:val="36"/>
                      <w:szCs w:val="36"/>
                    </w:rPr>
                  </w:pPr>
                  <w:proofErr w:type="spellStart"/>
                  <w:r>
                    <w:rPr>
                      <w:rFonts w:asciiTheme="majorHAnsi" w:hAnsiTheme="majorHAnsi"/>
                      <w:sz w:val="36"/>
                      <w:szCs w:val="36"/>
                    </w:rPr>
                    <w:t>Disjunct</w:t>
                  </w:r>
                  <w:proofErr w:type="spellEnd"/>
                  <w:r>
                    <w:rPr>
                      <w:rFonts w:asciiTheme="majorHAnsi" w:hAnsiTheme="majorHAnsi"/>
                      <w:sz w:val="36"/>
                      <w:szCs w:val="36"/>
                    </w:rPr>
                    <w:t xml:space="preserve"> Joints</w:t>
                  </w:r>
                </w:p>
              </w:tc>
              <w:tc>
                <w:tcPr>
                  <w:tcW w:w="1611" w:type="dxa"/>
                </w:tcPr>
                <w:p w:rsidR="000A1270" w:rsidRPr="00C72060" w:rsidRDefault="000A1270" w:rsidP="00EE28E1">
                  <w:pPr>
                    <w:rPr>
                      <w:rFonts w:asciiTheme="majorHAnsi" w:hAnsiTheme="majorHAnsi"/>
                      <w:sz w:val="36"/>
                      <w:szCs w:val="36"/>
                    </w:rPr>
                  </w:pPr>
                  <w:r>
                    <w:rPr>
                      <w:rFonts w:asciiTheme="majorHAnsi" w:hAnsiTheme="majorHAnsi"/>
                      <w:sz w:val="36"/>
                      <w:szCs w:val="36"/>
                    </w:rPr>
                    <w:t>3</w:t>
                  </w:r>
                </w:p>
              </w:tc>
            </w:tr>
            <w:tr w:rsidR="000A1270" w:rsidRPr="00C72060" w:rsidTr="00EE28E1">
              <w:trPr>
                <w:trHeight w:val="410"/>
              </w:trPr>
              <w:tc>
                <w:tcPr>
                  <w:tcW w:w="5126" w:type="dxa"/>
                </w:tcPr>
                <w:p w:rsidR="000A1270" w:rsidRDefault="00665EAD" w:rsidP="00EE28E1">
                  <w:pPr>
                    <w:rPr>
                      <w:rFonts w:asciiTheme="majorHAnsi" w:hAnsiTheme="majorHAnsi"/>
                      <w:sz w:val="36"/>
                      <w:szCs w:val="36"/>
                    </w:rPr>
                  </w:pPr>
                  <w:r>
                    <w:rPr>
                      <w:rFonts w:asciiTheme="majorHAnsi" w:hAnsiTheme="majorHAnsi"/>
                      <w:sz w:val="36"/>
                      <w:szCs w:val="36"/>
                    </w:rPr>
                    <w:t>Joining Conjuncts</w:t>
                  </w:r>
                </w:p>
              </w:tc>
              <w:tc>
                <w:tcPr>
                  <w:tcW w:w="1611" w:type="dxa"/>
                </w:tcPr>
                <w:p w:rsidR="000A1270" w:rsidRPr="00C72060" w:rsidRDefault="000A1270" w:rsidP="00EE28E1">
                  <w:pPr>
                    <w:rPr>
                      <w:rFonts w:asciiTheme="majorHAnsi" w:hAnsiTheme="majorHAnsi"/>
                      <w:sz w:val="36"/>
                      <w:szCs w:val="36"/>
                    </w:rPr>
                  </w:pPr>
                  <w:r>
                    <w:rPr>
                      <w:rFonts w:asciiTheme="majorHAnsi" w:hAnsiTheme="majorHAnsi"/>
                      <w:sz w:val="36"/>
                      <w:szCs w:val="36"/>
                    </w:rPr>
                    <w:t>4</w:t>
                  </w:r>
                </w:p>
              </w:tc>
            </w:tr>
            <w:tr w:rsidR="00C948C8" w:rsidRPr="00C72060" w:rsidTr="00EE28E1">
              <w:trPr>
                <w:trHeight w:val="391"/>
              </w:trPr>
              <w:tc>
                <w:tcPr>
                  <w:tcW w:w="5126" w:type="dxa"/>
                </w:tcPr>
                <w:p w:rsidR="00C948C8" w:rsidRPr="00C72060" w:rsidRDefault="00C948C8" w:rsidP="00EE28E1">
                  <w:pPr>
                    <w:rPr>
                      <w:rFonts w:asciiTheme="majorHAnsi" w:hAnsiTheme="majorHAnsi"/>
                      <w:sz w:val="36"/>
                      <w:szCs w:val="36"/>
                    </w:rPr>
                  </w:pPr>
                  <w:r>
                    <w:rPr>
                      <w:rFonts w:asciiTheme="majorHAnsi" w:hAnsiTheme="majorHAnsi"/>
                      <w:sz w:val="36"/>
                      <w:szCs w:val="36"/>
                    </w:rPr>
                    <w:t>Tmesis</w:t>
                  </w:r>
                </w:p>
              </w:tc>
              <w:tc>
                <w:tcPr>
                  <w:tcW w:w="1611" w:type="dxa"/>
                </w:tcPr>
                <w:p w:rsidR="00C948C8" w:rsidRPr="00C72060" w:rsidRDefault="00C948C8" w:rsidP="00EE28E1">
                  <w:pPr>
                    <w:rPr>
                      <w:rFonts w:asciiTheme="majorHAnsi" w:hAnsiTheme="majorHAnsi"/>
                      <w:sz w:val="36"/>
                      <w:szCs w:val="36"/>
                    </w:rPr>
                  </w:pPr>
                  <w:r>
                    <w:rPr>
                      <w:rFonts w:asciiTheme="majorHAnsi" w:hAnsiTheme="majorHAnsi"/>
                      <w:sz w:val="36"/>
                      <w:szCs w:val="36"/>
                    </w:rPr>
                    <w:t>5</w:t>
                  </w:r>
                </w:p>
              </w:tc>
            </w:tr>
            <w:tr w:rsidR="00C948C8" w:rsidRPr="00C72060" w:rsidTr="00EE28E1">
              <w:trPr>
                <w:trHeight w:val="410"/>
              </w:trPr>
              <w:tc>
                <w:tcPr>
                  <w:tcW w:w="5126" w:type="dxa"/>
                </w:tcPr>
                <w:p w:rsidR="00C948C8" w:rsidRPr="00C72060" w:rsidRDefault="00C948C8" w:rsidP="00EE28E1">
                  <w:pPr>
                    <w:rPr>
                      <w:rFonts w:asciiTheme="majorHAnsi" w:hAnsiTheme="majorHAnsi"/>
                      <w:sz w:val="36"/>
                      <w:szCs w:val="36"/>
                    </w:rPr>
                  </w:pPr>
                  <w:r>
                    <w:rPr>
                      <w:rFonts w:asciiTheme="majorHAnsi" w:hAnsiTheme="majorHAnsi"/>
                      <w:sz w:val="36"/>
                      <w:szCs w:val="36"/>
                    </w:rPr>
                    <w:t>Hyperbaton</w:t>
                  </w:r>
                </w:p>
              </w:tc>
              <w:tc>
                <w:tcPr>
                  <w:tcW w:w="1611" w:type="dxa"/>
                </w:tcPr>
                <w:p w:rsidR="00C948C8" w:rsidRPr="00C72060" w:rsidRDefault="00C948C8" w:rsidP="00EE28E1">
                  <w:pPr>
                    <w:rPr>
                      <w:rFonts w:asciiTheme="majorHAnsi" w:hAnsiTheme="majorHAnsi"/>
                      <w:sz w:val="36"/>
                      <w:szCs w:val="36"/>
                    </w:rPr>
                  </w:pPr>
                  <w:r>
                    <w:rPr>
                      <w:rFonts w:asciiTheme="majorHAnsi" w:hAnsiTheme="majorHAnsi"/>
                      <w:sz w:val="36"/>
                      <w:szCs w:val="36"/>
                    </w:rPr>
                    <w:t>6</w:t>
                  </w:r>
                </w:p>
              </w:tc>
            </w:tr>
            <w:tr w:rsidR="00C948C8" w:rsidRPr="00C72060" w:rsidTr="00EE28E1">
              <w:trPr>
                <w:trHeight w:val="391"/>
              </w:trPr>
              <w:tc>
                <w:tcPr>
                  <w:tcW w:w="5126" w:type="dxa"/>
                </w:tcPr>
                <w:p w:rsidR="00C948C8" w:rsidRPr="00C72060" w:rsidRDefault="00C948C8" w:rsidP="00EE28E1">
                  <w:pPr>
                    <w:rPr>
                      <w:rFonts w:asciiTheme="majorHAnsi" w:hAnsiTheme="majorHAnsi"/>
                      <w:sz w:val="36"/>
                      <w:szCs w:val="36"/>
                    </w:rPr>
                  </w:pPr>
                  <w:r>
                    <w:rPr>
                      <w:rFonts w:asciiTheme="majorHAnsi" w:hAnsiTheme="majorHAnsi"/>
                      <w:sz w:val="36"/>
                      <w:szCs w:val="36"/>
                    </w:rPr>
                    <w:t>Litotes</w:t>
                  </w:r>
                </w:p>
              </w:tc>
              <w:tc>
                <w:tcPr>
                  <w:tcW w:w="1611" w:type="dxa"/>
                </w:tcPr>
                <w:p w:rsidR="00C948C8" w:rsidRPr="00C72060" w:rsidRDefault="00C948C8" w:rsidP="00EE28E1">
                  <w:pPr>
                    <w:rPr>
                      <w:rFonts w:asciiTheme="majorHAnsi" w:hAnsiTheme="majorHAnsi"/>
                      <w:sz w:val="36"/>
                      <w:szCs w:val="36"/>
                    </w:rPr>
                  </w:pPr>
                  <w:r>
                    <w:rPr>
                      <w:rFonts w:asciiTheme="majorHAnsi" w:hAnsiTheme="majorHAnsi"/>
                      <w:sz w:val="36"/>
                      <w:szCs w:val="36"/>
                    </w:rPr>
                    <w:t>7</w:t>
                  </w:r>
                </w:p>
              </w:tc>
            </w:tr>
            <w:tr w:rsidR="00C948C8" w:rsidRPr="00C72060" w:rsidTr="00EE28E1">
              <w:trPr>
                <w:trHeight w:val="410"/>
              </w:trPr>
              <w:tc>
                <w:tcPr>
                  <w:tcW w:w="5126" w:type="dxa"/>
                </w:tcPr>
                <w:p w:rsidR="00C948C8" w:rsidRPr="00C72060" w:rsidRDefault="00C948C8" w:rsidP="00EE28E1">
                  <w:pPr>
                    <w:rPr>
                      <w:rFonts w:asciiTheme="majorHAnsi" w:hAnsiTheme="majorHAnsi"/>
                      <w:sz w:val="36"/>
                      <w:szCs w:val="36"/>
                    </w:rPr>
                  </w:pPr>
                  <w:r>
                    <w:rPr>
                      <w:rFonts w:asciiTheme="majorHAnsi" w:hAnsiTheme="majorHAnsi"/>
                      <w:sz w:val="36"/>
                      <w:szCs w:val="36"/>
                    </w:rPr>
                    <w:t xml:space="preserve">Rhetorical Question </w:t>
                  </w:r>
                </w:p>
              </w:tc>
              <w:tc>
                <w:tcPr>
                  <w:tcW w:w="1611" w:type="dxa"/>
                </w:tcPr>
                <w:p w:rsidR="00C948C8" w:rsidRPr="00C72060" w:rsidRDefault="00C948C8" w:rsidP="00EE28E1">
                  <w:pPr>
                    <w:rPr>
                      <w:rFonts w:asciiTheme="majorHAnsi" w:hAnsiTheme="majorHAnsi"/>
                      <w:sz w:val="36"/>
                      <w:szCs w:val="36"/>
                    </w:rPr>
                  </w:pPr>
                  <w:r>
                    <w:rPr>
                      <w:rFonts w:asciiTheme="majorHAnsi" w:hAnsiTheme="majorHAnsi"/>
                      <w:sz w:val="36"/>
                      <w:szCs w:val="36"/>
                    </w:rPr>
                    <w:t>8</w:t>
                  </w:r>
                </w:p>
              </w:tc>
            </w:tr>
            <w:tr w:rsidR="00C948C8" w:rsidRPr="00C72060" w:rsidTr="00EE28E1">
              <w:trPr>
                <w:trHeight w:val="391"/>
              </w:trPr>
              <w:tc>
                <w:tcPr>
                  <w:tcW w:w="5126" w:type="dxa"/>
                </w:tcPr>
                <w:p w:rsidR="00C948C8" w:rsidRPr="00C72060" w:rsidRDefault="00C948C8" w:rsidP="00EE28E1">
                  <w:pPr>
                    <w:rPr>
                      <w:rFonts w:asciiTheme="majorHAnsi" w:hAnsiTheme="majorHAnsi"/>
                      <w:sz w:val="36"/>
                      <w:szCs w:val="36"/>
                    </w:rPr>
                  </w:pPr>
                  <w:r>
                    <w:rPr>
                      <w:rFonts w:asciiTheme="majorHAnsi" w:hAnsiTheme="majorHAnsi"/>
                      <w:sz w:val="36"/>
                      <w:szCs w:val="36"/>
                    </w:rPr>
                    <w:t>Simile</w:t>
                  </w:r>
                </w:p>
              </w:tc>
              <w:tc>
                <w:tcPr>
                  <w:tcW w:w="1611" w:type="dxa"/>
                </w:tcPr>
                <w:p w:rsidR="00C948C8" w:rsidRPr="00C72060" w:rsidRDefault="00C948C8" w:rsidP="00EE28E1">
                  <w:pPr>
                    <w:rPr>
                      <w:rFonts w:asciiTheme="majorHAnsi" w:hAnsiTheme="majorHAnsi"/>
                      <w:sz w:val="36"/>
                      <w:szCs w:val="36"/>
                    </w:rPr>
                  </w:pPr>
                  <w:r>
                    <w:rPr>
                      <w:rFonts w:asciiTheme="majorHAnsi" w:hAnsiTheme="majorHAnsi"/>
                      <w:sz w:val="36"/>
                      <w:szCs w:val="36"/>
                    </w:rPr>
                    <w:t>9</w:t>
                  </w:r>
                </w:p>
              </w:tc>
            </w:tr>
            <w:tr w:rsidR="00C948C8" w:rsidRPr="00C72060" w:rsidTr="00EE28E1">
              <w:trPr>
                <w:trHeight w:val="391"/>
              </w:trPr>
              <w:tc>
                <w:tcPr>
                  <w:tcW w:w="5126" w:type="dxa"/>
                </w:tcPr>
                <w:p w:rsidR="00C948C8" w:rsidRPr="00C72060" w:rsidRDefault="00C948C8" w:rsidP="00EE28E1">
                  <w:pPr>
                    <w:rPr>
                      <w:rFonts w:asciiTheme="majorHAnsi" w:hAnsiTheme="majorHAnsi"/>
                      <w:sz w:val="36"/>
                      <w:szCs w:val="36"/>
                    </w:rPr>
                  </w:pPr>
                  <w:r>
                    <w:rPr>
                      <w:rFonts w:asciiTheme="majorHAnsi" w:hAnsiTheme="majorHAnsi"/>
                      <w:sz w:val="36"/>
                      <w:szCs w:val="36"/>
                    </w:rPr>
                    <w:t>Metaphor</w:t>
                  </w:r>
                </w:p>
              </w:tc>
              <w:tc>
                <w:tcPr>
                  <w:tcW w:w="1611" w:type="dxa"/>
                </w:tcPr>
                <w:p w:rsidR="00C948C8" w:rsidRPr="00C72060" w:rsidRDefault="00C948C8" w:rsidP="00EE28E1">
                  <w:pPr>
                    <w:rPr>
                      <w:rFonts w:asciiTheme="majorHAnsi" w:hAnsiTheme="majorHAnsi"/>
                      <w:sz w:val="36"/>
                      <w:szCs w:val="36"/>
                    </w:rPr>
                  </w:pPr>
                  <w:r>
                    <w:rPr>
                      <w:rFonts w:asciiTheme="majorHAnsi" w:hAnsiTheme="majorHAnsi"/>
                      <w:sz w:val="36"/>
                      <w:szCs w:val="36"/>
                    </w:rPr>
                    <w:t>10</w:t>
                  </w:r>
                </w:p>
              </w:tc>
            </w:tr>
            <w:tr w:rsidR="00C948C8" w:rsidRPr="00C72060" w:rsidTr="00EE28E1">
              <w:trPr>
                <w:trHeight w:val="410"/>
              </w:trPr>
              <w:tc>
                <w:tcPr>
                  <w:tcW w:w="5126" w:type="dxa"/>
                </w:tcPr>
                <w:p w:rsidR="00C948C8" w:rsidRPr="00C72060" w:rsidRDefault="00C948C8" w:rsidP="00EE28E1">
                  <w:pPr>
                    <w:rPr>
                      <w:rFonts w:asciiTheme="majorHAnsi" w:hAnsiTheme="majorHAnsi"/>
                      <w:sz w:val="36"/>
                      <w:szCs w:val="36"/>
                    </w:rPr>
                  </w:pPr>
                  <w:r>
                    <w:rPr>
                      <w:rFonts w:asciiTheme="majorHAnsi" w:hAnsiTheme="majorHAnsi"/>
                      <w:sz w:val="36"/>
                      <w:szCs w:val="36"/>
                    </w:rPr>
                    <w:t>Alliteration</w:t>
                  </w:r>
                </w:p>
              </w:tc>
              <w:tc>
                <w:tcPr>
                  <w:tcW w:w="1611" w:type="dxa"/>
                </w:tcPr>
                <w:p w:rsidR="00C948C8" w:rsidRPr="00C72060" w:rsidRDefault="00C948C8" w:rsidP="00EE28E1">
                  <w:pPr>
                    <w:rPr>
                      <w:rFonts w:asciiTheme="majorHAnsi" w:hAnsiTheme="majorHAnsi"/>
                      <w:sz w:val="36"/>
                      <w:szCs w:val="36"/>
                    </w:rPr>
                  </w:pPr>
                  <w:r>
                    <w:rPr>
                      <w:rFonts w:asciiTheme="majorHAnsi" w:hAnsiTheme="majorHAnsi"/>
                      <w:sz w:val="36"/>
                      <w:szCs w:val="36"/>
                    </w:rPr>
                    <w:t>11</w:t>
                  </w:r>
                </w:p>
              </w:tc>
            </w:tr>
            <w:tr w:rsidR="00C948C8" w:rsidRPr="00C72060" w:rsidTr="00EE28E1">
              <w:trPr>
                <w:trHeight w:val="391"/>
              </w:trPr>
              <w:tc>
                <w:tcPr>
                  <w:tcW w:w="5126" w:type="dxa"/>
                </w:tcPr>
                <w:p w:rsidR="00C948C8" w:rsidRPr="00C72060" w:rsidRDefault="00C948C8" w:rsidP="00EE28E1">
                  <w:pPr>
                    <w:rPr>
                      <w:rFonts w:asciiTheme="majorHAnsi" w:hAnsiTheme="majorHAnsi"/>
                      <w:sz w:val="36"/>
                      <w:szCs w:val="36"/>
                    </w:rPr>
                  </w:pPr>
                  <w:r>
                    <w:rPr>
                      <w:rFonts w:asciiTheme="majorHAnsi" w:hAnsiTheme="majorHAnsi"/>
                      <w:sz w:val="36"/>
                      <w:szCs w:val="36"/>
                    </w:rPr>
                    <w:t>Anaphora</w:t>
                  </w:r>
                </w:p>
              </w:tc>
              <w:tc>
                <w:tcPr>
                  <w:tcW w:w="1611" w:type="dxa"/>
                </w:tcPr>
                <w:p w:rsidR="00C948C8" w:rsidRPr="00C72060" w:rsidRDefault="00C948C8" w:rsidP="00EE28E1">
                  <w:pPr>
                    <w:rPr>
                      <w:rFonts w:asciiTheme="majorHAnsi" w:hAnsiTheme="majorHAnsi"/>
                      <w:sz w:val="36"/>
                      <w:szCs w:val="36"/>
                    </w:rPr>
                  </w:pPr>
                  <w:r>
                    <w:rPr>
                      <w:rFonts w:asciiTheme="majorHAnsi" w:hAnsiTheme="majorHAnsi"/>
                      <w:sz w:val="36"/>
                      <w:szCs w:val="36"/>
                    </w:rPr>
                    <w:t>12</w:t>
                  </w:r>
                </w:p>
              </w:tc>
            </w:tr>
            <w:tr w:rsidR="00C948C8" w:rsidRPr="00C72060" w:rsidTr="00EE28E1">
              <w:trPr>
                <w:trHeight w:val="410"/>
              </w:trPr>
              <w:tc>
                <w:tcPr>
                  <w:tcW w:w="5126" w:type="dxa"/>
                </w:tcPr>
                <w:p w:rsidR="00C948C8" w:rsidRPr="00C72060" w:rsidRDefault="00C948C8" w:rsidP="00EE28E1">
                  <w:pPr>
                    <w:rPr>
                      <w:rFonts w:asciiTheme="majorHAnsi" w:hAnsiTheme="majorHAnsi"/>
                      <w:sz w:val="36"/>
                      <w:szCs w:val="36"/>
                    </w:rPr>
                  </w:pPr>
                  <w:r>
                    <w:rPr>
                      <w:rFonts w:asciiTheme="majorHAnsi" w:hAnsiTheme="majorHAnsi"/>
                      <w:sz w:val="36"/>
                      <w:szCs w:val="36"/>
                    </w:rPr>
                    <w:t>Onomatopoeia</w:t>
                  </w:r>
                </w:p>
              </w:tc>
              <w:tc>
                <w:tcPr>
                  <w:tcW w:w="1611" w:type="dxa"/>
                </w:tcPr>
                <w:p w:rsidR="00C948C8" w:rsidRPr="00C72060" w:rsidRDefault="00C948C8" w:rsidP="00EE28E1">
                  <w:pPr>
                    <w:rPr>
                      <w:rFonts w:asciiTheme="majorHAnsi" w:hAnsiTheme="majorHAnsi"/>
                      <w:sz w:val="36"/>
                      <w:szCs w:val="36"/>
                    </w:rPr>
                  </w:pPr>
                  <w:r>
                    <w:rPr>
                      <w:rFonts w:asciiTheme="majorHAnsi" w:hAnsiTheme="majorHAnsi"/>
                      <w:sz w:val="36"/>
                      <w:szCs w:val="36"/>
                    </w:rPr>
                    <w:t>13</w:t>
                  </w:r>
                </w:p>
              </w:tc>
            </w:tr>
            <w:tr w:rsidR="00C948C8" w:rsidRPr="00C72060" w:rsidTr="00EE28E1">
              <w:trPr>
                <w:trHeight w:val="391"/>
              </w:trPr>
              <w:tc>
                <w:tcPr>
                  <w:tcW w:w="5126" w:type="dxa"/>
                </w:tcPr>
                <w:p w:rsidR="00C948C8" w:rsidRPr="00C72060" w:rsidRDefault="00C948C8" w:rsidP="00EE28E1">
                  <w:pPr>
                    <w:rPr>
                      <w:rFonts w:asciiTheme="majorHAnsi" w:hAnsiTheme="majorHAnsi"/>
                      <w:sz w:val="36"/>
                      <w:szCs w:val="36"/>
                    </w:rPr>
                  </w:pPr>
                  <w:r>
                    <w:rPr>
                      <w:rFonts w:asciiTheme="majorHAnsi" w:hAnsiTheme="majorHAnsi"/>
                      <w:sz w:val="36"/>
                      <w:szCs w:val="36"/>
                    </w:rPr>
                    <w:t>Hyperbole</w:t>
                  </w:r>
                </w:p>
              </w:tc>
              <w:tc>
                <w:tcPr>
                  <w:tcW w:w="1611" w:type="dxa"/>
                </w:tcPr>
                <w:p w:rsidR="00C948C8" w:rsidRPr="00C72060" w:rsidRDefault="00C948C8" w:rsidP="00EE28E1">
                  <w:pPr>
                    <w:rPr>
                      <w:rFonts w:asciiTheme="majorHAnsi" w:hAnsiTheme="majorHAnsi"/>
                      <w:sz w:val="36"/>
                      <w:szCs w:val="36"/>
                    </w:rPr>
                  </w:pPr>
                  <w:r>
                    <w:rPr>
                      <w:rFonts w:asciiTheme="majorHAnsi" w:hAnsiTheme="majorHAnsi"/>
                      <w:sz w:val="36"/>
                      <w:szCs w:val="36"/>
                    </w:rPr>
                    <w:t>14</w:t>
                  </w:r>
                </w:p>
              </w:tc>
            </w:tr>
            <w:tr w:rsidR="00C948C8" w:rsidRPr="00C72060" w:rsidTr="00EE28E1">
              <w:trPr>
                <w:trHeight w:val="391"/>
              </w:trPr>
              <w:tc>
                <w:tcPr>
                  <w:tcW w:w="5126" w:type="dxa"/>
                </w:tcPr>
                <w:p w:rsidR="00C948C8" w:rsidRPr="00C72060" w:rsidRDefault="00C948C8" w:rsidP="00EE28E1">
                  <w:pPr>
                    <w:rPr>
                      <w:rFonts w:asciiTheme="majorHAnsi" w:hAnsiTheme="majorHAnsi"/>
                      <w:sz w:val="36"/>
                      <w:szCs w:val="36"/>
                    </w:rPr>
                  </w:pPr>
                  <w:r>
                    <w:rPr>
                      <w:rFonts w:asciiTheme="majorHAnsi" w:hAnsiTheme="majorHAnsi"/>
                      <w:sz w:val="36"/>
                      <w:szCs w:val="36"/>
                    </w:rPr>
                    <w:t>Apostrophe</w:t>
                  </w:r>
                  <w:r>
                    <w:rPr>
                      <w:rFonts w:asciiTheme="majorHAnsi" w:hAnsiTheme="majorHAnsi"/>
                      <w:sz w:val="36"/>
                      <w:szCs w:val="36"/>
                    </w:rPr>
                    <w:tab/>
                  </w:r>
                </w:p>
              </w:tc>
              <w:tc>
                <w:tcPr>
                  <w:tcW w:w="1611" w:type="dxa"/>
                </w:tcPr>
                <w:p w:rsidR="00C948C8" w:rsidRPr="00C72060" w:rsidRDefault="00C948C8" w:rsidP="00EE28E1">
                  <w:pPr>
                    <w:rPr>
                      <w:rFonts w:asciiTheme="majorHAnsi" w:hAnsiTheme="majorHAnsi"/>
                      <w:sz w:val="36"/>
                      <w:szCs w:val="36"/>
                    </w:rPr>
                  </w:pPr>
                  <w:r>
                    <w:rPr>
                      <w:rFonts w:asciiTheme="majorHAnsi" w:hAnsiTheme="majorHAnsi"/>
                      <w:sz w:val="36"/>
                      <w:szCs w:val="36"/>
                    </w:rPr>
                    <w:t>15</w:t>
                  </w:r>
                </w:p>
              </w:tc>
            </w:tr>
            <w:tr w:rsidR="00C948C8" w:rsidRPr="00C72060" w:rsidTr="00EE28E1">
              <w:trPr>
                <w:trHeight w:val="410"/>
              </w:trPr>
              <w:tc>
                <w:tcPr>
                  <w:tcW w:w="5126" w:type="dxa"/>
                </w:tcPr>
                <w:p w:rsidR="00C948C8" w:rsidRPr="00C72060" w:rsidRDefault="00C948C8" w:rsidP="00EE28E1">
                  <w:pPr>
                    <w:rPr>
                      <w:rFonts w:asciiTheme="majorHAnsi" w:hAnsiTheme="majorHAnsi"/>
                      <w:sz w:val="36"/>
                      <w:szCs w:val="36"/>
                    </w:rPr>
                  </w:pPr>
                  <w:r>
                    <w:rPr>
                      <w:rFonts w:asciiTheme="majorHAnsi" w:hAnsiTheme="majorHAnsi"/>
                      <w:sz w:val="36"/>
                      <w:szCs w:val="36"/>
                    </w:rPr>
                    <w:t>Enjambment</w:t>
                  </w:r>
                </w:p>
              </w:tc>
              <w:tc>
                <w:tcPr>
                  <w:tcW w:w="1611" w:type="dxa"/>
                </w:tcPr>
                <w:p w:rsidR="00C948C8" w:rsidRPr="00C72060" w:rsidRDefault="00C948C8" w:rsidP="00EE28E1">
                  <w:pPr>
                    <w:rPr>
                      <w:rFonts w:asciiTheme="majorHAnsi" w:hAnsiTheme="majorHAnsi"/>
                      <w:sz w:val="36"/>
                      <w:szCs w:val="36"/>
                    </w:rPr>
                  </w:pPr>
                  <w:r>
                    <w:rPr>
                      <w:rFonts w:asciiTheme="majorHAnsi" w:hAnsiTheme="majorHAnsi"/>
                      <w:sz w:val="36"/>
                      <w:szCs w:val="36"/>
                    </w:rPr>
                    <w:t>16</w:t>
                  </w:r>
                </w:p>
              </w:tc>
            </w:tr>
            <w:tr w:rsidR="00C948C8" w:rsidRPr="00C72060" w:rsidTr="00EE28E1">
              <w:trPr>
                <w:trHeight w:val="391"/>
              </w:trPr>
              <w:tc>
                <w:tcPr>
                  <w:tcW w:w="5126" w:type="dxa"/>
                </w:tcPr>
                <w:p w:rsidR="00C948C8" w:rsidRPr="00C72060" w:rsidRDefault="00C948C8" w:rsidP="00665EAD">
                  <w:pPr>
                    <w:tabs>
                      <w:tab w:val="left" w:pos="1274"/>
                      <w:tab w:val="left" w:pos="2730"/>
                    </w:tabs>
                    <w:rPr>
                      <w:rFonts w:asciiTheme="majorHAnsi" w:hAnsiTheme="majorHAnsi"/>
                      <w:sz w:val="36"/>
                      <w:szCs w:val="36"/>
                    </w:rPr>
                  </w:pPr>
                  <w:r>
                    <w:rPr>
                      <w:rFonts w:asciiTheme="majorHAnsi" w:hAnsiTheme="majorHAnsi"/>
                      <w:sz w:val="36"/>
                      <w:szCs w:val="36"/>
                    </w:rPr>
                    <w:t xml:space="preserve">Solutions to </w:t>
                  </w:r>
                  <w:r w:rsidR="00665EAD">
                    <w:rPr>
                      <w:rFonts w:asciiTheme="majorHAnsi" w:hAnsiTheme="majorHAnsi"/>
                      <w:sz w:val="36"/>
                      <w:szCs w:val="36"/>
                    </w:rPr>
                    <w:tab/>
                  </w:r>
                </w:p>
              </w:tc>
              <w:tc>
                <w:tcPr>
                  <w:tcW w:w="1611" w:type="dxa"/>
                </w:tcPr>
                <w:p w:rsidR="00C948C8" w:rsidRPr="00C72060" w:rsidRDefault="00C948C8" w:rsidP="00EE28E1">
                  <w:pPr>
                    <w:rPr>
                      <w:rFonts w:asciiTheme="majorHAnsi" w:hAnsiTheme="majorHAnsi"/>
                      <w:sz w:val="36"/>
                      <w:szCs w:val="36"/>
                    </w:rPr>
                  </w:pPr>
                  <w:r>
                    <w:rPr>
                      <w:rFonts w:asciiTheme="majorHAnsi" w:hAnsiTheme="majorHAnsi"/>
                      <w:sz w:val="36"/>
                      <w:szCs w:val="36"/>
                    </w:rPr>
                    <w:t>17</w:t>
                  </w:r>
                </w:p>
              </w:tc>
            </w:tr>
            <w:tr w:rsidR="00C948C8" w:rsidRPr="00C72060" w:rsidTr="00EE28E1">
              <w:trPr>
                <w:trHeight w:val="410"/>
              </w:trPr>
              <w:tc>
                <w:tcPr>
                  <w:tcW w:w="5126" w:type="dxa"/>
                </w:tcPr>
                <w:p w:rsidR="00C948C8" w:rsidRPr="00C72060" w:rsidRDefault="00C948C8" w:rsidP="00EE28E1">
                  <w:pPr>
                    <w:rPr>
                      <w:rFonts w:asciiTheme="majorHAnsi" w:hAnsiTheme="majorHAnsi"/>
                      <w:sz w:val="36"/>
                      <w:szCs w:val="36"/>
                    </w:rPr>
                  </w:pPr>
                  <w:r>
                    <w:rPr>
                      <w:rFonts w:asciiTheme="majorHAnsi" w:hAnsiTheme="majorHAnsi"/>
                      <w:sz w:val="36"/>
                      <w:szCs w:val="36"/>
                    </w:rPr>
                    <w:t>Alliteration</w:t>
                  </w:r>
                </w:p>
              </w:tc>
              <w:tc>
                <w:tcPr>
                  <w:tcW w:w="1611" w:type="dxa"/>
                </w:tcPr>
                <w:p w:rsidR="00C948C8" w:rsidRPr="00C72060" w:rsidRDefault="00C948C8" w:rsidP="00EE28E1">
                  <w:pPr>
                    <w:rPr>
                      <w:rFonts w:asciiTheme="majorHAnsi" w:hAnsiTheme="majorHAnsi"/>
                      <w:sz w:val="36"/>
                      <w:szCs w:val="36"/>
                    </w:rPr>
                  </w:pPr>
                  <w:r>
                    <w:rPr>
                      <w:rFonts w:asciiTheme="majorHAnsi" w:hAnsiTheme="majorHAnsi"/>
                      <w:sz w:val="36"/>
                      <w:szCs w:val="36"/>
                    </w:rPr>
                    <w:t>18</w:t>
                  </w:r>
                </w:p>
              </w:tc>
            </w:tr>
            <w:tr w:rsidR="00C948C8" w:rsidRPr="00C72060" w:rsidTr="00EE28E1">
              <w:trPr>
                <w:trHeight w:val="391"/>
              </w:trPr>
              <w:tc>
                <w:tcPr>
                  <w:tcW w:w="5126" w:type="dxa"/>
                </w:tcPr>
                <w:p w:rsidR="00C948C8" w:rsidRPr="00C72060" w:rsidRDefault="00C948C8" w:rsidP="00EE28E1">
                  <w:pPr>
                    <w:rPr>
                      <w:rFonts w:asciiTheme="majorHAnsi" w:hAnsiTheme="majorHAnsi"/>
                      <w:sz w:val="36"/>
                      <w:szCs w:val="36"/>
                    </w:rPr>
                  </w:pPr>
                  <w:r>
                    <w:rPr>
                      <w:rFonts w:asciiTheme="majorHAnsi" w:hAnsiTheme="majorHAnsi"/>
                      <w:sz w:val="36"/>
                      <w:szCs w:val="36"/>
                    </w:rPr>
                    <w:t>Anaphora</w:t>
                  </w:r>
                </w:p>
              </w:tc>
              <w:tc>
                <w:tcPr>
                  <w:tcW w:w="1611" w:type="dxa"/>
                </w:tcPr>
                <w:p w:rsidR="00C948C8" w:rsidRPr="00C72060" w:rsidRDefault="00C948C8" w:rsidP="00EE28E1">
                  <w:pPr>
                    <w:rPr>
                      <w:rFonts w:asciiTheme="majorHAnsi" w:hAnsiTheme="majorHAnsi"/>
                      <w:sz w:val="36"/>
                      <w:szCs w:val="36"/>
                    </w:rPr>
                  </w:pPr>
                </w:p>
              </w:tc>
            </w:tr>
          </w:tbl>
          <w:p w:rsidR="000A1270" w:rsidRDefault="000A1270" w:rsidP="00EE28E1"/>
          <w:p w:rsidR="000A1270" w:rsidRDefault="000A1270" w:rsidP="00EE28E1"/>
          <w:p w:rsidR="000A1270" w:rsidRPr="00FD58DC" w:rsidRDefault="000A1270" w:rsidP="00EE28E1">
            <w:pPr>
              <w:rPr>
                <w:sz w:val="32"/>
                <w:szCs w:val="32"/>
              </w:rPr>
            </w:pPr>
            <w:r w:rsidRPr="005826F8">
              <w:rPr>
                <w:sz w:val="64"/>
                <w:szCs w:val="64"/>
                <w:u w:val="single"/>
              </w:rPr>
              <w:t>Chiasmus</w:t>
            </w:r>
            <w:r>
              <w:rPr>
                <w:sz w:val="64"/>
                <w:szCs w:val="64"/>
                <w:u w:val="single"/>
              </w:rPr>
              <w:t xml:space="preserve"> </w:t>
            </w:r>
            <w:r w:rsidRPr="00274BE4">
              <w:rPr>
                <w:sz w:val="32"/>
                <w:szCs w:val="32"/>
              </w:rPr>
              <w:t>Ideas or structures are related by a reversal of structure (ABBA)</w:t>
            </w:r>
          </w:p>
          <w:p w:rsidR="000A1270" w:rsidRPr="002C173D" w:rsidRDefault="000A1270" w:rsidP="00EE28E1">
            <w:pPr>
              <w:rPr>
                <w:sz w:val="24"/>
                <w:szCs w:val="24"/>
              </w:rPr>
            </w:pPr>
            <w:r w:rsidRPr="00733953">
              <w:rPr>
                <w:noProof/>
                <w:sz w:val="36"/>
                <w:szCs w:val="36"/>
                <w:lang w:eastAsia="en-US"/>
              </w:rPr>
              <w:drawing>
                <wp:anchor distT="0" distB="0" distL="114300" distR="114300" simplePos="0" relativeHeight="251659264" behindDoc="0" locked="0" layoutInCell="1" allowOverlap="1" wp14:anchorId="7CB9A813" wp14:editId="7971EE37">
                  <wp:simplePos x="0" y="0"/>
                  <wp:positionH relativeFrom="column">
                    <wp:posOffset>3891671</wp:posOffset>
                  </wp:positionH>
                  <wp:positionV relativeFrom="page">
                    <wp:posOffset>1997710</wp:posOffset>
                  </wp:positionV>
                  <wp:extent cx="1006475" cy="867410"/>
                  <wp:effectExtent l="0" t="0" r="3175" b="8890"/>
                  <wp:wrapSquare wrapText="bothSides"/>
                  <wp:docPr id="3" name="Picture 3" descr="http://www4a.wolframalpha.com/Calculate/MSP/MSP46761dfa8i1a615516fd00001bh8gh5echga16ec?MSPStoreType=image/gif&amp;s=48&amp;w=88.&amp;h=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4a.wolframalpha.com/Calculate/MSP/MSP46761dfa8i1a615516fd00001bh8gh5echga16ec?MSPStoreType=image/gif&amp;s=48&amp;w=88.&amp;h=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6475" cy="867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3953">
              <w:rPr>
                <w:sz w:val="36"/>
                <w:szCs w:val="36"/>
              </w:rPr>
              <w:t>Math Perspective</w:t>
            </w:r>
            <w:r w:rsidRPr="002C173D">
              <w:rPr>
                <w:sz w:val="24"/>
                <w:szCs w:val="24"/>
              </w:rPr>
              <w:t xml:space="preserve"> – A structu</w:t>
            </w:r>
            <w:r w:rsidR="006F2FFA">
              <w:rPr>
                <w:sz w:val="24"/>
                <w:szCs w:val="24"/>
              </w:rPr>
              <w:t xml:space="preserve">re of </w:t>
            </w:r>
            <w:r w:rsidRPr="002C173D">
              <w:rPr>
                <w:sz w:val="24"/>
                <w:szCs w:val="24"/>
              </w:rPr>
              <w:t xml:space="preserve">reflectionally symmetric pairs of </w:t>
            </w:r>
            <w:r w:rsidR="006F2FFA">
              <w:rPr>
                <w:sz w:val="24"/>
                <w:szCs w:val="24"/>
              </w:rPr>
              <w:t xml:space="preserve">inner </w:t>
            </w:r>
            <w:r w:rsidRPr="002C173D">
              <w:rPr>
                <w:sz w:val="24"/>
                <w:szCs w:val="24"/>
              </w:rPr>
              <w:t>structures</w:t>
            </w:r>
            <w:r w:rsidR="006F2FFA">
              <w:rPr>
                <w:sz w:val="24"/>
                <w:szCs w:val="24"/>
              </w:rPr>
              <w:t xml:space="preserve"> such that the number of distinct chiasmi is maximized</w:t>
            </w:r>
            <w:r w:rsidRPr="002C173D">
              <w:rPr>
                <w:sz w:val="24"/>
                <w:szCs w:val="24"/>
              </w:rPr>
              <w:t>. This definition is useful for considering chiasmus of higher dimensions in which the inner structures are also chiasmic and for an analytic method for verifying chiasmus by using reflection.</w:t>
            </w:r>
          </w:p>
          <w:p w:rsidR="000A1270" w:rsidRPr="002C173D" w:rsidRDefault="000A1270" w:rsidP="00EE28E1">
            <w:pPr>
              <w:rPr>
                <w:sz w:val="24"/>
                <w:szCs w:val="24"/>
              </w:rPr>
            </w:pPr>
            <w:r w:rsidRPr="002C173D">
              <w:rPr>
                <w:sz w:val="24"/>
                <w:szCs w:val="24"/>
              </w:rPr>
              <w:t>Let’s consider a general 2D chiasmic structure.</w:t>
            </w:r>
          </w:p>
          <w:p w:rsidR="000A1270" w:rsidRPr="002C173D" w:rsidRDefault="000A1270" w:rsidP="00EE28E1">
            <w:pPr>
              <w:rPr>
                <w:sz w:val="24"/>
                <w:szCs w:val="24"/>
              </w:rPr>
            </w:pPr>
            <w:r w:rsidRPr="002C173D">
              <w:rPr>
                <w:sz w:val="24"/>
                <w:szCs w:val="24"/>
              </w:rPr>
              <w:t>The square matrix is the 2D analogue of the 1D line ABBA. This particular matrix is the “most” symmetrical structure with 3 distinct chiasmi {ABBA, BCCB, and ACCA}.</w:t>
            </w:r>
          </w:p>
          <w:p w:rsidR="000A1270" w:rsidRPr="002C173D" w:rsidRDefault="000A1270" w:rsidP="00EE28E1">
            <w:pPr>
              <w:rPr>
                <w:sz w:val="24"/>
                <w:szCs w:val="24"/>
              </w:rPr>
            </w:pPr>
            <w:r w:rsidRPr="002C173D">
              <w:rPr>
                <w:sz w:val="24"/>
                <w:szCs w:val="24"/>
              </w:rPr>
              <w:t>Let’s see what this looks like if the inner structures were chiasmic structures:</w:t>
            </w:r>
            <w:r w:rsidR="008216D9" w:rsidRPr="002C173D">
              <w:rPr>
                <w:sz w:val="24"/>
                <w:szCs w:val="24"/>
              </w:rPr>
              <w:t>-------------------------------</w:t>
            </w:r>
            <w:r w:rsidR="008216D9" w:rsidRPr="002C173D">
              <w:rPr>
                <w:sz w:val="24"/>
                <w:szCs w:val="24"/>
              </w:rPr>
              <w:sym w:font="Wingdings" w:char="F0E0"/>
            </w:r>
            <w:r w:rsidR="008216D9" w:rsidRPr="002C173D">
              <w:rPr>
                <w:sz w:val="24"/>
                <w:szCs w:val="24"/>
              </w:rPr>
              <w:t xml:space="preserve"> </w:t>
            </w:r>
          </w:p>
          <w:p w:rsidR="008216D9" w:rsidRPr="002C173D" w:rsidRDefault="008216D9" w:rsidP="008216D9">
            <w:pPr>
              <w:rPr>
                <w:rFonts w:asciiTheme="majorHAnsi" w:eastAsiaTheme="majorEastAsia" w:hAnsiTheme="majorHAnsi" w:cstheme="majorBidi"/>
                <w:sz w:val="24"/>
                <w:szCs w:val="24"/>
                <w:u w:val="single"/>
              </w:rPr>
            </w:pPr>
          </w:p>
          <w:p w:rsidR="000A1270" w:rsidRPr="002C173D" w:rsidRDefault="008216D9" w:rsidP="00571C29">
            <w:pPr>
              <w:rPr>
                <w:rFonts w:asciiTheme="majorHAnsi" w:eastAsiaTheme="majorEastAsia" w:hAnsiTheme="majorHAnsi" w:cstheme="majorBidi"/>
                <w:sz w:val="24"/>
                <w:szCs w:val="24"/>
              </w:rPr>
            </w:pPr>
            <w:r w:rsidRPr="002C173D">
              <w:rPr>
                <w:rFonts w:asciiTheme="majorHAnsi" w:eastAsiaTheme="majorEastAsia" w:hAnsiTheme="majorHAnsi" w:cstheme="majorBidi"/>
                <w:sz w:val="24"/>
                <w:szCs w:val="24"/>
              </w:rPr>
              <w:t xml:space="preserve">The colors represent the discrete structures </w:t>
            </w:r>
            <w:r w:rsidR="006F2FFA">
              <w:rPr>
                <w:rFonts w:asciiTheme="majorHAnsi" w:eastAsiaTheme="majorEastAsia" w:hAnsiTheme="majorHAnsi" w:cstheme="majorBidi"/>
                <w:sz w:val="24"/>
                <w:szCs w:val="24"/>
              </w:rPr>
              <w:t>(i.e. if the dots are the same color, they are paired together in an inner structure</w:t>
            </w:r>
            <w:r w:rsidR="002C173D" w:rsidRPr="002C173D">
              <w:rPr>
                <w:rFonts w:asciiTheme="majorHAnsi" w:eastAsiaTheme="majorEastAsia" w:hAnsiTheme="majorHAnsi" w:cstheme="majorBidi"/>
                <w:sz w:val="24"/>
                <w:szCs w:val="24"/>
              </w:rPr>
              <w:t xml:space="preserve">) </w:t>
            </w:r>
            <w:r w:rsidRPr="002C173D">
              <w:rPr>
                <w:rFonts w:asciiTheme="majorHAnsi" w:eastAsiaTheme="majorEastAsia" w:hAnsiTheme="majorHAnsi" w:cstheme="majorBidi"/>
                <w:sz w:val="24"/>
                <w:szCs w:val="24"/>
              </w:rPr>
              <w:t>and their placement in this projected matrix</w:t>
            </w:r>
            <w:r w:rsidR="00571C29" w:rsidRPr="002C173D">
              <w:rPr>
                <w:rFonts w:asciiTheme="majorHAnsi" w:eastAsiaTheme="majorEastAsia" w:hAnsiTheme="majorHAnsi" w:cstheme="majorBidi"/>
                <w:sz w:val="24"/>
                <w:szCs w:val="24"/>
              </w:rPr>
              <w:t xml:space="preserve"> represents their placement in the language. </w:t>
            </w:r>
          </w:p>
          <w:p w:rsidR="00571C29" w:rsidRPr="002C173D" w:rsidRDefault="006F2FFA" w:rsidP="006F2FFA">
            <w:pPr>
              <w:tabs>
                <w:tab w:val="left" w:pos="5372"/>
              </w:tabs>
              <w:rPr>
                <w:sz w:val="24"/>
                <w:szCs w:val="24"/>
              </w:rPr>
            </w:pPr>
            <w:r>
              <w:rPr>
                <w:sz w:val="24"/>
                <w:szCs w:val="24"/>
              </w:rPr>
              <w:tab/>
            </w:r>
          </w:p>
          <w:p w:rsidR="000A1270" w:rsidRDefault="00A7730E" w:rsidP="00EE28E1">
            <w:pPr>
              <w:rPr>
                <w:sz w:val="24"/>
                <w:szCs w:val="24"/>
              </w:rPr>
            </w:pPr>
            <w:r>
              <w:rPr>
                <w:sz w:val="24"/>
                <w:szCs w:val="24"/>
              </w:rPr>
              <w:t>6.</w:t>
            </w:r>
            <w:r w:rsidR="008216D9" w:rsidRPr="002C173D">
              <w:rPr>
                <w:sz w:val="24"/>
                <w:szCs w:val="24"/>
              </w:rPr>
              <w:t xml:space="preserve"> For a language to have an n-dimensional chiasmic structure, it means that a linguistic unit</w:t>
            </w:r>
            <w:r w:rsidR="008216D9" w:rsidRPr="002C173D">
              <w:rPr>
                <w:b/>
                <w:sz w:val="24"/>
                <w:szCs w:val="24"/>
              </w:rPr>
              <w:t xml:space="preserve"> </w:t>
            </w:r>
            <w:r w:rsidR="008216D9" w:rsidRPr="002C173D">
              <w:rPr>
                <w:sz w:val="24"/>
                <w:szCs w:val="24"/>
              </w:rPr>
              <w:t xml:space="preserve">can be generalized to some a grammatical level of n levels higher than a clause and for it to have chiasmus, all subspaces are also chiasmic. </w:t>
            </w:r>
            <w:r w:rsidR="00971E4F">
              <w:rPr>
                <w:sz w:val="24"/>
                <w:szCs w:val="24"/>
              </w:rPr>
              <w:t>And it means that the language can be decomposed into parallel lines, planes, solids, etc., revealing the parallelism in chiasmus once we consider chiasmus as multidimensional.</w:t>
            </w:r>
          </w:p>
          <w:p w:rsidR="002C173D" w:rsidRPr="002C173D" w:rsidRDefault="00665EAD" w:rsidP="00665EAD">
            <w:pPr>
              <w:tabs>
                <w:tab w:val="left" w:pos="4935"/>
              </w:tabs>
              <w:rPr>
                <w:sz w:val="24"/>
                <w:szCs w:val="24"/>
              </w:rPr>
            </w:pPr>
            <w:r>
              <w:rPr>
                <w:sz w:val="24"/>
                <w:szCs w:val="24"/>
              </w:rPr>
              <w:tab/>
            </w:r>
          </w:p>
          <w:p w:rsidR="00971E4F" w:rsidRDefault="00971E4F" w:rsidP="00EE28E1">
            <w:pPr>
              <w:pStyle w:val="Heading1"/>
              <w:spacing w:after="0"/>
              <w:outlineLvl w:val="0"/>
              <w:rPr>
                <w:sz w:val="64"/>
                <w:szCs w:val="64"/>
                <w:u w:val="single"/>
              </w:rPr>
            </w:pPr>
          </w:p>
          <w:p w:rsidR="000A1270" w:rsidRDefault="000A1270" w:rsidP="00EE28E1">
            <w:pPr>
              <w:pStyle w:val="Heading1"/>
              <w:spacing w:after="0"/>
              <w:outlineLvl w:val="0"/>
              <w:rPr>
                <w:sz w:val="28"/>
                <w:szCs w:val="28"/>
              </w:rPr>
            </w:pPr>
            <w:r>
              <w:rPr>
                <w:sz w:val="64"/>
                <w:szCs w:val="64"/>
                <w:u w:val="single"/>
              </w:rPr>
              <w:t>Synchy</w:t>
            </w:r>
            <w:r w:rsidRPr="00582A77">
              <w:rPr>
                <w:sz w:val="64"/>
                <w:szCs w:val="64"/>
                <w:u w:val="single"/>
              </w:rPr>
              <w:t>sis</w:t>
            </w:r>
            <w:r>
              <w:rPr>
                <w:sz w:val="64"/>
                <w:szCs w:val="64"/>
                <w:u w:val="single"/>
              </w:rPr>
              <w:t xml:space="preserve"> </w:t>
            </w:r>
            <w:r w:rsidRPr="00C7567E">
              <w:rPr>
                <w:sz w:val="32"/>
                <w:szCs w:val="32"/>
              </w:rPr>
              <w:t>Ideas or structures are related by an interlocking or alternating of structures (ABAB)</w:t>
            </w:r>
          </w:p>
          <w:p w:rsidR="000A1270" w:rsidRDefault="000A1270" w:rsidP="00EE28E1">
            <w:pPr>
              <w:contextualSpacing/>
              <w:rPr>
                <w:sz w:val="36"/>
                <w:szCs w:val="36"/>
              </w:rPr>
            </w:pPr>
          </w:p>
          <w:p w:rsidR="006F2FFA" w:rsidRDefault="000A1270" w:rsidP="00EE28E1">
            <w:pPr>
              <w:contextualSpacing/>
              <w:rPr>
                <w:sz w:val="24"/>
                <w:szCs w:val="24"/>
              </w:rPr>
            </w:pPr>
            <w:r>
              <w:rPr>
                <w:sz w:val="36"/>
                <w:szCs w:val="36"/>
              </w:rPr>
              <w:t>Math</w:t>
            </w:r>
            <w:r w:rsidRPr="00274BE4">
              <w:rPr>
                <w:sz w:val="36"/>
                <w:szCs w:val="36"/>
              </w:rPr>
              <w:t xml:space="preserve"> </w:t>
            </w:r>
            <w:r>
              <w:rPr>
                <w:sz w:val="36"/>
                <w:szCs w:val="36"/>
              </w:rPr>
              <w:t xml:space="preserve">Perspective </w:t>
            </w:r>
            <w:r w:rsidRPr="002C173D">
              <w:rPr>
                <w:sz w:val="24"/>
                <w:szCs w:val="24"/>
              </w:rPr>
              <w:t xml:space="preserve">– The continuous overlap/interlock of structures </w:t>
            </w:r>
            <w:r w:rsidR="006F2FFA">
              <w:rPr>
                <w:sz w:val="24"/>
                <w:szCs w:val="24"/>
              </w:rPr>
              <w:t>is equivalent to the expression</w:t>
            </w:r>
            <w:r w:rsidRPr="002C173D">
              <w:rPr>
                <w:sz w:val="24"/>
                <w:szCs w:val="24"/>
              </w:rPr>
              <w:t xml:space="preserve"> </w:t>
            </w:r>
          </w:p>
          <w:p w:rsidR="006F2FFA" w:rsidRDefault="006F2FFA" w:rsidP="006F2FFA">
            <w:pPr>
              <w:contextualSpacing/>
              <w:jc w:val="center"/>
              <w:rPr>
                <w:sz w:val="24"/>
                <w:szCs w:val="24"/>
              </w:rPr>
            </w:pPr>
            <w:r>
              <w:rPr>
                <w:sz w:val="24"/>
                <w:szCs w:val="24"/>
              </w:rPr>
              <w:t>(S</w:t>
            </w:r>
            <w:r w:rsidR="000A1270" w:rsidRPr="002C173D">
              <w:rPr>
                <w:sz w:val="24"/>
                <w:szCs w:val="24"/>
              </w:rPr>
              <w:t xml:space="preserve"> mod [AB…</w:t>
            </w:r>
            <w:r>
              <w:rPr>
                <w:sz w:val="24"/>
                <w:szCs w:val="24"/>
              </w:rPr>
              <w:t>] = 0),</w:t>
            </w:r>
          </w:p>
          <w:p w:rsidR="006F2FFA" w:rsidRDefault="006F2FFA" w:rsidP="00EE28E1">
            <w:pPr>
              <w:contextualSpacing/>
              <w:rPr>
                <w:sz w:val="24"/>
                <w:szCs w:val="24"/>
              </w:rPr>
            </w:pPr>
            <w:r>
              <w:rPr>
                <w:sz w:val="24"/>
                <w:szCs w:val="24"/>
              </w:rPr>
              <w:t xml:space="preserve">S is </w:t>
            </w:r>
            <w:r w:rsidR="000A1270" w:rsidRPr="002C173D">
              <w:rPr>
                <w:sz w:val="24"/>
                <w:szCs w:val="24"/>
              </w:rPr>
              <w:t xml:space="preserve">the length of the Synchysis </w:t>
            </w:r>
            <w:r>
              <w:rPr>
                <w:sz w:val="24"/>
                <w:szCs w:val="24"/>
              </w:rPr>
              <w:t>and [AB…] is the total number of distinct structures. This expression means that S is divisible without remainder by [AB…]</w:t>
            </w:r>
            <w:r w:rsidR="000A1270" w:rsidRPr="002C173D">
              <w:rPr>
                <w:sz w:val="24"/>
                <w:szCs w:val="24"/>
              </w:rPr>
              <w:t xml:space="preserve"> which shows that the same number of </w:t>
            </w:r>
            <w:r>
              <w:rPr>
                <w:sz w:val="24"/>
                <w:szCs w:val="24"/>
              </w:rPr>
              <w:t xml:space="preserve">[A] are grouped as the [B], [C], [D], …, [Z], </w:t>
            </w:r>
          </w:p>
          <w:p w:rsidR="000A1270" w:rsidRPr="002C173D" w:rsidRDefault="000A1270" w:rsidP="00EE28E1">
            <w:pPr>
              <w:contextualSpacing/>
              <w:rPr>
                <w:sz w:val="24"/>
                <w:szCs w:val="24"/>
              </w:rPr>
            </w:pPr>
            <w:r w:rsidRPr="002C173D">
              <w:rPr>
                <w:sz w:val="24"/>
                <w:szCs w:val="24"/>
              </w:rPr>
              <w:t xml:space="preserve"> </w:t>
            </w:r>
          </w:p>
          <w:p w:rsidR="006F2FFA" w:rsidRDefault="000A1270" w:rsidP="00EE28E1">
            <w:pPr>
              <w:contextualSpacing/>
              <w:rPr>
                <w:sz w:val="24"/>
                <w:szCs w:val="24"/>
              </w:rPr>
            </w:pPr>
            <w:r w:rsidRPr="002C173D">
              <w:rPr>
                <w:sz w:val="24"/>
                <w:szCs w:val="24"/>
              </w:rPr>
              <w:t xml:space="preserve">Here’s a cool application of this divisibility (modularity): </w:t>
            </w:r>
          </w:p>
          <w:p w:rsidR="006F2FFA" w:rsidRDefault="006F2FFA" w:rsidP="00EE28E1">
            <w:pPr>
              <w:contextualSpacing/>
              <w:rPr>
                <w:sz w:val="24"/>
                <w:szCs w:val="24"/>
              </w:rPr>
            </w:pPr>
          </w:p>
          <w:p w:rsidR="00A7730E" w:rsidRPr="002C173D" w:rsidRDefault="000A1270" w:rsidP="00EE28E1">
            <w:pPr>
              <w:contextualSpacing/>
              <w:rPr>
                <w:sz w:val="24"/>
                <w:szCs w:val="24"/>
              </w:rPr>
            </w:pPr>
            <w:r w:rsidRPr="002C173D">
              <w:rPr>
                <w:sz w:val="24"/>
                <w:szCs w:val="24"/>
              </w:rPr>
              <w:t xml:space="preserve">Imagine a circle whose radius is a Synchysis structure: [ABAB], the circle is now filled entirely with Synchysis structures. Now imagine a sphere whose radius is a Synchysis structure.  </w:t>
            </w:r>
          </w:p>
          <w:p w:rsidR="000A1270" w:rsidRPr="002C173D" w:rsidRDefault="00665EAD" w:rsidP="00665EAD">
            <w:pPr>
              <w:tabs>
                <w:tab w:val="left" w:pos="1890"/>
              </w:tabs>
              <w:contextualSpacing/>
              <w:rPr>
                <w:sz w:val="24"/>
                <w:szCs w:val="24"/>
              </w:rPr>
            </w:pPr>
            <w:r>
              <w:rPr>
                <w:sz w:val="24"/>
                <w:szCs w:val="24"/>
              </w:rPr>
              <w:tab/>
            </w:r>
          </w:p>
          <w:p w:rsidR="000A1270" w:rsidRDefault="000A1270" w:rsidP="00EE28E1">
            <w:pPr>
              <w:contextualSpacing/>
              <w:rPr>
                <w:sz w:val="28"/>
                <w:szCs w:val="28"/>
              </w:rPr>
            </w:pPr>
          </w:p>
          <w:p w:rsidR="000A1270" w:rsidRDefault="00665EAD" w:rsidP="00665EAD">
            <w:pPr>
              <w:tabs>
                <w:tab w:val="left" w:pos="4830"/>
              </w:tabs>
              <w:contextualSpacing/>
              <w:rPr>
                <w:sz w:val="28"/>
                <w:szCs w:val="28"/>
              </w:rPr>
            </w:pPr>
            <w:r>
              <w:rPr>
                <w:sz w:val="28"/>
                <w:szCs w:val="28"/>
              </w:rPr>
              <w:tab/>
            </w:r>
          </w:p>
          <w:p w:rsidR="000A1270" w:rsidRDefault="000A1270" w:rsidP="00EE28E1">
            <w:pPr>
              <w:contextualSpacing/>
              <w:rPr>
                <w:sz w:val="28"/>
                <w:szCs w:val="28"/>
              </w:rPr>
            </w:pPr>
          </w:p>
          <w:p w:rsidR="000A1270" w:rsidRDefault="000A1270" w:rsidP="00665EAD">
            <w:pPr>
              <w:tabs>
                <w:tab w:val="left" w:pos="1980"/>
              </w:tabs>
              <w:rPr>
                <w:sz w:val="64"/>
                <w:szCs w:val="64"/>
                <w:u w:val="single"/>
              </w:rPr>
            </w:pPr>
          </w:p>
          <w:p w:rsidR="000A1270" w:rsidRDefault="000A1270" w:rsidP="00EE28E1">
            <w:pPr>
              <w:contextualSpacing/>
              <w:rPr>
                <w:sz w:val="28"/>
                <w:szCs w:val="28"/>
              </w:rPr>
            </w:pPr>
          </w:p>
          <w:p w:rsidR="0016515F" w:rsidRDefault="0016515F" w:rsidP="00EE28E1">
            <w:pPr>
              <w:contextualSpacing/>
              <w:rPr>
                <w:sz w:val="64"/>
                <w:szCs w:val="64"/>
                <w:u w:val="single"/>
              </w:rPr>
            </w:pPr>
          </w:p>
          <w:p w:rsidR="00A7730E" w:rsidRDefault="00A7730E" w:rsidP="00EE28E1">
            <w:pPr>
              <w:contextualSpacing/>
              <w:rPr>
                <w:sz w:val="64"/>
                <w:szCs w:val="64"/>
                <w:u w:val="single"/>
              </w:rPr>
            </w:pPr>
          </w:p>
          <w:p w:rsidR="000A1270" w:rsidRDefault="000A1270" w:rsidP="00EE28E1">
            <w:pPr>
              <w:contextualSpacing/>
              <w:rPr>
                <w:sz w:val="32"/>
                <w:szCs w:val="32"/>
              </w:rPr>
            </w:pPr>
            <w:r w:rsidRPr="00C7567E">
              <w:rPr>
                <w:sz w:val="64"/>
                <w:szCs w:val="64"/>
                <w:u w:val="single"/>
              </w:rPr>
              <w:lastRenderedPageBreak/>
              <w:t>Asyndeton</w:t>
            </w:r>
            <w:r>
              <w:rPr>
                <w:sz w:val="64"/>
                <w:szCs w:val="64"/>
              </w:rPr>
              <w:t xml:space="preserve"> </w:t>
            </w:r>
            <w:r w:rsidRPr="00C7567E">
              <w:rPr>
                <w:sz w:val="32"/>
                <w:szCs w:val="32"/>
              </w:rPr>
              <w:t>An omission of conjunctions between clauses and often resulting in a hurried or vehement effect</w:t>
            </w:r>
            <w:r>
              <w:rPr>
                <w:sz w:val="32"/>
                <w:szCs w:val="32"/>
              </w:rPr>
              <w:t>.</w:t>
            </w:r>
          </w:p>
          <w:p w:rsidR="000A1270" w:rsidRDefault="000A1270" w:rsidP="00EE28E1">
            <w:pPr>
              <w:contextualSpacing/>
              <w:rPr>
                <w:sz w:val="24"/>
                <w:szCs w:val="24"/>
              </w:rPr>
            </w:pPr>
            <w:r>
              <w:rPr>
                <w:sz w:val="36"/>
                <w:szCs w:val="36"/>
              </w:rPr>
              <w:t>Math</w:t>
            </w:r>
            <w:r w:rsidRPr="00274BE4">
              <w:rPr>
                <w:sz w:val="36"/>
                <w:szCs w:val="36"/>
              </w:rPr>
              <w:t xml:space="preserve"> </w:t>
            </w:r>
            <w:r>
              <w:rPr>
                <w:sz w:val="36"/>
                <w:szCs w:val="36"/>
              </w:rPr>
              <w:t xml:space="preserve">Perspective </w:t>
            </w:r>
            <w:r w:rsidRPr="00971E4F">
              <w:rPr>
                <w:sz w:val="24"/>
                <w:szCs w:val="24"/>
              </w:rPr>
              <w:t>– (Read Appendix I) Draw a graph of this excerpt from JFK’s Inaugural speech:</w:t>
            </w:r>
          </w:p>
          <w:p w:rsidR="00971E4F" w:rsidRPr="00971E4F" w:rsidRDefault="00971E4F" w:rsidP="00EE28E1">
            <w:pPr>
              <w:contextualSpacing/>
              <w:rPr>
                <w:sz w:val="24"/>
                <w:szCs w:val="24"/>
              </w:rPr>
            </w:pPr>
          </w:p>
          <w:p w:rsidR="000A1270" w:rsidRDefault="000A1270" w:rsidP="00EE28E1">
            <w:pPr>
              <w:ind w:left="720"/>
              <w:rPr>
                <w:rFonts w:asciiTheme="majorHAnsi" w:hAnsiTheme="majorHAnsi" w:cs="Arial"/>
                <w:color w:val="252525"/>
                <w:sz w:val="28"/>
                <w:szCs w:val="28"/>
              </w:rPr>
            </w:pPr>
            <w:r w:rsidRPr="00971E4F">
              <w:rPr>
                <w:rFonts w:asciiTheme="majorHAnsi" w:hAnsiTheme="majorHAnsi" w:cs="Arial"/>
                <w:color w:val="252525"/>
                <w:sz w:val="28"/>
                <w:szCs w:val="28"/>
              </w:rPr>
              <w:t>“… that we shall pay any price, bear any burden, meet any hardship, support any friend, </w:t>
            </w:r>
            <w:proofErr w:type="gramStart"/>
            <w:r w:rsidRPr="00971E4F">
              <w:rPr>
                <w:rFonts w:asciiTheme="majorHAnsi" w:hAnsiTheme="majorHAnsi" w:cs="Arial"/>
                <w:bCs/>
                <w:color w:val="252525"/>
                <w:sz w:val="28"/>
                <w:szCs w:val="28"/>
              </w:rPr>
              <w:t>oppose</w:t>
            </w:r>
            <w:proofErr w:type="gramEnd"/>
            <w:r w:rsidRPr="00971E4F">
              <w:rPr>
                <w:rFonts w:asciiTheme="majorHAnsi" w:hAnsiTheme="majorHAnsi" w:cs="Arial"/>
                <w:bCs/>
                <w:color w:val="252525"/>
                <w:sz w:val="28"/>
                <w:szCs w:val="28"/>
              </w:rPr>
              <w:t xml:space="preserve"> any foe</w:t>
            </w:r>
            <w:r w:rsidRPr="00971E4F">
              <w:rPr>
                <w:rFonts w:asciiTheme="majorHAnsi" w:hAnsiTheme="majorHAnsi" w:cs="Arial"/>
                <w:color w:val="252525"/>
                <w:sz w:val="28"/>
                <w:szCs w:val="28"/>
              </w:rPr>
              <w:t> to assure the survival and the success of liberty.”</w:t>
            </w:r>
          </w:p>
          <w:p w:rsidR="00971E4F" w:rsidRPr="00971E4F" w:rsidRDefault="00971E4F" w:rsidP="00EE28E1">
            <w:pPr>
              <w:ind w:left="720"/>
              <w:rPr>
                <w:rFonts w:asciiTheme="majorHAnsi" w:hAnsiTheme="majorHAnsi" w:cs="Arial"/>
                <w:color w:val="252525"/>
                <w:sz w:val="28"/>
                <w:szCs w:val="28"/>
              </w:rPr>
            </w:pPr>
          </w:p>
          <w:p w:rsidR="000A1270" w:rsidRPr="00971E4F" w:rsidRDefault="000A1270" w:rsidP="00EE28E1">
            <w:pPr>
              <w:contextualSpacing/>
              <w:rPr>
                <w:sz w:val="24"/>
                <w:szCs w:val="24"/>
              </w:rPr>
            </w:pPr>
            <w:r w:rsidRPr="00971E4F">
              <w:rPr>
                <w:sz w:val="24"/>
                <w:szCs w:val="24"/>
              </w:rPr>
              <w:t xml:space="preserve">Here are the rules we’ll be applying to our graph to illustrate asyndeton: </w:t>
            </w:r>
          </w:p>
          <w:p w:rsidR="000A1270" w:rsidRPr="00971E4F" w:rsidRDefault="000A1270" w:rsidP="00EE28E1">
            <w:pPr>
              <w:pStyle w:val="ListParagraph"/>
              <w:numPr>
                <w:ilvl w:val="0"/>
                <w:numId w:val="7"/>
              </w:numPr>
              <w:rPr>
                <w:sz w:val="24"/>
                <w:szCs w:val="24"/>
              </w:rPr>
            </w:pPr>
            <w:r w:rsidRPr="00971E4F">
              <w:rPr>
                <w:sz w:val="24"/>
                <w:szCs w:val="24"/>
              </w:rPr>
              <w:t>Conjunctions in the excerpt are BLACK vertices.</w:t>
            </w:r>
          </w:p>
          <w:p w:rsidR="000A1270" w:rsidRPr="00971E4F" w:rsidRDefault="000A1270" w:rsidP="00EE28E1">
            <w:pPr>
              <w:pStyle w:val="ListParagraph"/>
              <w:numPr>
                <w:ilvl w:val="0"/>
                <w:numId w:val="7"/>
              </w:numPr>
              <w:rPr>
                <w:sz w:val="24"/>
                <w:szCs w:val="24"/>
              </w:rPr>
            </w:pPr>
            <w:r w:rsidRPr="00971E4F">
              <w:rPr>
                <w:sz w:val="24"/>
                <w:szCs w:val="24"/>
              </w:rPr>
              <w:t xml:space="preserve">If there </w:t>
            </w:r>
            <w:r w:rsidR="009402FB" w:rsidRPr="00971E4F">
              <w:rPr>
                <w:sz w:val="24"/>
                <w:szCs w:val="24"/>
              </w:rPr>
              <w:t xml:space="preserve">could be and </w:t>
            </w:r>
            <w:r w:rsidRPr="00971E4F">
              <w:rPr>
                <w:sz w:val="24"/>
                <w:szCs w:val="24"/>
              </w:rPr>
              <w:t xml:space="preserve">should be a conjunction but there is not, represent it as a RED vertex. </w:t>
            </w:r>
          </w:p>
          <w:p w:rsidR="000A1270" w:rsidRPr="00971E4F" w:rsidRDefault="000A1270" w:rsidP="00EE28E1">
            <w:pPr>
              <w:pStyle w:val="ListParagraph"/>
              <w:numPr>
                <w:ilvl w:val="0"/>
                <w:numId w:val="7"/>
              </w:numPr>
              <w:rPr>
                <w:sz w:val="24"/>
                <w:szCs w:val="24"/>
              </w:rPr>
            </w:pPr>
            <w:r w:rsidRPr="00971E4F">
              <w:rPr>
                <w:sz w:val="24"/>
                <w:szCs w:val="24"/>
              </w:rPr>
              <w:t>The edges are directed forward</w:t>
            </w:r>
            <w:r w:rsidR="00665EAD">
              <w:rPr>
                <w:sz w:val="24"/>
                <w:szCs w:val="24"/>
              </w:rPr>
              <w:t>ly</w:t>
            </w:r>
            <w:r w:rsidRPr="00971E4F">
              <w:rPr>
                <w:sz w:val="24"/>
                <w:szCs w:val="24"/>
              </w:rPr>
              <w:t xml:space="preserve"> </w:t>
            </w:r>
            <w:r w:rsidR="00971E4F">
              <w:rPr>
                <w:sz w:val="24"/>
                <w:szCs w:val="24"/>
              </w:rPr>
              <w:t xml:space="preserve">in respect to the sequence of the sentence </w:t>
            </w:r>
            <w:r w:rsidRPr="00971E4F">
              <w:rPr>
                <w:sz w:val="24"/>
                <w:szCs w:val="24"/>
              </w:rPr>
              <w:t xml:space="preserve">and represent the </w:t>
            </w:r>
            <w:r w:rsidR="00733953">
              <w:rPr>
                <w:sz w:val="24"/>
                <w:szCs w:val="24"/>
              </w:rPr>
              <w:t>expressions</w:t>
            </w:r>
            <w:r w:rsidRPr="00971E4F">
              <w:rPr>
                <w:sz w:val="24"/>
                <w:szCs w:val="24"/>
              </w:rPr>
              <w:t xml:space="preserve"> between the two conjunctions.</w:t>
            </w:r>
          </w:p>
          <w:p w:rsidR="000A1270" w:rsidRPr="00971E4F" w:rsidRDefault="000A1270" w:rsidP="00EE28E1">
            <w:pPr>
              <w:pStyle w:val="ListParagraph"/>
              <w:numPr>
                <w:ilvl w:val="0"/>
                <w:numId w:val="7"/>
              </w:numPr>
              <w:rPr>
                <w:sz w:val="24"/>
                <w:szCs w:val="24"/>
              </w:rPr>
            </w:pPr>
            <w:r w:rsidRPr="00971E4F">
              <w:rPr>
                <w:sz w:val="24"/>
                <w:szCs w:val="24"/>
              </w:rPr>
              <w:t xml:space="preserve">The lengths of the edges are relative to the syllabic length of the connected clauses.  </w:t>
            </w:r>
          </w:p>
          <w:p w:rsidR="00971E4F" w:rsidRPr="00971E4F" w:rsidRDefault="00971E4F" w:rsidP="00971E4F">
            <w:pPr>
              <w:rPr>
                <w:sz w:val="28"/>
                <w:szCs w:val="28"/>
              </w:rPr>
            </w:pPr>
          </w:p>
          <w:p w:rsidR="00971E4F" w:rsidRDefault="00971E4F" w:rsidP="0016515F">
            <w:pPr>
              <w:contextualSpacing/>
              <w:rPr>
                <w:sz w:val="64"/>
                <w:szCs w:val="64"/>
                <w:u w:val="single"/>
              </w:rPr>
            </w:pPr>
          </w:p>
          <w:p w:rsidR="00733953" w:rsidRDefault="00733953" w:rsidP="0016515F">
            <w:pPr>
              <w:contextualSpacing/>
              <w:rPr>
                <w:sz w:val="64"/>
                <w:szCs w:val="64"/>
                <w:u w:val="single"/>
              </w:rPr>
            </w:pPr>
          </w:p>
          <w:p w:rsidR="00733953" w:rsidRDefault="00733953" w:rsidP="0016515F">
            <w:pPr>
              <w:contextualSpacing/>
              <w:rPr>
                <w:sz w:val="64"/>
                <w:szCs w:val="64"/>
                <w:u w:val="single"/>
              </w:rPr>
            </w:pPr>
          </w:p>
          <w:p w:rsidR="00733953" w:rsidRDefault="00733953" w:rsidP="0016515F">
            <w:pPr>
              <w:contextualSpacing/>
              <w:rPr>
                <w:sz w:val="64"/>
                <w:szCs w:val="64"/>
                <w:u w:val="single"/>
              </w:rPr>
            </w:pPr>
          </w:p>
          <w:p w:rsidR="0016515F" w:rsidRPr="00DC750C" w:rsidRDefault="0016515F" w:rsidP="0016515F">
            <w:pPr>
              <w:contextualSpacing/>
              <w:rPr>
                <w:sz w:val="32"/>
                <w:szCs w:val="32"/>
              </w:rPr>
            </w:pPr>
            <w:r>
              <w:rPr>
                <w:sz w:val="64"/>
                <w:szCs w:val="64"/>
                <w:u w:val="single"/>
              </w:rPr>
              <w:lastRenderedPageBreak/>
              <w:t>Poly</w:t>
            </w:r>
            <w:r w:rsidRPr="00C7567E">
              <w:rPr>
                <w:sz w:val="64"/>
                <w:szCs w:val="64"/>
                <w:u w:val="single"/>
              </w:rPr>
              <w:t>syndeton</w:t>
            </w:r>
            <w:r>
              <w:rPr>
                <w:sz w:val="64"/>
                <w:szCs w:val="64"/>
              </w:rPr>
              <w:t xml:space="preserve"> </w:t>
            </w:r>
            <w:r w:rsidRPr="00C7567E">
              <w:rPr>
                <w:sz w:val="32"/>
                <w:szCs w:val="32"/>
              </w:rPr>
              <w:t xml:space="preserve">An excess of conjunctions between clauses and often resulting in a slowing of tempo or rhythm </w:t>
            </w:r>
          </w:p>
          <w:p w:rsidR="0016515F" w:rsidRDefault="0016515F" w:rsidP="0016515F">
            <w:pPr>
              <w:contextualSpacing/>
              <w:rPr>
                <w:sz w:val="24"/>
                <w:szCs w:val="24"/>
              </w:rPr>
            </w:pPr>
            <w:r w:rsidRPr="00733953">
              <w:rPr>
                <w:sz w:val="36"/>
                <w:szCs w:val="36"/>
              </w:rPr>
              <w:t>Math Perspective</w:t>
            </w:r>
            <w:r w:rsidRPr="00971E4F">
              <w:rPr>
                <w:sz w:val="24"/>
                <w:szCs w:val="24"/>
              </w:rPr>
              <w:t xml:space="preserve"> – (Read Appendix I) Draw a graph of this excerpt from Cicero’s De </w:t>
            </w:r>
            <w:proofErr w:type="spellStart"/>
            <w:r w:rsidRPr="00971E4F">
              <w:rPr>
                <w:sz w:val="24"/>
                <w:szCs w:val="24"/>
              </w:rPr>
              <w:t>Senectute</w:t>
            </w:r>
            <w:proofErr w:type="spellEnd"/>
            <w:r w:rsidRPr="00971E4F">
              <w:rPr>
                <w:sz w:val="24"/>
                <w:szCs w:val="24"/>
              </w:rPr>
              <w:t>:</w:t>
            </w:r>
          </w:p>
          <w:p w:rsidR="00971E4F" w:rsidRPr="00971E4F" w:rsidRDefault="00971E4F" w:rsidP="0016515F">
            <w:pPr>
              <w:contextualSpacing/>
              <w:rPr>
                <w:sz w:val="24"/>
                <w:szCs w:val="24"/>
              </w:rPr>
            </w:pPr>
          </w:p>
          <w:p w:rsidR="0016515F" w:rsidRPr="00971E4F" w:rsidRDefault="0016515F" w:rsidP="0016515F">
            <w:pPr>
              <w:ind w:left="720"/>
              <w:rPr>
                <w:rFonts w:asciiTheme="majorHAnsi" w:hAnsiTheme="majorHAnsi"/>
                <w:color w:val="000000"/>
                <w:sz w:val="28"/>
                <w:szCs w:val="28"/>
              </w:rPr>
            </w:pPr>
            <w:r w:rsidRPr="00971E4F">
              <w:rPr>
                <w:rFonts w:asciiTheme="majorHAnsi" w:hAnsiTheme="majorHAnsi" w:cs="Arial"/>
                <w:color w:val="252525"/>
                <w:sz w:val="28"/>
                <w:szCs w:val="28"/>
              </w:rPr>
              <w:t>“…</w:t>
            </w:r>
            <w:proofErr w:type="spellStart"/>
            <w:r w:rsidRPr="00971E4F">
              <w:rPr>
                <w:rFonts w:asciiTheme="majorHAnsi" w:hAnsiTheme="majorHAnsi"/>
                <w:color w:val="000000"/>
                <w:sz w:val="28"/>
                <w:szCs w:val="28"/>
              </w:rPr>
              <w:t>horae</w:t>
            </w:r>
            <w:proofErr w:type="spellEnd"/>
            <w:r w:rsidRPr="00971E4F">
              <w:rPr>
                <w:rFonts w:asciiTheme="majorHAnsi" w:hAnsiTheme="majorHAnsi"/>
                <w:color w:val="000000"/>
                <w:sz w:val="28"/>
                <w:szCs w:val="28"/>
              </w:rPr>
              <w:t xml:space="preserve"> </w:t>
            </w:r>
            <w:proofErr w:type="spellStart"/>
            <w:r w:rsidRPr="00971E4F">
              <w:rPr>
                <w:rFonts w:asciiTheme="majorHAnsi" w:hAnsiTheme="majorHAnsi"/>
                <w:color w:val="000000"/>
                <w:sz w:val="28"/>
                <w:szCs w:val="28"/>
              </w:rPr>
              <w:t>quidem</w:t>
            </w:r>
            <w:proofErr w:type="spellEnd"/>
            <w:r w:rsidRPr="00971E4F">
              <w:rPr>
                <w:rFonts w:asciiTheme="majorHAnsi" w:hAnsiTheme="majorHAnsi"/>
                <w:color w:val="000000"/>
                <w:sz w:val="28"/>
                <w:szCs w:val="28"/>
              </w:rPr>
              <w:t xml:space="preserve"> </w:t>
            </w:r>
            <w:proofErr w:type="spellStart"/>
            <w:r w:rsidRPr="00971E4F">
              <w:rPr>
                <w:rFonts w:asciiTheme="majorHAnsi" w:hAnsiTheme="majorHAnsi"/>
                <w:color w:val="000000"/>
                <w:sz w:val="28"/>
                <w:szCs w:val="28"/>
              </w:rPr>
              <w:t>cedunt</w:t>
            </w:r>
            <w:proofErr w:type="spellEnd"/>
            <w:r w:rsidRPr="00971E4F">
              <w:rPr>
                <w:rFonts w:asciiTheme="majorHAnsi" w:hAnsiTheme="majorHAnsi"/>
                <w:color w:val="000000"/>
                <w:sz w:val="28"/>
                <w:szCs w:val="28"/>
              </w:rPr>
              <w:t xml:space="preserve"> et dies et menses et </w:t>
            </w:r>
            <w:proofErr w:type="spellStart"/>
            <w:r w:rsidRPr="00971E4F">
              <w:rPr>
                <w:rFonts w:asciiTheme="majorHAnsi" w:hAnsiTheme="majorHAnsi"/>
                <w:color w:val="000000"/>
                <w:sz w:val="28"/>
                <w:szCs w:val="28"/>
              </w:rPr>
              <w:t>anni</w:t>
            </w:r>
            <w:proofErr w:type="spellEnd"/>
            <w:r w:rsidRPr="00971E4F">
              <w:rPr>
                <w:rFonts w:asciiTheme="majorHAnsi" w:hAnsiTheme="majorHAnsi"/>
                <w:color w:val="000000"/>
                <w:sz w:val="28"/>
                <w:szCs w:val="28"/>
              </w:rPr>
              <w:t xml:space="preserve">, </w:t>
            </w:r>
            <w:proofErr w:type="spellStart"/>
            <w:r w:rsidRPr="00971E4F">
              <w:rPr>
                <w:rFonts w:asciiTheme="majorHAnsi" w:hAnsiTheme="majorHAnsi"/>
                <w:color w:val="000000"/>
                <w:sz w:val="28"/>
                <w:szCs w:val="28"/>
              </w:rPr>
              <w:t>nec</w:t>
            </w:r>
            <w:proofErr w:type="spellEnd"/>
            <w:r w:rsidRPr="00971E4F">
              <w:rPr>
                <w:rFonts w:asciiTheme="majorHAnsi" w:hAnsiTheme="majorHAnsi"/>
                <w:color w:val="000000"/>
                <w:sz w:val="28"/>
                <w:szCs w:val="28"/>
              </w:rPr>
              <w:t xml:space="preserve"> </w:t>
            </w:r>
            <w:proofErr w:type="spellStart"/>
            <w:r w:rsidRPr="00971E4F">
              <w:rPr>
                <w:rFonts w:asciiTheme="majorHAnsi" w:hAnsiTheme="majorHAnsi"/>
                <w:color w:val="000000"/>
                <w:sz w:val="28"/>
                <w:szCs w:val="28"/>
              </w:rPr>
              <w:t>praeteritum</w:t>
            </w:r>
            <w:proofErr w:type="spellEnd"/>
            <w:r w:rsidRPr="00971E4F">
              <w:rPr>
                <w:rFonts w:asciiTheme="majorHAnsi" w:hAnsiTheme="majorHAnsi"/>
                <w:color w:val="000000"/>
                <w:sz w:val="28"/>
                <w:szCs w:val="28"/>
              </w:rPr>
              <w:t xml:space="preserve"> tempus </w:t>
            </w:r>
            <w:proofErr w:type="spellStart"/>
            <w:r w:rsidRPr="00971E4F">
              <w:rPr>
                <w:rFonts w:asciiTheme="majorHAnsi" w:hAnsiTheme="majorHAnsi"/>
                <w:color w:val="000000"/>
                <w:sz w:val="28"/>
                <w:szCs w:val="28"/>
              </w:rPr>
              <w:t>umquam</w:t>
            </w:r>
            <w:proofErr w:type="spellEnd"/>
            <w:r w:rsidRPr="00971E4F">
              <w:rPr>
                <w:rFonts w:asciiTheme="majorHAnsi" w:hAnsiTheme="majorHAnsi"/>
                <w:color w:val="000000"/>
                <w:sz w:val="28"/>
                <w:szCs w:val="28"/>
              </w:rPr>
              <w:t xml:space="preserve"> </w:t>
            </w:r>
            <w:proofErr w:type="spellStart"/>
            <w:r w:rsidRPr="00971E4F">
              <w:rPr>
                <w:rFonts w:asciiTheme="majorHAnsi" w:hAnsiTheme="majorHAnsi"/>
                <w:color w:val="000000"/>
                <w:sz w:val="28"/>
                <w:szCs w:val="28"/>
              </w:rPr>
              <w:t>revertitur</w:t>
            </w:r>
            <w:proofErr w:type="spellEnd"/>
            <w:r w:rsidRPr="00971E4F">
              <w:rPr>
                <w:rFonts w:asciiTheme="majorHAnsi" w:hAnsiTheme="majorHAnsi"/>
                <w:color w:val="000000"/>
                <w:sz w:val="28"/>
                <w:szCs w:val="28"/>
              </w:rPr>
              <w:t xml:space="preserve">, </w:t>
            </w:r>
            <w:proofErr w:type="spellStart"/>
            <w:r w:rsidRPr="00971E4F">
              <w:rPr>
                <w:rFonts w:asciiTheme="majorHAnsi" w:hAnsiTheme="majorHAnsi"/>
                <w:color w:val="000000"/>
                <w:sz w:val="28"/>
                <w:szCs w:val="28"/>
              </w:rPr>
              <w:t>nec</w:t>
            </w:r>
            <w:proofErr w:type="spellEnd"/>
            <w:r w:rsidRPr="00971E4F">
              <w:rPr>
                <w:rFonts w:asciiTheme="majorHAnsi" w:hAnsiTheme="majorHAnsi"/>
                <w:color w:val="000000"/>
                <w:sz w:val="28"/>
                <w:szCs w:val="28"/>
              </w:rPr>
              <w:t xml:space="preserve"> quid </w:t>
            </w:r>
            <w:proofErr w:type="spellStart"/>
            <w:r w:rsidRPr="00971E4F">
              <w:rPr>
                <w:rFonts w:asciiTheme="majorHAnsi" w:hAnsiTheme="majorHAnsi"/>
                <w:color w:val="000000"/>
                <w:sz w:val="28"/>
                <w:szCs w:val="28"/>
              </w:rPr>
              <w:t>sequatur</w:t>
            </w:r>
            <w:proofErr w:type="spellEnd"/>
            <w:r w:rsidRPr="00971E4F">
              <w:rPr>
                <w:rFonts w:asciiTheme="majorHAnsi" w:hAnsiTheme="majorHAnsi"/>
                <w:color w:val="000000"/>
                <w:sz w:val="28"/>
                <w:szCs w:val="28"/>
              </w:rPr>
              <w:t xml:space="preserve"> </w:t>
            </w:r>
            <w:proofErr w:type="spellStart"/>
            <w:r w:rsidRPr="00971E4F">
              <w:rPr>
                <w:rFonts w:asciiTheme="majorHAnsi" w:hAnsiTheme="majorHAnsi"/>
                <w:color w:val="000000"/>
                <w:sz w:val="28"/>
                <w:szCs w:val="28"/>
              </w:rPr>
              <w:t>sciri</w:t>
            </w:r>
            <w:proofErr w:type="spellEnd"/>
            <w:r w:rsidRPr="00971E4F">
              <w:rPr>
                <w:rFonts w:asciiTheme="majorHAnsi" w:hAnsiTheme="majorHAnsi"/>
                <w:color w:val="000000"/>
                <w:sz w:val="28"/>
                <w:szCs w:val="28"/>
              </w:rPr>
              <w:t xml:space="preserve"> </w:t>
            </w:r>
            <w:proofErr w:type="spellStart"/>
            <w:r w:rsidRPr="00971E4F">
              <w:rPr>
                <w:rFonts w:asciiTheme="majorHAnsi" w:hAnsiTheme="majorHAnsi"/>
                <w:color w:val="000000"/>
                <w:sz w:val="28"/>
                <w:szCs w:val="28"/>
              </w:rPr>
              <w:t>potest</w:t>
            </w:r>
            <w:proofErr w:type="spellEnd"/>
            <w:r w:rsidRPr="00971E4F">
              <w:rPr>
                <w:rFonts w:asciiTheme="majorHAnsi" w:hAnsiTheme="majorHAnsi"/>
                <w:color w:val="000000"/>
                <w:sz w:val="28"/>
                <w:szCs w:val="28"/>
              </w:rPr>
              <w:t>;”</w:t>
            </w:r>
          </w:p>
          <w:p w:rsidR="00971E4F" w:rsidRPr="00971E4F" w:rsidRDefault="00971E4F" w:rsidP="0016515F">
            <w:pPr>
              <w:ind w:left="720"/>
              <w:rPr>
                <w:rFonts w:asciiTheme="majorHAnsi" w:hAnsiTheme="majorHAnsi" w:cs="Arial"/>
                <w:color w:val="252525"/>
                <w:sz w:val="24"/>
                <w:szCs w:val="24"/>
              </w:rPr>
            </w:pPr>
          </w:p>
          <w:p w:rsidR="0016515F" w:rsidRPr="00971E4F" w:rsidRDefault="0016515F" w:rsidP="0016515F">
            <w:pPr>
              <w:contextualSpacing/>
              <w:rPr>
                <w:sz w:val="24"/>
                <w:szCs w:val="24"/>
              </w:rPr>
            </w:pPr>
            <w:r w:rsidRPr="00971E4F">
              <w:rPr>
                <w:sz w:val="24"/>
                <w:szCs w:val="24"/>
              </w:rPr>
              <w:t xml:space="preserve">Here are the rules we’ll be applying to our graph to illustrate polysyndeton: </w:t>
            </w:r>
          </w:p>
          <w:p w:rsidR="0016515F" w:rsidRPr="00971E4F" w:rsidRDefault="0016515F" w:rsidP="0016515F">
            <w:pPr>
              <w:pStyle w:val="ListParagraph"/>
              <w:numPr>
                <w:ilvl w:val="0"/>
                <w:numId w:val="6"/>
              </w:numPr>
              <w:rPr>
                <w:sz w:val="24"/>
                <w:szCs w:val="24"/>
              </w:rPr>
            </w:pPr>
            <w:r w:rsidRPr="00971E4F">
              <w:rPr>
                <w:sz w:val="24"/>
                <w:szCs w:val="24"/>
              </w:rPr>
              <w:t>Conjunctions in the excerpt are vertices.</w:t>
            </w:r>
          </w:p>
          <w:p w:rsidR="00971E4F" w:rsidRDefault="0016515F" w:rsidP="00971E4F">
            <w:pPr>
              <w:pStyle w:val="ListParagraph"/>
              <w:numPr>
                <w:ilvl w:val="0"/>
                <w:numId w:val="6"/>
              </w:numPr>
              <w:rPr>
                <w:sz w:val="24"/>
                <w:szCs w:val="24"/>
              </w:rPr>
            </w:pPr>
            <w:r w:rsidRPr="00971E4F">
              <w:rPr>
                <w:sz w:val="24"/>
                <w:szCs w:val="24"/>
              </w:rPr>
              <w:t xml:space="preserve">If the conjunctions are the same, their vertices are the same color. </w:t>
            </w:r>
          </w:p>
          <w:p w:rsidR="0016515F" w:rsidRPr="00971E4F" w:rsidRDefault="00971E4F" w:rsidP="00971E4F">
            <w:pPr>
              <w:pStyle w:val="ListParagraph"/>
              <w:numPr>
                <w:ilvl w:val="0"/>
                <w:numId w:val="6"/>
              </w:numPr>
              <w:rPr>
                <w:sz w:val="24"/>
                <w:szCs w:val="24"/>
              </w:rPr>
            </w:pPr>
            <w:r w:rsidRPr="00971E4F">
              <w:rPr>
                <w:sz w:val="24"/>
                <w:szCs w:val="24"/>
              </w:rPr>
              <w:t>The edges are directed forward</w:t>
            </w:r>
            <w:r w:rsidR="00665EAD">
              <w:rPr>
                <w:sz w:val="24"/>
                <w:szCs w:val="24"/>
              </w:rPr>
              <w:t>ly</w:t>
            </w:r>
            <w:r w:rsidRPr="00971E4F">
              <w:rPr>
                <w:sz w:val="24"/>
                <w:szCs w:val="24"/>
              </w:rPr>
              <w:t xml:space="preserve"> in respect to the sequence of the sentence and represent the </w:t>
            </w:r>
            <w:r w:rsidR="00733953">
              <w:rPr>
                <w:sz w:val="24"/>
                <w:szCs w:val="24"/>
              </w:rPr>
              <w:t>expressions</w:t>
            </w:r>
            <w:r w:rsidRPr="00971E4F">
              <w:rPr>
                <w:sz w:val="24"/>
                <w:szCs w:val="24"/>
              </w:rPr>
              <w:t xml:space="preserve"> between the two conjunctions.</w:t>
            </w:r>
          </w:p>
          <w:p w:rsidR="0016515F" w:rsidRPr="00971E4F" w:rsidRDefault="0016515F" w:rsidP="0016515F">
            <w:pPr>
              <w:pStyle w:val="ListParagraph"/>
              <w:numPr>
                <w:ilvl w:val="0"/>
                <w:numId w:val="6"/>
              </w:numPr>
              <w:rPr>
                <w:sz w:val="24"/>
                <w:szCs w:val="24"/>
              </w:rPr>
            </w:pPr>
            <w:r w:rsidRPr="00971E4F">
              <w:rPr>
                <w:sz w:val="24"/>
                <w:szCs w:val="24"/>
              </w:rPr>
              <w:t xml:space="preserve">The length of the edges are relative to the syllabic length of the connected clauses.  </w:t>
            </w:r>
          </w:p>
          <w:p w:rsidR="0016515F" w:rsidRPr="00971E4F" w:rsidRDefault="0016515F" w:rsidP="00EE28E1">
            <w:pPr>
              <w:pStyle w:val="ListParagraph"/>
              <w:numPr>
                <w:ilvl w:val="0"/>
                <w:numId w:val="6"/>
              </w:numPr>
              <w:rPr>
                <w:sz w:val="24"/>
                <w:szCs w:val="24"/>
              </w:rPr>
            </w:pPr>
            <w:r w:rsidRPr="00971E4F">
              <w:rPr>
                <w:sz w:val="24"/>
                <w:szCs w:val="24"/>
              </w:rPr>
              <w:t xml:space="preserve">One </w:t>
            </w:r>
            <w:r w:rsidR="00971E4F" w:rsidRPr="00971E4F">
              <w:rPr>
                <w:sz w:val="24"/>
                <w:szCs w:val="24"/>
              </w:rPr>
              <w:t xml:space="preserve">extra </w:t>
            </w:r>
            <w:r w:rsidRPr="00971E4F">
              <w:rPr>
                <w:sz w:val="24"/>
                <w:szCs w:val="24"/>
              </w:rPr>
              <w:t>vertex is used to connect two pairs of vertices</w:t>
            </w:r>
          </w:p>
          <w:p w:rsidR="00971E4F" w:rsidRDefault="00971E4F" w:rsidP="00971E4F">
            <w:pPr>
              <w:spacing w:line="259" w:lineRule="auto"/>
              <w:rPr>
                <w:sz w:val="24"/>
                <w:szCs w:val="24"/>
              </w:rPr>
            </w:pPr>
          </w:p>
          <w:p w:rsidR="00971E4F" w:rsidRDefault="00971E4F" w:rsidP="00971E4F">
            <w:pPr>
              <w:spacing w:line="259" w:lineRule="auto"/>
              <w:rPr>
                <w:sz w:val="24"/>
                <w:szCs w:val="24"/>
              </w:rPr>
            </w:pPr>
          </w:p>
          <w:p w:rsidR="00971E4F" w:rsidRDefault="00971E4F" w:rsidP="00971E4F">
            <w:pPr>
              <w:spacing w:line="259" w:lineRule="auto"/>
              <w:rPr>
                <w:sz w:val="24"/>
                <w:szCs w:val="24"/>
              </w:rPr>
            </w:pPr>
          </w:p>
          <w:p w:rsidR="00733953" w:rsidRDefault="00733953" w:rsidP="00EE28E1">
            <w:pPr>
              <w:rPr>
                <w:sz w:val="64"/>
                <w:szCs w:val="64"/>
                <w:u w:val="single"/>
              </w:rPr>
            </w:pPr>
          </w:p>
          <w:p w:rsidR="00733953" w:rsidRDefault="00733953" w:rsidP="00EE28E1">
            <w:pPr>
              <w:rPr>
                <w:sz w:val="64"/>
                <w:szCs w:val="64"/>
                <w:u w:val="single"/>
              </w:rPr>
            </w:pPr>
          </w:p>
          <w:p w:rsidR="00971E4F" w:rsidRPr="00571C29" w:rsidRDefault="00971E4F" w:rsidP="00EE28E1">
            <w:pPr>
              <w:contextualSpacing/>
              <w:rPr>
                <w:sz w:val="32"/>
                <w:szCs w:val="32"/>
              </w:rPr>
            </w:pPr>
          </w:p>
          <w:p w:rsidR="00571C29" w:rsidRDefault="00571C29" w:rsidP="00EE28E1">
            <w:pPr>
              <w:contextualSpacing/>
              <w:rPr>
                <w:sz w:val="32"/>
                <w:szCs w:val="32"/>
              </w:rPr>
            </w:pPr>
            <w:r>
              <w:rPr>
                <w:sz w:val="64"/>
                <w:szCs w:val="64"/>
                <w:u w:val="single"/>
              </w:rPr>
              <w:lastRenderedPageBreak/>
              <w:t>Tmesis</w:t>
            </w:r>
            <w:r>
              <w:rPr>
                <w:sz w:val="64"/>
                <w:szCs w:val="64"/>
              </w:rPr>
              <w:t xml:space="preserve"> </w:t>
            </w:r>
            <w:r>
              <w:rPr>
                <w:sz w:val="32"/>
                <w:szCs w:val="32"/>
              </w:rPr>
              <w:t>The interjection of a word or phrase between parts of a compound or between the syllables of a word</w:t>
            </w:r>
          </w:p>
          <w:p w:rsidR="00971E4F" w:rsidRDefault="00733953" w:rsidP="00EE28E1">
            <w:pPr>
              <w:contextualSpacing/>
              <w:rPr>
                <w:sz w:val="24"/>
                <w:szCs w:val="24"/>
              </w:rPr>
            </w:pPr>
            <w:r w:rsidRPr="00C948C8">
              <w:rPr>
                <w:sz w:val="36"/>
                <w:szCs w:val="36"/>
              </w:rPr>
              <w:t>Math Perspective</w:t>
            </w:r>
            <w:r w:rsidR="00C948C8">
              <w:rPr>
                <w:sz w:val="32"/>
                <w:szCs w:val="32"/>
              </w:rPr>
              <w:t xml:space="preserve"> – </w:t>
            </w:r>
            <w:r w:rsidR="00C948C8" w:rsidRPr="00C948C8">
              <w:rPr>
                <w:sz w:val="24"/>
                <w:szCs w:val="24"/>
              </w:rPr>
              <w:t>Tmesis is an inversion of word order such that the inverted phrase is equivalent to the original.</w:t>
            </w:r>
            <w:r w:rsidR="00C948C8">
              <w:rPr>
                <w:sz w:val="24"/>
                <w:szCs w:val="24"/>
              </w:rPr>
              <w:t xml:space="preserve"> Take for example:</w:t>
            </w:r>
          </w:p>
          <w:p w:rsidR="00C948C8" w:rsidRDefault="00C948C8" w:rsidP="00EE28E1">
            <w:pPr>
              <w:contextualSpacing/>
              <w:rPr>
                <w:sz w:val="24"/>
                <w:szCs w:val="24"/>
              </w:rPr>
            </w:pPr>
          </w:p>
          <w:p w:rsidR="00C948C8" w:rsidRDefault="00C948C8" w:rsidP="00C948C8">
            <w:pPr>
              <w:contextualSpacing/>
              <w:jc w:val="center"/>
              <w:rPr>
                <w:sz w:val="24"/>
                <w:szCs w:val="24"/>
              </w:rPr>
            </w:pPr>
            <w:r>
              <w:rPr>
                <w:sz w:val="24"/>
                <w:szCs w:val="24"/>
              </w:rPr>
              <w:t>To turn on the lights</w:t>
            </w:r>
          </w:p>
          <w:p w:rsidR="00C948C8" w:rsidRDefault="00C948C8" w:rsidP="00C948C8">
            <w:pPr>
              <w:contextualSpacing/>
              <w:jc w:val="center"/>
              <w:rPr>
                <w:sz w:val="24"/>
                <w:szCs w:val="24"/>
              </w:rPr>
            </w:pPr>
            <w:r>
              <w:rPr>
                <w:sz w:val="24"/>
                <w:szCs w:val="24"/>
              </w:rPr>
              <w:t>To turn the lights on</w:t>
            </w:r>
          </w:p>
          <w:p w:rsidR="00695C8E" w:rsidRDefault="00695C8E" w:rsidP="00C948C8">
            <w:pPr>
              <w:contextualSpacing/>
              <w:jc w:val="center"/>
              <w:rPr>
                <w:sz w:val="24"/>
                <w:szCs w:val="24"/>
              </w:rPr>
            </w:pPr>
          </w:p>
          <w:p w:rsidR="00695C8E" w:rsidRDefault="00C948C8" w:rsidP="00C948C8">
            <w:pPr>
              <w:contextualSpacing/>
              <w:rPr>
                <w:sz w:val="24"/>
                <w:szCs w:val="24"/>
              </w:rPr>
            </w:pPr>
            <w:r>
              <w:rPr>
                <w:sz w:val="24"/>
                <w:szCs w:val="24"/>
              </w:rPr>
              <w:t>The phrase is composed of really two elements: the verb and the object, but the verb itself is composed of two elements.</w:t>
            </w:r>
            <w:r w:rsidR="00695C8E">
              <w:rPr>
                <w:sz w:val="24"/>
                <w:szCs w:val="24"/>
              </w:rPr>
              <w:t xml:space="preserve"> </w:t>
            </w:r>
          </w:p>
          <w:p w:rsidR="00695C8E" w:rsidRDefault="00695C8E" w:rsidP="00C948C8">
            <w:pPr>
              <w:contextualSpacing/>
              <w:rPr>
                <w:sz w:val="24"/>
                <w:szCs w:val="24"/>
              </w:rPr>
            </w:pPr>
            <w:r>
              <w:rPr>
                <w:sz w:val="24"/>
                <w:szCs w:val="24"/>
              </w:rPr>
              <w:t xml:space="preserve">Take the phrase to be </w:t>
            </w:r>
            <w:r w:rsidR="00665EAD">
              <w:rPr>
                <w:sz w:val="24"/>
                <w:szCs w:val="24"/>
              </w:rPr>
              <w:t xml:space="preserve">a </w:t>
            </w:r>
            <w:r>
              <w:rPr>
                <w:sz w:val="24"/>
                <w:szCs w:val="24"/>
              </w:rPr>
              <w:t xml:space="preserve">set P. P is composed of two subsets A and B. Let A be irreducible, then let B be composed of two subsets G, E.  Let the function M return the meaning/semantic value of its argument. </w:t>
            </w:r>
          </w:p>
          <w:p w:rsidR="00695C8E" w:rsidRDefault="00695C8E" w:rsidP="00C948C8">
            <w:pPr>
              <w:contextualSpacing/>
              <w:rPr>
                <w:sz w:val="24"/>
                <w:szCs w:val="24"/>
              </w:rPr>
            </w:pPr>
            <w:r>
              <w:rPr>
                <w:sz w:val="24"/>
                <w:szCs w:val="24"/>
              </w:rPr>
              <w:t xml:space="preserve">Tmesis occurs when M is </w:t>
            </w:r>
            <w:r w:rsidR="00665EAD">
              <w:rPr>
                <w:sz w:val="24"/>
                <w:szCs w:val="24"/>
              </w:rPr>
              <w:t>approximate</w:t>
            </w:r>
            <w:r>
              <w:rPr>
                <w:sz w:val="24"/>
                <w:szCs w:val="24"/>
              </w:rPr>
              <w:t xml:space="preserve"> over </w:t>
            </w:r>
            <w:r w:rsidR="007344A0">
              <w:rPr>
                <w:sz w:val="24"/>
                <w:szCs w:val="24"/>
              </w:rPr>
              <w:t>any</w:t>
            </w:r>
            <w:r>
              <w:rPr>
                <w:sz w:val="24"/>
                <w:szCs w:val="24"/>
              </w:rPr>
              <w:t xml:space="preserve"> inversions of A, G, and E, </w:t>
            </w:r>
          </w:p>
          <w:p w:rsidR="00695C8E" w:rsidRDefault="00695C8E" w:rsidP="00695C8E">
            <w:pPr>
              <w:contextualSpacing/>
              <w:jc w:val="center"/>
              <w:rPr>
                <w:sz w:val="24"/>
                <w:szCs w:val="24"/>
              </w:rPr>
            </w:pPr>
            <w:r>
              <w:rPr>
                <w:sz w:val="24"/>
                <w:szCs w:val="24"/>
              </w:rPr>
              <w:t>P = {To turn the lights on}</w:t>
            </w:r>
          </w:p>
          <w:p w:rsidR="00695C8E" w:rsidRDefault="00695C8E" w:rsidP="00695C8E">
            <w:pPr>
              <w:contextualSpacing/>
              <w:jc w:val="center"/>
              <w:rPr>
                <w:sz w:val="24"/>
                <w:szCs w:val="24"/>
              </w:rPr>
            </w:pPr>
            <w:r>
              <w:rPr>
                <w:sz w:val="24"/>
                <w:szCs w:val="24"/>
              </w:rPr>
              <w:t>A = { lights} B = {To turn on}</w:t>
            </w:r>
          </w:p>
          <w:p w:rsidR="00695C8E" w:rsidRDefault="00695C8E" w:rsidP="00695C8E">
            <w:pPr>
              <w:contextualSpacing/>
              <w:jc w:val="center"/>
              <w:rPr>
                <w:sz w:val="24"/>
                <w:szCs w:val="24"/>
              </w:rPr>
            </w:pPr>
            <w:r>
              <w:rPr>
                <w:sz w:val="24"/>
                <w:szCs w:val="24"/>
              </w:rPr>
              <w:t xml:space="preserve">A = { lights} </w:t>
            </w:r>
            <w:r w:rsidR="007344A0">
              <w:rPr>
                <w:sz w:val="24"/>
                <w:szCs w:val="24"/>
              </w:rPr>
              <w:t>G = {To turn} E = {On}</w:t>
            </w:r>
          </w:p>
          <w:p w:rsidR="00695C8E" w:rsidRDefault="007344A0" w:rsidP="007344A0">
            <w:pPr>
              <w:contextualSpacing/>
              <w:jc w:val="center"/>
              <w:rPr>
                <w:sz w:val="24"/>
                <w:szCs w:val="24"/>
              </w:rPr>
            </w:pPr>
            <w:r>
              <w:rPr>
                <w:sz w:val="24"/>
                <w:szCs w:val="24"/>
              </w:rPr>
              <w:t>There are six combinations {AGE, AEG, EAG, EGA, GEA, GAE}</w:t>
            </w:r>
          </w:p>
          <w:p w:rsidR="007344A0" w:rsidRDefault="007344A0" w:rsidP="007344A0">
            <w:pPr>
              <w:contextualSpacing/>
              <w:jc w:val="center"/>
              <w:rPr>
                <w:sz w:val="24"/>
                <w:szCs w:val="24"/>
              </w:rPr>
            </w:pPr>
            <w:r>
              <w:rPr>
                <w:sz w:val="24"/>
                <w:szCs w:val="24"/>
              </w:rPr>
              <w:t>In this case M is equivalent for the combinations {GAE} and {AEG}</w:t>
            </w:r>
          </w:p>
          <w:p w:rsidR="007344A0" w:rsidRDefault="007344A0" w:rsidP="007344A0">
            <w:pPr>
              <w:contextualSpacing/>
              <w:jc w:val="center"/>
              <w:rPr>
                <w:sz w:val="24"/>
                <w:szCs w:val="24"/>
              </w:rPr>
            </w:pPr>
          </w:p>
          <w:p w:rsidR="00487873" w:rsidRDefault="007344A0" w:rsidP="007344A0">
            <w:pPr>
              <w:contextualSpacing/>
              <w:rPr>
                <w:sz w:val="24"/>
                <w:szCs w:val="24"/>
              </w:rPr>
            </w:pPr>
            <w:r>
              <w:rPr>
                <w:sz w:val="24"/>
                <w:szCs w:val="24"/>
              </w:rPr>
              <w:t>Let’s</w:t>
            </w:r>
            <w:r w:rsidR="00600FDC">
              <w:rPr>
                <w:sz w:val="24"/>
                <w:szCs w:val="24"/>
              </w:rPr>
              <w:t xml:space="preserve"> represent </w:t>
            </w:r>
            <w:r w:rsidR="00487873">
              <w:rPr>
                <w:sz w:val="24"/>
                <w:szCs w:val="24"/>
              </w:rPr>
              <w:t>Tmesis</w:t>
            </w:r>
            <w:r w:rsidR="00600FDC">
              <w:rPr>
                <w:sz w:val="24"/>
                <w:szCs w:val="24"/>
              </w:rPr>
              <w:t xml:space="preserve"> by drawing a permutation diagram and then drawing a graph </w:t>
            </w:r>
            <w:r w:rsidR="00487873">
              <w:rPr>
                <w:sz w:val="24"/>
                <w:szCs w:val="24"/>
              </w:rPr>
              <w:t>for the phrase:</w:t>
            </w:r>
          </w:p>
          <w:p w:rsidR="00487873" w:rsidRDefault="00494B03" w:rsidP="00487873">
            <w:pPr>
              <w:contextualSpacing/>
              <w:jc w:val="center"/>
              <w:rPr>
                <w:sz w:val="24"/>
                <w:szCs w:val="24"/>
              </w:rPr>
            </w:pPr>
            <w:r>
              <w:rPr>
                <w:sz w:val="24"/>
                <w:szCs w:val="24"/>
              </w:rPr>
              <w:t>Pass out the paper</w:t>
            </w:r>
          </w:p>
          <w:p w:rsidR="00665EAD" w:rsidRPr="00665EAD" w:rsidRDefault="00665EAD" w:rsidP="00665EAD">
            <w:pPr>
              <w:pStyle w:val="ListParagraph"/>
              <w:numPr>
                <w:ilvl w:val="0"/>
                <w:numId w:val="15"/>
              </w:numPr>
              <w:rPr>
                <w:i/>
                <w:sz w:val="24"/>
                <w:szCs w:val="24"/>
              </w:rPr>
            </w:pPr>
            <w:r w:rsidRPr="00665EAD">
              <w:rPr>
                <w:sz w:val="24"/>
                <w:szCs w:val="24"/>
              </w:rPr>
              <w:t xml:space="preserve">Draw directed graphs to represent the permutations of the sentence as nodes and the edges moving along the sequence of the permutation. </w:t>
            </w:r>
          </w:p>
          <w:p w:rsidR="00665EAD" w:rsidRPr="00665EAD" w:rsidRDefault="00665EAD" w:rsidP="00665EAD">
            <w:pPr>
              <w:pStyle w:val="ListParagraph"/>
              <w:numPr>
                <w:ilvl w:val="0"/>
                <w:numId w:val="15"/>
              </w:numPr>
              <w:rPr>
                <w:i/>
                <w:sz w:val="24"/>
                <w:szCs w:val="24"/>
              </w:rPr>
            </w:pPr>
            <w:r>
              <w:rPr>
                <w:sz w:val="24"/>
                <w:szCs w:val="24"/>
              </w:rPr>
              <w:t>Draw a circle around each triangular graph</w:t>
            </w:r>
          </w:p>
          <w:p w:rsidR="00665EAD" w:rsidRPr="00665EAD" w:rsidRDefault="00665EAD" w:rsidP="00665EAD">
            <w:pPr>
              <w:pStyle w:val="ListParagraph"/>
              <w:numPr>
                <w:ilvl w:val="0"/>
                <w:numId w:val="15"/>
              </w:numPr>
              <w:rPr>
                <w:i/>
                <w:sz w:val="24"/>
                <w:szCs w:val="24"/>
              </w:rPr>
            </w:pPr>
            <w:r>
              <w:rPr>
                <w:sz w:val="24"/>
                <w:szCs w:val="24"/>
              </w:rPr>
              <w:t xml:space="preserve">Draw a graph </w:t>
            </w:r>
          </w:p>
          <w:p w:rsidR="00665EAD" w:rsidRPr="00665EAD" w:rsidRDefault="00665EAD" w:rsidP="00665EAD">
            <w:pPr>
              <w:pStyle w:val="ListParagraph"/>
              <w:numPr>
                <w:ilvl w:val="1"/>
                <w:numId w:val="15"/>
              </w:numPr>
              <w:rPr>
                <w:i/>
                <w:sz w:val="24"/>
                <w:szCs w:val="24"/>
              </w:rPr>
            </w:pPr>
            <w:r>
              <w:rPr>
                <w:sz w:val="24"/>
                <w:szCs w:val="24"/>
              </w:rPr>
              <w:t>The center of each permutation graph’s circle will be a node</w:t>
            </w:r>
          </w:p>
          <w:p w:rsidR="00665EAD" w:rsidRPr="00665EAD" w:rsidRDefault="00665EAD" w:rsidP="00665EAD">
            <w:pPr>
              <w:pStyle w:val="ListParagraph"/>
              <w:numPr>
                <w:ilvl w:val="1"/>
                <w:numId w:val="15"/>
              </w:numPr>
              <w:rPr>
                <w:i/>
                <w:sz w:val="24"/>
                <w:szCs w:val="24"/>
              </w:rPr>
            </w:pPr>
            <w:r>
              <w:rPr>
                <w:sz w:val="24"/>
                <w:szCs w:val="24"/>
              </w:rPr>
              <w:t>Color each node green if it makes sense, red if not</w:t>
            </w:r>
          </w:p>
          <w:p w:rsidR="00665EAD" w:rsidRPr="00665EAD" w:rsidRDefault="00665EAD" w:rsidP="00665EAD">
            <w:pPr>
              <w:pStyle w:val="ListParagraph"/>
              <w:numPr>
                <w:ilvl w:val="1"/>
                <w:numId w:val="15"/>
              </w:numPr>
              <w:rPr>
                <w:i/>
                <w:sz w:val="24"/>
                <w:szCs w:val="24"/>
              </w:rPr>
            </w:pPr>
            <w:r>
              <w:rPr>
                <w:sz w:val="24"/>
                <w:szCs w:val="24"/>
              </w:rPr>
              <w:t>Connect all green nodes with blue arcs</w:t>
            </w:r>
          </w:p>
          <w:p w:rsidR="00665EAD" w:rsidRDefault="00665EAD" w:rsidP="00487873">
            <w:pPr>
              <w:contextualSpacing/>
              <w:jc w:val="center"/>
              <w:rPr>
                <w:sz w:val="24"/>
                <w:szCs w:val="24"/>
              </w:rPr>
            </w:pPr>
          </w:p>
          <w:p w:rsidR="00571C29" w:rsidRDefault="00571C29" w:rsidP="00EE28E1">
            <w:pPr>
              <w:contextualSpacing/>
              <w:rPr>
                <w:sz w:val="32"/>
                <w:szCs w:val="32"/>
              </w:rPr>
            </w:pPr>
            <w:r>
              <w:rPr>
                <w:sz w:val="64"/>
                <w:szCs w:val="64"/>
                <w:u w:val="single"/>
              </w:rPr>
              <w:t>Hyperbaton</w:t>
            </w:r>
            <w:r>
              <w:rPr>
                <w:sz w:val="32"/>
                <w:szCs w:val="32"/>
                <w:u w:val="single"/>
              </w:rPr>
              <w:t xml:space="preserve"> </w:t>
            </w:r>
            <w:r w:rsidRPr="00571C29">
              <w:rPr>
                <w:sz w:val="32"/>
                <w:szCs w:val="32"/>
              </w:rPr>
              <w:t>Departure from normal word order for the sake of emphasis</w:t>
            </w:r>
          </w:p>
          <w:p w:rsidR="00FD5A9C" w:rsidRDefault="00600FDC" w:rsidP="00EE28E1">
            <w:pPr>
              <w:contextualSpacing/>
              <w:rPr>
                <w:sz w:val="24"/>
                <w:szCs w:val="24"/>
              </w:rPr>
            </w:pPr>
            <w:r w:rsidRPr="00C948C8">
              <w:rPr>
                <w:sz w:val="36"/>
                <w:szCs w:val="36"/>
              </w:rPr>
              <w:t>Math Perspective</w:t>
            </w:r>
            <w:r>
              <w:rPr>
                <w:sz w:val="32"/>
                <w:szCs w:val="32"/>
              </w:rPr>
              <w:t xml:space="preserve"> –</w:t>
            </w:r>
            <w:r w:rsidR="002C715E">
              <w:rPr>
                <w:sz w:val="24"/>
                <w:szCs w:val="24"/>
              </w:rPr>
              <w:t xml:space="preserve"> For hyperbaton to be valid, the inversions of the phrase must 1. Make </w:t>
            </w:r>
            <w:r w:rsidR="00FD5A9C">
              <w:rPr>
                <w:sz w:val="24"/>
                <w:szCs w:val="24"/>
              </w:rPr>
              <w:t>grammatical</w:t>
            </w:r>
            <w:r w:rsidR="002C715E">
              <w:rPr>
                <w:sz w:val="24"/>
                <w:szCs w:val="24"/>
              </w:rPr>
              <w:t xml:space="preserve"> and/or semantic sense 2. Be a distinct permutation 3. </w:t>
            </w:r>
            <w:r w:rsidR="00B84E26">
              <w:rPr>
                <w:sz w:val="24"/>
                <w:szCs w:val="24"/>
              </w:rPr>
              <w:t xml:space="preserve">Have a shift in emphasis and 4. Violates conventional grammar. </w:t>
            </w:r>
            <w:r w:rsidR="002C715E">
              <w:rPr>
                <w:sz w:val="24"/>
                <w:szCs w:val="24"/>
              </w:rPr>
              <w:t>Consider the English l</w:t>
            </w:r>
            <w:r w:rsidR="00FD5A9C">
              <w:rPr>
                <w:sz w:val="24"/>
                <w:szCs w:val="24"/>
              </w:rPr>
              <w:t xml:space="preserve">anguage, there are four ways of permuting to satisfy the conditions above for a general English sentence of Subject, Object, Adjective, and Prepositional phrases: </w:t>
            </w:r>
          </w:p>
          <w:p w:rsidR="00FD5A9C" w:rsidRDefault="00FD5A9C" w:rsidP="00FD5A9C">
            <w:pPr>
              <w:pStyle w:val="ListParagraph"/>
              <w:numPr>
                <w:ilvl w:val="0"/>
                <w:numId w:val="11"/>
              </w:numPr>
              <w:rPr>
                <w:sz w:val="24"/>
                <w:szCs w:val="24"/>
              </w:rPr>
            </w:pPr>
            <w:r>
              <w:rPr>
                <w:sz w:val="24"/>
                <w:szCs w:val="24"/>
              </w:rPr>
              <w:t>Verb before Subject</w:t>
            </w:r>
            <w:r w:rsidR="002D7751">
              <w:rPr>
                <w:sz w:val="24"/>
                <w:szCs w:val="24"/>
              </w:rPr>
              <w:t>.</w:t>
            </w:r>
          </w:p>
          <w:p w:rsidR="00FD5A9C" w:rsidRDefault="00FD5A9C" w:rsidP="00FD5A9C">
            <w:pPr>
              <w:pStyle w:val="ListParagraph"/>
              <w:numPr>
                <w:ilvl w:val="0"/>
                <w:numId w:val="11"/>
              </w:numPr>
              <w:rPr>
                <w:sz w:val="24"/>
                <w:szCs w:val="24"/>
              </w:rPr>
            </w:pPr>
            <w:r>
              <w:rPr>
                <w:sz w:val="24"/>
                <w:szCs w:val="24"/>
              </w:rPr>
              <w:t>Noun before its Adjective</w:t>
            </w:r>
            <w:r w:rsidR="00A935D6">
              <w:rPr>
                <w:sz w:val="24"/>
                <w:szCs w:val="24"/>
              </w:rPr>
              <w:t xml:space="preserve">. </w:t>
            </w:r>
          </w:p>
          <w:p w:rsidR="00FD5A9C" w:rsidRDefault="00FD5A9C" w:rsidP="00FD5A9C">
            <w:pPr>
              <w:pStyle w:val="ListParagraph"/>
              <w:numPr>
                <w:ilvl w:val="0"/>
                <w:numId w:val="11"/>
              </w:numPr>
              <w:rPr>
                <w:sz w:val="24"/>
                <w:szCs w:val="24"/>
              </w:rPr>
            </w:pPr>
            <w:r>
              <w:rPr>
                <w:sz w:val="24"/>
                <w:szCs w:val="24"/>
              </w:rPr>
              <w:t>Object before Verb</w:t>
            </w:r>
            <w:r w:rsidR="00A935D6">
              <w:rPr>
                <w:sz w:val="24"/>
                <w:szCs w:val="24"/>
              </w:rPr>
              <w:t xml:space="preserve"> </w:t>
            </w:r>
          </w:p>
          <w:p w:rsidR="007344A0" w:rsidRDefault="00FD5A9C" w:rsidP="00FD5A9C">
            <w:pPr>
              <w:pStyle w:val="ListParagraph"/>
              <w:numPr>
                <w:ilvl w:val="0"/>
                <w:numId w:val="11"/>
              </w:numPr>
              <w:rPr>
                <w:sz w:val="24"/>
                <w:szCs w:val="24"/>
              </w:rPr>
            </w:pPr>
            <w:r>
              <w:rPr>
                <w:sz w:val="24"/>
                <w:szCs w:val="24"/>
              </w:rPr>
              <w:t>Prepositional Object before Preposition</w:t>
            </w:r>
            <w:r w:rsidR="00A935D6">
              <w:rPr>
                <w:sz w:val="24"/>
                <w:szCs w:val="24"/>
              </w:rPr>
              <w:t xml:space="preserve"> </w:t>
            </w:r>
          </w:p>
          <w:p w:rsidR="007344A0" w:rsidRDefault="007344A0" w:rsidP="00EE28E1">
            <w:pPr>
              <w:contextualSpacing/>
              <w:rPr>
                <w:sz w:val="32"/>
                <w:szCs w:val="32"/>
              </w:rPr>
            </w:pPr>
          </w:p>
          <w:p w:rsidR="00B84E26" w:rsidRDefault="00B84E26" w:rsidP="009A7B5A">
            <w:pPr>
              <w:contextualSpacing/>
              <w:rPr>
                <w:sz w:val="24"/>
                <w:szCs w:val="24"/>
              </w:rPr>
            </w:pPr>
            <w:r>
              <w:rPr>
                <w:sz w:val="24"/>
                <w:szCs w:val="24"/>
              </w:rPr>
              <w:t xml:space="preserve">Let’s represent this by drawing a </w:t>
            </w:r>
            <w:r w:rsidR="009A7B5A">
              <w:rPr>
                <w:sz w:val="24"/>
                <w:szCs w:val="24"/>
              </w:rPr>
              <w:t>graph for the sentence:</w:t>
            </w:r>
          </w:p>
          <w:p w:rsidR="00665EAD" w:rsidRDefault="009A7B5A" w:rsidP="00665EAD">
            <w:pPr>
              <w:contextualSpacing/>
              <w:jc w:val="center"/>
              <w:rPr>
                <w:sz w:val="24"/>
                <w:szCs w:val="24"/>
              </w:rPr>
            </w:pPr>
            <w:r>
              <w:rPr>
                <w:sz w:val="24"/>
                <w:szCs w:val="24"/>
              </w:rPr>
              <w:t>The angry boy punches the wall</w:t>
            </w:r>
          </w:p>
          <w:p w:rsidR="00665EAD" w:rsidRPr="00665EAD" w:rsidRDefault="00665EAD" w:rsidP="00665EAD">
            <w:pPr>
              <w:pStyle w:val="ListParagraph"/>
              <w:numPr>
                <w:ilvl w:val="0"/>
                <w:numId w:val="16"/>
              </w:numPr>
              <w:rPr>
                <w:i/>
                <w:sz w:val="24"/>
                <w:szCs w:val="24"/>
              </w:rPr>
            </w:pPr>
            <w:r w:rsidRPr="00665EAD">
              <w:rPr>
                <w:sz w:val="24"/>
                <w:szCs w:val="24"/>
              </w:rPr>
              <w:t xml:space="preserve">Draw directed graphs to represent the permutations of the sentence as nodes and the edges moving along the sequence of the permutation. </w:t>
            </w:r>
          </w:p>
          <w:p w:rsidR="00665EAD" w:rsidRPr="00665EAD" w:rsidRDefault="00665EAD" w:rsidP="00665EAD">
            <w:pPr>
              <w:pStyle w:val="ListParagraph"/>
              <w:numPr>
                <w:ilvl w:val="0"/>
                <w:numId w:val="16"/>
              </w:numPr>
              <w:rPr>
                <w:i/>
                <w:sz w:val="24"/>
                <w:szCs w:val="24"/>
              </w:rPr>
            </w:pPr>
            <w:r>
              <w:rPr>
                <w:sz w:val="24"/>
                <w:szCs w:val="24"/>
              </w:rPr>
              <w:t>Draw a graph</w:t>
            </w:r>
          </w:p>
          <w:p w:rsidR="00665EAD" w:rsidRPr="00665EAD" w:rsidRDefault="00665EAD" w:rsidP="00665EAD">
            <w:pPr>
              <w:pStyle w:val="ListParagraph"/>
              <w:numPr>
                <w:ilvl w:val="1"/>
                <w:numId w:val="16"/>
              </w:numPr>
              <w:rPr>
                <w:i/>
                <w:sz w:val="24"/>
                <w:szCs w:val="24"/>
              </w:rPr>
            </w:pPr>
            <w:r>
              <w:rPr>
                <w:sz w:val="24"/>
                <w:szCs w:val="24"/>
              </w:rPr>
              <w:t>The center of each square graph will be a node</w:t>
            </w:r>
          </w:p>
          <w:p w:rsidR="00665EAD" w:rsidRPr="00665EAD" w:rsidRDefault="00665EAD" w:rsidP="00665EAD">
            <w:pPr>
              <w:pStyle w:val="ListParagraph"/>
              <w:numPr>
                <w:ilvl w:val="1"/>
                <w:numId w:val="16"/>
              </w:numPr>
              <w:rPr>
                <w:i/>
                <w:sz w:val="24"/>
                <w:szCs w:val="24"/>
              </w:rPr>
            </w:pPr>
            <w:r>
              <w:rPr>
                <w:sz w:val="24"/>
                <w:szCs w:val="24"/>
              </w:rPr>
              <w:t>If the sentence made from the permutation makes sense, color it green, if not red</w:t>
            </w:r>
          </w:p>
          <w:p w:rsidR="00665EAD" w:rsidRPr="00665EAD" w:rsidRDefault="00665EAD" w:rsidP="00665EAD">
            <w:pPr>
              <w:pStyle w:val="ListParagraph"/>
              <w:numPr>
                <w:ilvl w:val="1"/>
                <w:numId w:val="16"/>
              </w:numPr>
              <w:rPr>
                <w:i/>
                <w:sz w:val="24"/>
                <w:szCs w:val="24"/>
              </w:rPr>
            </w:pPr>
            <w:r>
              <w:rPr>
                <w:sz w:val="24"/>
                <w:szCs w:val="24"/>
              </w:rPr>
              <w:t>Connect all green nodes with black arcs</w:t>
            </w:r>
          </w:p>
          <w:p w:rsidR="007344A0" w:rsidRDefault="007344A0" w:rsidP="00EE28E1">
            <w:pPr>
              <w:contextualSpacing/>
              <w:rPr>
                <w:sz w:val="32"/>
                <w:szCs w:val="32"/>
              </w:rPr>
            </w:pPr>
          </w:p>
          <w:p w:rsidR="007344A0" w:rsidRDefault="007344A0" w:rsidP="00EE28E1">
            <w:pPr>
              <w:contextualSpacing/>
              <w:rPr>
                <w:sz w:val="32"/>
                <w:szCs w:val="32"/>
              </w:rPr>
            </w:pPr>
          </w:p>
          <w:p w:rsidR="007344A0" w:rsidRDefault="007344A0" w:rsidP="00EE28E1">
            <w:pPr>
              <w:contextualSpacing/>
              <w:rPr>
                <w:sz w:val="32"/>
                <w:szCs w:val="32"/>
              </w:rPr>
            </w:pPr>
          </w:p>
          <w:p w:rsidR="007344A0" w:rsidRDefault="007344A0" w:rsidP="00EE28E1">
            <w:pPr>
              <w:contextualSpacing/>
              <w:rPr>
                <w:sz w:val="32"/>
                <w:szCs w:val="32"/>
              </w:rPr>
            </w:pPr>
          </w:p>
          <w:p w:rsidR="007344A0" w:rsidRDefault="007344A0" w:rsidP="00EE28E1">
            <w:pPr>
              <w:contextualSpacing/>
              <w:rPr>
                <w:sz w:val="32"/>
                <w:szCs w:val="32"/>
              </w:rPr>
            </w:pPr>
          </w:p>
          <w:p w:rsidR="00571C29" w:rsidRDefault="00571C29" w:rsidP="00EE28E1">
            <w:pPr>
              <w:contextualSpacing/>
              <w:rPr>
                <w:sz w:val="32"/>
                <w:szCs w:val="32"/>
              </w:rPr>
            </w:pPr>
            <w:r>
              <w:rPr>
                <w:sz w:val="64"/>
                <w:szCs w:val="64"/>
                <w:u w:val="single"/>
              </w:rPr>
              <w:lastRenderedPageBreak/>
              <w:t xml:space="preserve">Litotes </w:t>
            </w:r>
            <w:r w:rsidRPr="00571C29">
              <w:rPr>
                <w:sz w:val="32"/>
                <w:szCs w:val="32"/>
              </w:rPr>
              <w:t>Deliberate understatement, especially when expressing a thought by denying its opposite</w:t>
            </w:r>
          </w:p>
          <w:p w:rsidR="00665EAD" w:rsidRDefault="00665EAD" w:rsidP="00EE28E1">
            <w:pPr>
              <w:contextualSpacing/>
              <w:rPr>
                <w:sz w:val="24"/>
                <w:szCs w:val="24"/>
              </w:rPr>
            </w:pPr>
            <w:r w:rsidRPr="00C948C8">
              <w:rPr>
                <w:sz w:val="36"/>
                <w:szCs w:val="36"/>
              </w:rPr>
              <w:t>Math Perspective</w:t>
            </w:r>
            <w:r>
              <w:rPr>
                <w:sz w:val="32"/>
                <w:szCs w:val="32"/>
              </w:rPr>
              <w:t xml:space="preserve"> –</w:t>
            </w:r>
            <w:r>
              <w:rPr>
                <w:sz w:val="24"/>
                <w:szCs w:val="24"/>
              </w:rPr>
              <w:t>The definition of litotes can be simplified to be what are called “double negatives”. A double negative is a phrase that uses two or more forms of negation. The phrase can either resolve to a weakened positive or a strengthened negative.</w:t>
            </w:r>
          </w:p>
          <w:p w:rsidR="00665EAD" w:rsidRDefault="00665EAD" w:rsidP="00EE28E1">
            <w:pPr>
              <w:contextualSpacing/>
              <w:rPr>
                <w:sz w:val="24"/>
                <w:szCs w:val="24"/>
              </w:rPr>
            </w:pPr>
          </w:p>
          <w:p w:rsidR="00665EAD" w:rsidRDefault="00665EAD" w:rsidP="00665EAD">
            <w:pPr>
              <w:contextualSpacing/>
              <w:rPr>
                <w:sz w:val="24"/>
                <w:szCs w:val="24"/>
              </w:rPr>
            </w:pPr>
            <w:r>
              <w:rPr>
                <w:sz w:val="24"/>
                <w:szCs w:val="24"/>
              </w:rPr>
              <w:t>Let’s represent this using a “tree” diagram”</w:t>
            </w:r>
          </w:p>
          <w:p w:rsidR="00665EAD" w:rsidRDefault="00665EAD" w:rsidP="00665EAD">
            <w:pPr>
              <w:pStyle w:val="ListParagraph"/>
              <w:numPr>
                <w:ilvl w:val="0"/>
                <w:numId w:val="18"/>
              </w:numPr>
              <w:rPr>
                <w:sz w:val="24"/>
                <w:szCs w:val="24"/>
              </w:rPr>
            </w:pPr>
            <w:r>
              <w:rPr>
                <w:sz w:val="24"/>
                <w:szCs w:val="24"/>
              </w:rPr>
              <w:t>We start off with a word of negative value (red)</w:t>
            </w:r>
          </w:p>
          <w:p w:rsidR="00665EAD" w:rsidRDefault="00665EAD" w:rsidP="00665EAD">
            <w:pPr>
              <w:pStyle w:val="ListParagraph"/>
              <w:numPr>
                <w:ilvl w:val="0"/>
                <w:numId w:val="18"/>
              </w:numPr>
              <w:rPr>
                <w:sz w:val="24"/>
                <w:szCs w:val="24"/>
              </w:rPr>
            </w:pPr>
            <w:r>
              <w:rPr>
                <w:sz w:val="24"/>
                <w:szCs w:val="24"/>
              </w:rPr>
              <w:t>We connect it to a positive (green) and negative value (red)</w:t>
            </w:r>
          </w:p>
          <w:p w:rsidR="00665EAD" w:rsidRPr="00665EAD" w:rsidRDefault="00665EAD" w:rsidP="00665EAD">
            <w:pPr>
              <w:pStyle w:val="ListParagraph"/>
              <w:numPr>
                <w:ilvl w:val="0"/>
                <w:numId w:val="18"/>
              </w:numPr>
              <w:rPr>
                <w:sz w:val="24"/>
                <w:szCs w:val="24"/>
              </w:rPr>
            </w:pPr>
            <w:r>
              <w:rPr>
                <w:sz w:val="24"/>
                <w:szCs w:val="24"/>
              </w:rPr>
              <w:t>The line we connect the true or false is blue if it resolves to a positive or a negative.</w:t>
            </w:r>
          </w:p>
          <w:p w:rsidR="00665EAD" w:rsidRPr="00665EAD" w:rsidRDefault="00665EAD" w:rsidP="00EE28E1">
            <w:pPr>
              <w:contextualSpacing/>
              <w:rPr>
                <w:sz w:val="24"/>
                <w:szCs w:val="24"/>
              </w:rPr>
            </w:pPr>
            <w:r>
              <w:rPr>
                <w:sz w:val="24"/>
                <w:szCs w:val="24"/>
              </w:rPr>
              <w:t xml:space="preserve"> </w:t>
            </w:r>
          </w:p>
          <w:p w:rsidR="00665EAD" w:rsidRDefault="00665EAD" w:rsidP="00EE28E1">
            <w:pPr>
              <w:contextualSpacing/>
              <w:rPr>
                <w:sz w:val="32"/>
                <w:szCs w:val="32"/>
              </w:rPr>
            </w:pPr>
          </w:p>
          <w:p w:rsidR="00665EAD" w:rsidRDefault="00665EAD" w:rsidP="00EE28E1">
            <w:pPr>
              <w:contextualSpacing/>
              <w:rPr>
                <w:sz w:val="32"/>
                <w:szCs w:val="32"/>
              </w:rPr>
            </w:pPr>
          </w:p>
          <w:p w:rsidR="00665EAD" w:rsidRDefault="00665EAD" w:rsidP="00EE28E1">
            <w:pPr>
              <w:contextualSpacing/>
              <w:rPr>
                <w:sz w:val="32"/>
                <w:szCs w:val="32"/>
              </w:rPr>
            </w:pPr>
          </w:p>
          <w:p w:rsidR="00665EAD" w:rsidRDefault="00665EAD" w:rsidP="00EE28E1">
            <w:pPr>
              <w:contextualSpacing/>
              <w:rPr>
                <w:sz w:val="32"/>
                <w:szCs w:val="32"/>
              </w:rPr>
            </w:pPr>
          </w:p>
          <w:p w:rsidR="00665EAD" w:rsidRDefault="00665EAD" w:rsidP="00EE28E1">
            <w:pPr>
              <w:contextualSpacing/>
              <w:rPr>
                <w:sz w:val="32"/>
                <w:szCs w:val="32"/>
              </w:rPr>
            </w:pPr>
          </w:p>
          <w:p w:rsidR="00665EAD" w:rsidRDefault="00665EAD" w:rsidP="00EE28E1">
            <w:pPr>
              <w:contextualSpacing/>
              <w:rPr>
                <w:sz w:val="32"/>
                <w:szCs w:val="32"/>
              </w:rPr>
            </w:pPr>
          </w:p>
          <w:p w:rsidR="00665EAD" w:rsidRDefault="00665EAD" w:rsidP="00EE28E1">
            <w:pPr>
              <w:contextualSpacing/>
              <w:rPr>
                <w:sz w:val="32"/>
                <w:szCs w:val="32"/>
              </w:rPr>
            </w:pPr>
          </w:p>
          <w:p w:rsidR="00665EAD" w:rsidRDefault="00665EAD" w:rsidP="00EE28E1">
            <w:pPr>
              <w:contextualSpacing/>
              <w:rPr>
                <w:sz w:val="32"/>
                <w:szCs w:val="32"/>
              </w:rPr>
            </w:pPr>
          </w:p>
          <w:p w:rsidR="00665EAD" w:rsidRDefault="00665EAD" w:rsidP="00EE28E1">
            <w:pPr>
              <w:contextualSpacing/>
              <w:rPr>
                <w:sz w:val="32"/>
                <w:szCs w:val="32"/>
              </w:rPr>
            </w:pPr>
          </w:p>
          <w:p w:rsidR="00665EAD" w:rsidRDefault="00665EAD" w:rsidP="00EE28E1">
            <w:pPr>
              <w:contextualSpacing/>
              <w:rPr>
                <w:sz w:val="32"/>
                <w:szCs w:val="32"/>
              </w:rPr>
            </w:pPr>
          </w:p>
          <w:p w:rsidR="00665EAD" w:rsidRDefault="00665EAD" w:rsidP="00EE28E1">
            <w:pPr>
              <w:contextualSpacing/>
              <w:rPr>
                <w:sz w:val="32"/>
                <w:szCs w:val="32"/>
              </w:rPr>
            </w:pPr>
          </w:p>
          <w:p w:rsidR="00665EAD" w:rsidRDefault="00665EAD" w:rsidP="00EE28E1">
            <w:pPr>
              <w:contextualSpacing/>
              <w:rPr>
                <w:sz w:val="32"/>
                <w:szCs w:val="32"/>
              </w:rPr>
            </w:pPr>
          </w:p>
          <w:p w:rsidR="00665EAD" w:rsidRDefault="00665EAD" w:rsidP="00EE28E1">
            <w:pPr>
              <w:contextualSpacing/>
              <w:rPr>
                <w:sz w:val="32"/>
                <w:szCs w:val="32"/>
              </w:rPr>
            </w:pPr>
          </w:p>
          <w:p w:rsidR="00665EAD" w:rsidRDefault="00665EAD" w:rsidP="00EE28E1">
            <w:pPr>
              <w:contextualSpacing/>
              <w:rPr>
                <w:sz w:val="32"/>
                <w:szCs w:val="32"/>
              </w:rPr>
            </w:pPr>
          </w:p>
          <w:p w:rsidR="00665EAD" w:rsidRDefault="00665EAD" w:rsidP="00EE28E1">
            <w:pPr>
              <w:contextualSpacing/>
              <w:rPr>
                <w:sz w:val="32"/>
                <w:szCs w:val="32"/>
              </w:rPr>
            </w:pPr>
          </w:p>
          <w:p w:rsidR="002C173D" w:rsidRDefault="00571C29" w:rsidP="00EE28E1">
            <w:pPr>
              <w:contextualSpacing/>
              <w:rPr>
                <w:sz w:val="32"/>
                <w:szCs w:val="32"/>
              </w:rPr>
            </w:pPr>
            <w:r>
              <w:rPr>
                <w:sz w:val="64"/>
                <w:szCs w:val="64"/>
                <w:u w:val="single"/>
              </w:rPr>
              <w:lastRenderedPageBreak/>
              <w:t>Rhetorical Question</w:t>
            </w:r>
            <w:r>
              <w:rPr>
                <w:sz w:val="64"/>
                <w:szCs w:val="64"/>
              </w:rPr>
              <w:t xml:space="preserve"> </w:t>
            </w:r>
            <w:r w:rsidRPr="00BE48FC">
              <w:rPr>
                <w:sz w:val="32"/>
                <w:szCs w:val="32"/>
              </w:rPr>
              <w:t>A question asked for a purpose other than to obtain the information the question asks</w:t>
            </w:r>
          </w:p>
          <w:p w:rsidR="00665EAD" w:rsidRDefault="00665EAD" w:rsidP="00665EAD">
            <w:pPr>
              <w:contextualSpacing/>
              <w:rPr>
                <w:sz w:val="32"/>
                <w:szCs w:val="32"/>
              </w:rPr>
            </w:pPr>
            <w:r w:rsidRPr="00C948C8">
              <w:rPr>
                <w:sz w:val="36"/>
                <w:szCs w:val="36"/>
              </w:rPr>
              <w:t>Math Perspective</w:t>
            </w:r>
            <w:r>
              <w:rPr>
                <w:sz w:val="32"/>
                <w:szCs w:val="32"/>
              </w:rPr>
              <w:t xml:space="preserve"> –</w:t>
            </w:r>
            <w:r>
              <w:rPr>
                <w:sz w:val="32"/>
                <w:szCs w:val="32"/>
              </w:rPr>
              <w:t xml:space="preserve"> </w:t>
            </w:r>
          </w:p>
          <w:p w:rsidR="00665EAD" w:rsidRDefault="00665EAD" w:rsidP="00665EAD">
            <w:pPr>
              <w:contextualSpacing/>
              <w:rPr>
                <w:sz w:val="32"/>
                <w:szCs w:val="32"/>
              </w:rPr>
            </w:pPr>
          </w:p>
          <w:p w:rsidR="00665EAD" w:rsidRDefault="00665EAD" w:rsidP="00665EAD">
            <w:pPr>
              <w:contextualSpacing/>
              <w:rPr>
                <w:sz w:val="24"/>
                <w:szCs w:val="24"/>
              </w:rPr>
            </w:pPr>
            <w:r w:rsidRPr="00665EAD">
              <w:rPr>
                <w:sz w:val="40"/>
                <w:szCs w:val="40"/>
              </w:rPr>
              <w:t xml:space="preserve">In computer science, computers “talk” using a strings (packets) of numbers. The computer “understands” by breaking the packet down into structures and then “respond” by creating another packet based on the packet they received. But how do they know what structure they should break down the packet? A packet always starts with a header that tells the receiver how they should respond. Let’s draw the “conversation” between two computers. </w:t>
            </w:r>
          </w:p>
          <w:p w:rsidR="00665EAD" w:rsidRDefault="00665EAD" w:rsidP="00665EAD">
            <w:pPr>
              <w:contextualSpacing/>
              <w:rPr>
                <w:sz w:val="24"/>
                <w:szCs w:val="24"/>
              </w:rPr>
            </w:pPr>
          </w:p>
          <w:p w:rsidR="00665EAD" w:rsidRDefault="00665EAD" w:rsidP="00665EAD">
            <w:pPr>
              <w:contextualSpacing/>
              <w:rPr>
                <w:sz w:val="24"/>
                <w:szCs w:val="24"/>
              </w:rPr>
            </w:pPr>
          </w:p>
          <w:p w:rsidR="00665EAD" w:rsidRDefault="00665EAD" w:rsidP="00665EAD">
            <w:pPr>
              <w:contextualSpacing/>
              <w:rPr>
                <w:sz w:val="24"/>
                <w:szCs w:val="24"/>
              </w:rPr>
            </w:pPr>
          </w:p>
          <w:p w:rsidR="00665EAD" w:rsidRPr="00665EAD" w:rsidRDefault="00665EAD" w:rsidP="00665EAD">
            <w:pPr>
              <w:contextualSpacing/>
              <w:rPr>
                <w:sz w:val="24"/>
                <w:szCs w:val="24"/>
              </w:rPr>
            </w:pPr>
          </w:p>
        </w:tc>
        <w:tc>
          <w:tcPr>
            <w:tcW w:w="2500" w:type="pct"/>
          </w:tcPr>
          <w:tbl>
            <w:tblPr>
              <w:tblW w:w="6480" w:type="dxa"/>
              <w:tblCellMar>
                <w:left w:w="0" w:type="dxa"/>
                <w:right w:w="0" w:type="dxa"/>
              </w:tblCellMar>
              <w:tblLook w:val="04A0" w:firstRow="1" w:lastRow="0" w:firstColumn="1" w:lastColumn="0" w:noHBand="0" w:noVBand="1"/>
            </w:tblPr>
            <w:tblGrid>
              <w:gridCol w:w="6480"/>
            </w:tblGrid>
            <w:tr w:rsidR="002C173D" w:rsidRPr="002C173D" w:rsidTr="00EE28E1">
              <w:trPr>
                <w:trHeight w:val="7776"/>
              </w:trPr>
              <w:tc>
                <w:tcPr>
                  <w:tcW w:w="5000" w:type="pct"/>
                </w:tcPr>
                <w:p w:rsidR="002C173D" w:rsidRDefault="002C173D" w:rsidP="002C173D">
                  <w:pPr>
                    <w:spacing w:line="240" w:lineRule="auto"/>
                  </w:pPr>
                </w:p>
                <w:p w:rsidR="002C173D" w:rsidRDefault="002C173D" w:rsidP="002C173D">
                  <w:pPr>
                    <w:spacing w:line="240" w:lineRule="auto"/>
                    <w:rPr>
                      <w:sz w:val="80"/>
                      <w:szCs w:val="80"/>
                    </w:rPr>
                  </w:pPr>
                  <w:r>
                    <w:rPr>
                      <w:sz w:val="80"/>
                      <w:szCs w:val="80"/>
                    </w:rPr>
                    <w:t>Preface</w:t>
                  </w:r>
                </w:p>
                <w:p w:rsidR="002C173D" w:rsidRPr="00B2786D" w:rsidRDefault="002C173D" w:rsidP="002C173D">
                  <w:pPr>
                    <w:pStyle w:val="NormalWeb"/>
                    <w:shd w:val="clear" w:color="auto" w:fill="DFD3C7"/>
                    <w:rPr>
                      <w:color w:val="000000"/>
                      <w:sz w:val="27"/>
                      <w:szCs w:val="27"/>
                    </w:rPr>
                  </w:pPr>
                  <w:r>
                    <w:rPr>
                      <w:sz w:val="80"/>
                      <w:szCs w:val="80"/>
                    </w:rPr>
                    <w:t>“</w:t>
                  </w:r>
                  <w:r w:rsidRPr="002C173D">
                    <w:rPr>
                      <w:color w:val="000000"/>
                      <w:sz w:val="27"/>
                      <w:szCs w:val="27"/>
                    </w:rPr>
                    <w:t>Mathematicians are like Frenchmen: whatever you say to them, they translate it into their own language, and forthwith it means something entirely different. -- Goethe</w:t>
                  </w:r>
                  <w:r>
                    <w:rPr>
                      <w:color w:val="000000"/>
                      <w:sz w:val="27"/>
                      <w:szCs w:val="27"/>
                    </w:rPr>
                    <w:t> </w:t>
                  </w:r>
                </w:p>
                <w:p w:rsidR="002C173D" w:rsidRDefault="002C173D" w:rsidP="002C173D">
                  <w:pPr>
                    <w:spacing w:line="240" w:lineRule="auto"/>
                    <w:rPr>
                      <w:sz w:val="24"/>
                      <w:szCs w:val="24"/>
                    </w:rPr>
                  </w:pPr>
                  <w:r w:rsidRPr="002C173D">
                    <w:rPr>
                      <w:sz w:val="24"/>
                      <w:szCs w:val="24"/>
                    </w:rPr>
                    <w:t>This text attempts to abstract, generalize, and reduce the definitions and usages of literary devices to</w:t>
                  </w:r>
                  <w:r w:rsidR="002C49E8">
                    <w:rPr>
                      <w:sz w:val="24"/>
                      <w:szCs w:val="24"/>
                    </w:rPr>
                    <w:t xml:space="preserve"> </w:t>
                  </w:r>
                  <w:r w:rsidRPr="002C173D">
                    <w:rPr>
                      <w:sz w:val="24"/>
                      <w:szCs w:val="24"/>
                    </w:rPr>
                    <w:t>their</w:t>
                  </w:r>
                  <w:r w:rsidR="002C49E8">
                    <w:rPr>
                      <w:sz w:val="24"/>
                      <w:szCs w:val="24"/>
                    </w:rPr>
                    <w:t xml:space="preserve"> more precise</w:t>
                  </w:r>
                  <w:r w:rsidRPr="002C173D">
                    <w:rPr>
                      <w:sz w:val="24"/>
                      <w:szCs w:val="24"/>
                    </w:rPr>
                    <w:t xml:space="preserve"> mathematical counterparts so that the reader can visualize the language using different media. After having read the text, the reader should be able to observe and manipulate a language’s literary devices with more mathematical and linguistic facility to produce more insightful conjectures and applications. </w:t>
                  </w:r>
                </w:p>
                <w:p w:rsidR="002C173D" w:rsidRPr="002C173D" w:rsidRDefault="002C173D" w:rsidP="002C173D">
                  <w:pPr>
                    <w:tabs>
                      <w:tab w:val="left" w:pos="3508"/>
                      <w:tab w:val="left" w:pos="4246"/>
                    </w:tabs>
                    <w:spacing w:line="240" w:lineRule="auto"/>
                    <w:rPr>
                      <w:sz w:val="24"/>
                      <w:szCs w:val="24"/>
                    </w:rPr>
                  </w:pPr>
                  <w:r w:rsidRPr="002C173D">
                    <w:rPr>
                      <w:sz w:val="24"/>
                      <w:szCs w:val="24"/>
                    </w:rPr>
                    <w:t>This text is based on a series of booklets/magazines on recreational mathematics for children from the Soviet Union whose rigor of theory and variation of applications were hopefully preserved in this adaptation.  Now without further ado:</w:t>
                  </w:r>
                </w:p>
                <w:p w:rsidR="00665EAD" w:rsidRDefault="002C173D" w:rsidP="002C173D">
                  <w:pPr>
                    <w:pStyle w:val="NormalWeb"/>
                    <w:shd w:val="clear" w:color="auto" w:fill="DFD3C7"/>
                    <w:rPr>
                      <w:sz w:val="27"/>
                      <w:szCs w:val="27"/>
                    </w:rPr>
                  </w:pPr>
                  <w:r>
                    <w:rPr>
                      <w:sz w:val="28"/>
                      <w:szCs w:val="28"/>
                    </w:rPr>
                    <w:t xml:space="preserve"> </w:t>
                  </w:r>
                  <w:r>
                    <w:rPr>
                      <w:sz w:val="80"/>
                      <w:szCs w:val="80"/>
                    </w:rPr>
                    <w:t>“</w:t>
                  </w:r>
                  <w:r>
                    <w:rPr>
                      <w:sz w:val="27"/>
                      <w:szCs w:val="27"/>
                    </w:rPr>
                    <w:t>The proofs of the following have been left as an exercise for the reader</w:t>
                  </w:r>
                  <w:r w:rsidR="002C49E8">
                    <w:rPr>
                      <w:sz w:val="27"/>
                      <w:szCs w:val="27"/>
                    </w:rPr>
                    <w:t>:</w:t>
                  </w:r>
                </w:p>
                <w:p w:rsidR="002C173D" w:rsidRPr="00665EAD" w:rsidRDefault="002C173D" w:rsidP="00665EAD">
                  <w:pPr>
                    <w:rPr>
                      <w:lang w:eastAsia="en-US"/>
                    </w:rPr>
                  </w:pPr>
                </w:p>
              </w:tc>
              <w:tc>
                <w:tcPr>
                  <w:gridSpan w:val="0"/>
                </w:tcPr>
                <w:p w:rsidR="002C173D" w:rsidRPr="002C173D" w:rsidRDefault="00665EAD">
                  <w:pPr>
                    <w:rPr>
                      <w:sz w:val="27"/>
                      <w:szCs w:val="27"/>
                    </w:rPr>
                  </w:pPr>
                  <w:r>
                    <w:rPr>
                      <w:sz w:val="27"/>
                      <w:szCs w:val="27"/>
                    </w:rPr>
                    <w:tab/>
                  </w:r>
                </w:p>
              </w:tc>
            </w:tr>
            <w:tr w:rsidR="002C173D" w:rsidTr="00EE28E1">
              <w:trPr>
                <w:trHeight w:val="2191"/>
              </w:trPr>
              <w:tc>
                <w:tcPr>
                  <w:tcW w:w="5000" w:type="pct"/>
                  <w:vAlign w:val="bottom"/>
                </w:tcPr>
                <w:tbl>
                  <w:tblPr>
                    <w:tblW w:w="5975" w:type="dxa"/>
                    <w:tblCellMar>
                      <w:left w:w="0" w:type="dxa"/>
                      <w:right w:w="144" w:type="dxa"/>
                    </w:tblCellMar>
                    <w:tblLook w:val="04A0" w:firstRow="1" w:lastRow="0" w:firstColumn="1" w:lastColumn="0" w:noHBand="0" w:noVBand="1"/>
                    <w:tblDescription w:val="Logo and contact info"/>
                  </w:tblPr>
                  <w:tblGrid>
                    <w:gridCol w:w="1440"/>
                    <w:gridCol w:w="4535"/>
                  </w:tblGrid>
                  <w:tr w:rsidR="002C173D" w:rsidTr="00EE28E1">
                    <w:trPr>
                      <w:trHeight w:val="235"/>
                    </w:trPr>
                    <w:tc>
                      <w:tcPr>
                        <w:tcW w:w="1440" w:type="dxa"/>
                        <w:vAlign w:val="bottom"/>
                      </w:tcPr>
                      <w:p w:rsidR="002C173D" w:rsidRDefault="002C173D" w:rsidP="002C173D">
                        <w:pPr>
                          <w:pStyle w:val="NoSpacing"/>
                        </w:pPr>
                      </w:p>
                    </w:tc>
                    <w:tc>
                      <w:tcPr>
                        <w:tcW w:w="4535" w:type="dxa"/>
                        <w:vAlign w:val="bottom"/>
                      </w:tcPr>
                      <w:p w:rsidR="002C173D" w:rsidRDefault="002C173D" w:rsidP="002C173D">
                        <w:pPr>
                          <w:pStyle w:val="NoSpacing"/>
                        </w:pPr>
                      </w:p>
                    </w:tc>
                  </w:tr>
                </w:tbl>
                <w:tbl>
                  <w:tblPr>
                    <w:tblStyle w:val="TableGrid"/>
                    <w:tblpPr w:leftFromText="180" w:rightFromText="180" w:vertAnchor="text" w:horzAnchor="page" w:tblpX="1662" w:tblpY="1093"/>
                    <w:tblOverlap w:val="never"/>
                    <w:tblW w:w="0" w:type="auto"/>
                    <w:tblLook w:val="04A0" w:firstRow="1" w:lastRow="0" w:firstColumn="1" w:lastColumn="0" w:noHBand="0" w:noVBand="1"/>
                  </w:tblPr>
                  <w:tblGrid>
                    <w:gridCol w:w="388"/>
                    <w:gridCol w:w="388"/>
                    <w:gridCol w:w="389"/>
                    <w:gridCol w:w="388"/>
                    <w:gridCol w:w="389"/>
                    <w:gridCol w:w="388"/>
                    <w:gridCol w:w="388"/>
                    <w:gridCol w:w="389"/>
                    <w:gridCol w:w="388"/>
                    <w:gridCol w:w="389"/>
                    <w:gridCol w:w="388"/>
                    <w:gridCol w:w="388"/>
                    <w:gridCol w:w="389"/>
                    <w:gridCol w:w="388"/>
                    <w:gridCol w:w="389"/>
                  </w:tblGrid>
                  <w:tr w:rsidR="00733953" w:rsidTr="00733953">
                    <w:trPr>
                      <w:trHeight w:val="328"/>
                    </w:trPr>
                    <w:tc>
                      <w:tcPr>
                        <w:tcW w:w="388"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r>
                  <w:tr w:rsidR="00733953" w:rsidRPr="00F11FA2" w:rsidTr="00733953">
                    <w:trPr>
                      <w:trHeight w:val="328"/>
                    </w:trPr>
                    <w:tc>
                      <w:tcPr>
                        <w:tcW w:w="388"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r>
                  <w:tr w:rsidR="00733953" w:rsidTr="00733953">
                    <w:trPr>
                      <w:trHeight w:val="328"/>
                    </w:trPr>
                    <w:tc>
                      <w:tcPr>
                        <w:tcW w:w="388"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r>
                  <w:tr w:rsidR="00733953" w:rsidTr="00733953">
                    <w:trPr>
                      <w:trHeight w:val="329"/>
                    </w:trPr>
                    <w:tc>
                      <w:tcPr>
                        <w:tcW w:w="388"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r>
                  <w:tr w:rsidR="00733953" w:rsidTr="00733953">
                    <w:trPr>
                      <w:trHeight w:val="328"/>
                    </w:trPr>
                    <w:tc>
                      <w:tcPr>
                        <w:tcW w:w="388"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r>
                  <w:tr w:rsidR="00733953" w:rsidTr="00733953">
                    <w:trPr>
                      <w:trHeight w:val="328"/>
                    </w:trPr>
                    <w:tc>
                      <w:tcPr>
                        <w:tcW w:w="388"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r>
                  <w:tr w:rsidR="00733953" w:rsidTr="00733953">
                    <w:trPr>
                      <w:trHeight w:val="328"/>
                    </w:trPr>
                    <w:tc>
                      <w:tcPr>
                        <w:tcW w:w="388"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r>
                  <w:tr w:rsidR="00733953" w:rsidTr="00733953">
                    <w:trPr>
                      <w:trHeight w:val="329"/>
                    </w:trPr>
                    <w:tc>
                      <w:tcPr>
                        <w:tcW w:w="388"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r>
                  <w:tr w:rsidR="00733953" w:rsidTr="00733953">
                    <w:trPr>
                      <w:trHeight w:val="328"/>
                    </w:trPr>
                    <w:tc>
                      <w:tcPr>
                        <w:tcW w:w="388"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r>
                  <w:tr w:rsidR="00733953" w:rsidTr="00733953">
                    <w:trPr>
                      <w:trHeight w:val="328"/>
                    </w:trPr>
                    <w:tc>
                      <w:tcPr>
                        <w:tcW w:w="388"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r>
                  <w:tr w:rsidR="00733953" w:rsidTr="00733953">
                    <w:trPr>
                      <w:trHeight w:val="328"/>
                    </w:trPr>
                    <w:tc>
                      <w:tcPr>
                        <w:tcW w:w="388"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r>
                  <w:tr w:rsidR="00733953" w:rsidTr="00733953">
                    <w:trPr>
                      <w:trHeight w:val="329"/>
                    </w:trPr>
                    <w:tc>
                      <w:tcPr>
                        <w:tcW w:w="388"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r>
                  <w:tr w:rsidR="00733953" w:rsidTr="00733953">
                    <w:trPr>
                      <w:trHeight w:val="328"/>
                    </w:trPr>
                    <w:tc>
                      <w:tcPr>
                        <w:tcW w:w="388"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r>
                  <w:tr w:rsidR="00733953" w:rsidTr="00733953">
                    <w:trPr>
                      <w:trHeight w:val="328"/>
                    </w:trPr>
                    <w:tc>
                      <w:tcPr>
                        <w:tcW w:w="388"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r>
                  <w:tr w:rsidR="00733953" w:rsidTr="00733953">
                    <w:trPr>
                      <w:trHeight w:val="329"/>
                    </w:trPr>
                    <w:tc>
                      <w:tcPr>
                        <w:tcW w:w="388"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c>
                      <w:tcPr>
                        <w:tcW w:w="388" w:type="dxa"/>
                      </w:tcPr>
                      <w:p w:rsidR="00733953" w:rsidRDefault="00733953" w:rsidP="00733953">
                        <w:pPr>
                          <w:rPr>
                            <w:sz w:val="28"/>
                            <w:szCs w:val="28"/>
                          </w:rPr>
                        </w:pPr>
                      </w:p>
                    </w:tc>
                    <w:tc>
                      <w:tcPr>
                        <w:tcW w:w="389" w:type="dxa"/>
                      </w:tcPr>
                      <w:p w:rsidR="00733953" w:rsidRDefault="00733953" w:rsidP="00733953">
                        <w:pPr>
                          <w:rPr>
                            <w:sz w:val="28"/>
                            <w:szCs w:val="28"/>
                          </w:rPr>
                        </w:pPr>
                      </w:p>
                    </w:tc>
                  </w:tr>
                </w:tbl>
                <w:p w:rsidR="002C173D" w:rsidRPr="00733953" w:rsidRDefault="00733953" w:rsidP="00733953">
                  <w:pPr>
                    <w:spacing w:line="259" w:lineRule="auto"/>
                    <w:rPr>
                      <w:sz w:val="64"/>
                      <w:szCs w:val="64"/>
                    </w:rPr>
                  </w:pPr>
                  <w:r w:rsidRPr="00733953">
                    <w:rPr>
                      <w:sz w:val="50"/>
                      <w:szCs w:val="50"/>
                    </w:rPr>
                    <w:t>Higher Dimensional Chiasmus</w:t>
                  </w:r>
                </w:p>
              </w:tc>
            </w:tr>
          </w:tbl>
          <w:p w:rsidR="00733953" w:rsidRDefault="00733953" w:rsidP="00EE28E1">
            <w:pPr>
              <w:rPr>
                <w:b/>
                <w:sz w:val="24"/>
                <w:szCs w:val="24"/>
              </w:rPr>
            </w:pPr>
          </w:p>
          <w:p w:rsidR="000A1270" w:rsidRPr="002C173D" w:rsidRDefault="000A1270" w:rsidP="00EE28E1">
            <w:pPr>
              <w:rPr>
                <w:b/>
                <w:sz w:val="24"/>
                <w:szCs w:val="24"/>
              </w:rPr>
            </w:pPr>
            <w:r w:rsidRPr="002C173D">
              <w:rPr>
                <w:b/>
                <w:sz w:val="24"/>
                <w:szCs w:val="24"/>
              </w:rPr>
              <w:t>How do you interpret this structure linguistically (e.g. in Latin)?</w:t>
            </w:r>
          </w:p>
          <w:p w:rsidR="000A1270" w:rsidRDefault="000A1270" w:rsidP="00A7730E">
            <w:pPr>
              <w:pStyle w:val="ListParagraph"/>
              <w:numPr>
                <w:ilvl w:val="0"/>
                <w:numId w:val="12"/>
              </w:numPr>
              <w:spacing w:line="259" w:lineRule="auto"/>
              <w:rPr>
                <w:sz w:val="24"/>
                <w:szCs w:val="24"/>
              </w:rPr>
            </w:pPr>
            <w:r w:rsidRPr="002C173D">
              <w:rPr>
                <w:sz w:val="24"/>
                <w:szCs w:val="24"/>
              </w:rPr>
              <w:t xml:space="preserve">What are the inner chiasmic groups? </w:t>
            </w:r>
          </w:p>
          <w:p w:rsidR="002C173D" w:rsidRDefault="002C49E8" w:rsidP="00A7730E">
            <w:pPr>
              <w:pStyle w:val="ListParagraph"/>
              <w:numPr>
                <w:ilvl w:val="0"/>
                <w:numId w:val="12"/>
              </w:numPr>
              <w:spacing w:line="259" w:lineRule="auto"/>
              <w:rPr>
                <w:sz w:val="24"/>
                <w:szCs w:val="24"/>
              </w:rPr>
            </w:pPr>
            <w:r>
              <w:rPr>
                <w:sz w:val="24"/>
                <w:szCs w:val="24"/>
              </w:rPr>
              <w:t xml:space="preserve">What dimension </w:t>
            </w:r>
            <w:r w:rsidR="002C173D">
              <w:rPr>
                <w:sz w:val="24"/>
                <w:szCs w:val="24"/>
              </w:rPr>
              <w:t>is the original chiasmic structure?</w:t>
            </w:r>
          </w:p>
          <w:p w:rsidR="00A7730E" w:rsidRPr="002C173D" w:rsidRDefault="00A7730E" w:rsidP="00A7730E">
            <w:pPr>
              <w:pStyle w:val="ListParagraph"/>
              <w:numPr>
                <w:ilvl w:val="0"/>
                <w:numId w:val="12"/>
              </w:numPr>
              <w:spacing w:line="259" w:lineRule="auto"/>
              <w:rPr>
                <w:sz w:val="24"/>
                <w:szCs w:val="24"/>
              </w:rPr>
            </w:pPr>
            <w:r>
              <w:rPr>
                <w:sz w:val="24"/>
                <w:szCs w:val="24"/>
              </w:rPr>
              <w:t xml:space="preserve">What if inner structures shared common elements? </w:t>
            </w:r>
          </w:p>
          <w:p w:rsidR="008216D9" w:rsidRPr="00A7730E" w:rsidRDefault="008216D9" w:rsidP="00A7730E">
            <w:pPr>
              <w:pStyle w:val="ListParagraph"/>
              <w:numPr>
                <w:ilvl w:val="0"/>
                <w:numId w:val="12"/>
              </w:numPr>
              <w:spacing w:line="259" w:lineRule="auto"/>
              <w:rPr>
                <w:b/>
                <w:sz w:val="24"/>
                <w:szCs w:val="24"/>
              </w:rPr>
            </w:pPr>
            <w:r w:rsidRPr="00A7730E">
              <w:rPr>
                <w:b/>
                <w:sz w:val="24"/>
                <w:szCs w:val="24"/>
              </w:rPr>
              <w:t xml:space="preserve">What does </w:t>
            </w:r>
            <w:r w:rsidR="00A7730E" w:rsidRPr="00A7730E">
              <w:rPr>
                <w:b/>
                <w:sz w:val="24"/>
                <w:szCs w:val="24"/>
              </w:rPr>
              <w:t>it</w:t>
            </w:r>
            <w:r w:rsidRPr="00A7730E">
              <w:rPr>
                <w:b/>
                <w:sz w:val="24"/>
                <w:szCs w:val="24"/>
              </w:rPr>
              <w:t xml:space="preserve"> mean for a language to have an n-dimensional chiasmic structure?</w:t>
            </w:r>
          </w:p>
          <w:p w:rsidR="000A1270" w:rsidRDefault="000A1270" w:rsidP="00EE28E1">
            <w:pPr>
              <w:spacing w:line="259" w:lineRule="auto"/>
              <w:rPr>
                <w:sz w:val="28"/>
                <w:szCs w:val="28"/>
              </w:rPr>
            </w:pPr>
          </w:p>
          <w:p w:rsidR="000A1270" w:rsidRDefault="000A1270" w:rsidP="00EE28E1">
            <w:pPr>
              <w:spacing w:line="259" w:lineRule="auto"/>
              <w:rPr>
                <w:sz w:val="28"/>
                <w:szCs w:val="28"/>
              </w:rPr>
            </w:pPr>
          </w:p>
          <w:p w:rsidR="00EE2E4D" w:rsidRDefault="00EE2E4D" w:rsidP="00EE28E1">
            <w:pPr>
              <w:spacing w:line="259" w:lineRule="auto"/>
              <w:rPr>
                <w:sz w:val="28"/>
                <w:szCs w:val="28"/>
              </w:rPr>
            </w:pPr>
          </w:p>
          <w:p w:rsidR="000A1270" w:rsidRPr="00733953" w:rsidRDefault="00733953" w:rsidP="00EE28E1">
            <w:pPr>
              <w:spacing w:line="259" w:lineRule="auto"/>
              <w:rPr>
                <w:sz w:val="50"/>
                <w:szCs w:val="50"/>
              </w:rPr>
            </w:pPr>
            <w:r>
              <w:rPr>
                <w:sz w:val="50"/>
                <w:szCs w:val="50"/>
              </w:rPr>
              <w:lastRenderedPageBreak/>
              <w:t>Synchysis Clockwork</w:t>
            </w:r>
          </w:p>
          <w:p w:rsidR="000A1270" w:rsidRDefault="000A1270" w:rsidP="00EE28E1">
            <w:pPr>
              <w:spacing w:line="259" w:lineRule="auto"/>
              <w:rPr>
                <w:sz w:val="28"/>
                <w:szCs w:val="28"/>
              </w:rPr>
            </w:pPr>
          </w:p>
          <w:p w:rsidR="000A1270" w:rsidRDefault="00A7730E" w:rsidP="00EE28E1">
            <w:pPr>
              <w:spacing w:line="259" w:lineRule="auto"/>
              <w:rPr>
                <w:sz w:val="28"/>
                <w:szCs w:val="28"/>
              </w:rPr>
            </w:pPr>
            <w:r w:rsidRPr="00AF01A3">
              <w:rPr>
                <w:b/>
                <w:noProof/>
                <w:lang w:eastAsia="en-US"/>
              </w:rPr>
              <w:drawing>
                <wp:anchor distT="0" distB="0" distL="114300" distR="114300" simplePos="0" relativeHeight="251660288" behindDoc="0" locked="0" layoutInCell="1" allowOverlap="1" wp14:anchorId="77A15525" wp14:editId="034C71BE">
                  <wp:simplePos x="0" y="0"/>
                  <wp:positionH relativeFrom="column">
                    <wp:posOffset>903996</wp:posOffset>
                  </wp:positionH>
                  <wp:positionV relativeFrom="paragraph">
                    <wp:posOffset>47039</wp:posOffset>
                  </wp:positionV>
                  <wp:extent cx="3305908" cy="3158206"/>
                  <wp:effectExtent l="0" t="0" r="8890" b="4445"/>
                  <wp:wrapSquare wrapText="bothSides"/>
                  <wp:docPr id="5" name="Picture 5" descr="http://media1.shmoop.com/images/geometry/geo_8_sec_6_graphik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edia1.shmoop.com/images/geometry/geo_8_sec_6_graphik_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5908" cy="3158206"/>
                          </a:xfrm>
                          <a:prstGeom prst="rect">
                            <a:avLst/>
                          </a:prstGeom>
                          <a:noFill/>
                          <a:ln>
                            <a:noFill/>
                          </a:ln>
                        </pic:spPr>
                      </pic:pic>
                    </a:graphicData>
                  </a:graphic>
                </wp:anchor>
              </w:drawing>
            </w:r>
          </w:p>
          <w:p w:rsidR="000A1270" w:rsidRDefault="000A1270" w:rsidP="00EE28E1">
            <w:pPr>
              <w:spacing w:line="259" w:lineRule="auto"/>
              <w:rPr>
                <w:sz w:val="28"/>
                <w:szCs w:val="28"/>
              </w:rPr>
            </w:pPr>
          </w:p>
          <w:p w:rsidR="000A1270" w:rsidRDefault="000A1270" w:rsidP="00EE28E1">
            <w:pPr>
              <w:spacing w:line="259" w:lineRule="auto"/>
              <w:rPr>
                <w:sz w:val="28"/>
                <w:szCs w:val="28"/>
              </w:rPr>
            </w:pPr>
          </w:p>
          <w:p w:rsidR="000A1270" w:rsidRDefault="000A1270" w:rsidP="00EE28E1">
            <w:pPr>
              <w:spacing w:line="259" w:lineRule="auto"/>
              <w:rPr>
                <w:sz w:val="28"/>
                <w:szCs w:val="28"/>
              </w:rPr>
            </w:pPr>
          </w:p>
          <w:p w:rsidR="000A1270" w:rsidRDefault="000A1270" w:rsidP="00EE28E1">
            <w:pPr>
              <w:spacing w:line="259" w:lineRule="auto"/>
              <w:rPr>
                <w:sz w:val="28"/>
                <w:szCs w:val="28"/>
              </w:rPr>
            </w:pPr>
          </w:p>
          <w:p w:rsidR="000A1270" w:rsidRDefault="000A1270" w:rsidP="00EE28E1">
            <w:pPr>
              <w:spacing w:line="259" w:lineRule="auto"/>
              <w:rPr>
                <w:sz w:val="28"/>
                <w:szCs w:val="28"/>
              </w:rPr>
            </w:pPr>
          </w:p>
          <w:p w:rsidR="000A1270" w:rsidRDefault="000A1270" w:rsidP="00EE28E1">
            <w:pPr>
              <w:spacing w:line="259" w:lineRule="auto"/>
              <w:rPr>
                <w:sz w:val="28"/>
                <w:szCs w:val="28"/>
              </w:rPr>
            </w:pPr>
          </w:p>
          <w:p w:rsidR="000A1270" w:rsidRDefault="000A1270" w:rsidP="00EE28E1">
            <w:pPr>
              <w:spacing w:line="259" w:lineRule="auto"/>
              <w:rPr>
                <w:sz w:val="28"/>
                <w:szCs w:val="28"/>
              </w:rPr>
            </w:pPr>
          </w:p>
          <w:p w:rsidR="000A1270" w:rsidRDefault="000A1270" w:rsidP="00EE28E1">
            <w:pPr>
              <w:spacing w:line="259" w:lineRule="auto"/>
              <w:rPr>
                <w:sz w:val="28"/>
                <w:szCs w:val="28"/>
              </w:rPr>
            </w:pPr>
          </w:p>
          <w:p w:rsidR="000A1270" w:rsidRDefault="000A1270" w:rsidP="00EE28E1">
            <w:pPr>
              <w:spacing w:line="259" w:lineRule="auto"/>
              <w:rPr>
                <w:sz w:val="28"/>
                <w:szCs w:val="28"/>
              </w:rPr>
            </w:pPr>
          </w:p>
          <w:p w:rsidR="000A1270" w:rsidRDefault="000A1270" w:rsidP="00EE28E1">
            <w:pPr>
              <w:spacing w:line="259" w:lineRule="auto"/>
              <w:rPr>
                <w:sz w:val="28"/>
                <w:szCs w:val="28"/>
              </w:rPr>
            </w:pPr>
          </w:p>
          <w:p w:rsidR="000A1270" w:rsidRDefault="000A1270" w:rsidP="00EE28E1">
            <w:pPr>
              <w:spacing w:line="259" w:lineRule="auto"/>
              <w:rPr>
                <w:sz w:val="28"/>
                <w:szCs w:val="28"/>
              </w:rPr>
            </w:pPr>
          </w:p>
          <w:p w:rsidR="00733953" w:rsidRDefault="00733953" w:rsidP="00733953">
            <w:pPr>
              <w:contextualSpacing/>
              <w:rPr>
                <w:sz w:val="24"/>
                <w:szCs w:val="24"/>
              </w:rPr>
            </w:pPr>
          </w:p>
          <w:p w:rsidR="00733953" w:rsidRDefault="00733953" w:rsidP="00733953">
            <w:pPr>
              <w:contextualSpacing/>
              <w:rPr>
                <w:sz w:val="24"/>
                <w:szCs w:val="24"/>
              </w:rPr>
            </w:pPr>
          </w:p>
          <w:p w:rsidR="00733953" w:rsidRDefault="00733953" w:rsidP="00733953">
            <w:pPr>
              <w:contextualSpacing/>
              <w:rPr>
                <w:sz w:val="24"/>
                <w:szCs w:val="24"/>
              </w:rPr>
            </w:pPr>
          </w:p>
          <w:p w:rsidR="00733953" w:rsidRDefault="00733953" w:rsidP="00733953">
            <w:pPr>
              <w:contextualSpacing/>
              <w:rPr>
                <w:sz w:val="24"/>
                <w:szCs w:val="24"/>
              </w:rPr>
            </w:pPr>
          </w:p>
          <w:p w:rsidR="00733953" w:rsidRDefault="00733953" w:rsidP="00733953">
            <w:pPr>
              <w:contextualSpacing/>
              <w:rPr>
                <w:sz w:val="24"/>
                <w:szCs w:val="24"/>
              </w:rPr>
            </w:pPr>
          </w:p>
          <w:p w:rsidR="00733953" w:rsidRPr="00733953" w:rsidRDefault="00733953" w:rsidP="00733953">
            <w:pPr>
              <w:contextualSpacing/>
              <w:rPr>
                <w:sz w:val="24"/>
                <w:szCs w:val="24"/>
              </w:rPr>
            </w:pPr>
            <w:r w:rsidRPr="00733953">
              <w:rPr>
                <w:b/>
                <w:sz w:val="24"/>
                <w:szCs w:val="24"/>
              </w:rPr>
              <w:t>What is the application and significance of Synchysis’ modularity to linguistics (e.g. Latin)</w:t>
            </w:r>
            <w:r w:rsidRPr="00733953">
              <w:rPr>
                <w:sz w:val="24"/>
                <w:szCs w:val="24"/>
              </w:rPr>
              <w:t xml:space="preserve">? </w:t>
            </w:r>
          </w:p>
          <w:p w:rsidR="002921C6" w:rsidRPr="00733953" w:rsidRDefault="002921C6" w:rsidP="002921C6">
            <w:pPr>
              <w:pStyle w:val="ListParagraph"/>
              <w:numPr>
                <w:ilvl w:val="0"/>
                <w:numId w:val="5"/>
              </w:numPr>
              <w:spacing w:line="259" w:lineRule="auto"/>
              <w:rPr>
                <w:sz w:val="24"/>
                <w:szCs w:val="24"/>
              </w:rPr>
            </w:pPr>
            <w:r w:rsidRPr="00733953">
              <w:rPr>
                <w:sz w:val="24"/>
                <w:szCs w:val="24"/>
              </w:rPr>
              <w:t>What happens to the mod</w:t>
            </w:r>
            <w:r w:rsidR="0016515F" w:rsidRPr="00733953">
              <w:rPr>
                <w:sz w:val="24"/>
                <w:szCs w:val="24"/>
              </w:rPr>
              <w:t>ularity of the n-Sphere if there is a</w:t>
            </w:r>
            <w:r w:rsidRPr="00733953">
              <w:rPr>
                <w:sz w:val="24"/>
                <w:szCs w:val="24"/>
              </w:rPr>
              <w:t xml:space="preserve"> distinct pair Z </w:t>
            </w:r>
            <w:r w:rsidR="0016515F" w:rsidRPr="00733953">
              <w:rPr>
                <w:sz w:val="24"/>
                <w:szCs w:val="24"/>
              </w:rPr>
              <w:t xml:space="preserve">that </w:t>
            </w:r>
            <w:r w:rsidRPr="00733953">
              <w:rPr>
                <w:sz w:val="24"/>
                <w:szCs w:val="24"/>
              </w:rPr>
              <w:t>envelops</w:t>
            </w:r>
            <w:r w:rsidR="0016515F" w:rsidRPr="00733953">
              <w:rPr>
                <w:sz w:val="24"/>
                <w:szCs w:val="24"/>
              </w:rPr>
              <w:t xml:space="preserve"> the Synchysis radius</w:t>
            </w:r>
            <w:r w:rsidR="009402FB" w:rsidRPr="00733953">
              <w:rPr>
                <w:sz w:val="24"/>
                <w:szCs w:val="24"/>
              </w:rPr>
              <w:t xml:space="preserve"> (i.e. R = ABABABZ)?</w:t>
            </w:r>
          </w:p>
          <w:p w:rsidR="002921C6" w:rsidRDefault="002921C6" w:rsidP="002921C6">
            <w:pPr>
              <w:pStyle w:val="ListParagraph"/>
              <w:numPr>
                <w:ilvl w:val="0"/>
                <w:numId w:val="5"/>
              </w:numPr>
              <w:spacing w:line="259" w:lineRule="auto"/>
              <w:rPr>
                <w:sz w:val="24"/>
                <w:szCs w:val="24"/>
              </w:rPr>
            </w:pPr>
            <w:r w:rsidRPr="00733953">
              <w:rPr>
                <w:sz w:val="24"/>
                <w:szCs w:val="24"/>
              </w:rPr>
              <w:t>The circle generates along its verticals and horizontals Synchysis structures</w:t>
            </w:r>
            <w:r w:rsidR="00A7730E">
              <w:rPr>
                <w:sz w:val="24"/>
                <w:szCs w:val="24"/>
              </w:rPr>
              <w:t xml:space="preserve">. </w:t>
            </w:r>
            <w:r w:rsidRPr="00733953">
              <w:rPr>
                <w:sz w:val="24"/>
                <w:szCs w:val="24"/>
              </w:rPr>
              <w:t>What is so special about the circle and its n-dimensional analogues?</w:t>
            </w:r>
          </w:p>
          <w:p w:rsidR="00A7730E" w:rsidRPr="00A7730E" w:rsidRDefault="00A7730E" w:rsidP="002921C6">
            <w:pPr>
              <w:pStyle w:val="ListParagraph"/>
              <w:numPr>
                <w:ilvl w:val="0"/>
                <w:numId w:val="5"/>
              </w:numPr>
              <w:spacing w:line="259" w:lineRule="auto"/>
              <w:rPr>
                <w:b/>
                <w:sz w:val="24"/>
                <w:szCs w:val="24"/>
              </w:rPr>
            </w:pPr>
            <w:r w:rsidRPr="00A7730E">
              <w:rPr>
                <w:b/>
                <w:sz w:val="24"/>
                <w:szCs w:val="24"/>
              </w:rPr>
              <w:t>How might you be able to use Synchysis structures to decrypt an unknown language?</w:t>
            </w:r>
          </w:p>
          <w:p w:rsidR="000A1270" w:rsidRPr="00A7730E" w:rsidRDefault="0016515F" w:rsidP="0016515F">
            <w:pPr>
              <w:tabs>
                <w:tab w:val="left" w:pos="2400"/>
              </w:tabs>
              <w:spacing w:line="259" w:lineRule="auto"/>
              <w:rPr>
                <w:b/>
                <w:sz w:val="28"/>
                <w:szCs w:val="28"/>
              </w:rPr>
            </w:pPr>
            <w:r w:rsidRPr="00A7730E">
              <w:rPr>
                <w:b/>
                <w:sz w:val="28"/>
                <w:szCs w:val="28"/>
              </w:rPr>
              <w:tab/>
            </w:r>
          </w:p>
          <w:p w:rsidR="000A1270" w:rsidRPr="00C948C8" w:rsidRDefault="00C948C8" w:rsidP="00C948C8">
            <w:pPr>
              <w:spacing w:line="259" w:lineRule="auto"/>
              <w:rPr>
                <w:sz w:val="50"/>
                <w:szCs w:val="50"/>
              </w:rPr>
            </w:pPr>
            <w:proofErr w:type="spellStart"/>
            <w:r>
              <w:rPr>
                <w:sz w:val="50"/>
                <w:szCs w:val="50"/>
              </w:rPr>
              <w:lastRenderedPageBreak/>
              <w:t>Disjunct</w:t>
            </w:r>
            <w:proofErr w:type="spellEnd"/>
            <w:r>
              <w:rPr>
                <w:sz w:val="50"/>
                <w:szCs w:val="50"/>
              </w:rPr>
              <w:t xml:space="preserve"> Joints</w:t>
            </w:r>
          </w:p>
          <w:p w:rsidR="00733953" w:rsidRDefault="00733953" w:rsidP="0016515F">
            <w:pPr>
              <w:spacing w:line="259" w:lineRule="auto"/>
              <w:rPr>
                <w:sz w:val="28"/>
                <w:szCs w:val="28"/>
              </w:rPr>
            </w:pPr>
          </w:p>
          <w:p w:rsidR="00733953" w:rsidRDefault="00733953" w:rsidP="0016515F">
            <w:pPr>
              <w:spacing w:line="259" w:lineRule="auto"/>
              <w:rPr>
                <w:sz w:val="28"/>
                <w:szCs w:val="28"/>
              </w:rPr>
            </w:pPr>
          </w:p>
          <w:p w:rsidR="00733953" w:rsidRDefault="00733953" w:rsidP="0016515F">
            <w:pPr>
              <w:spacing w:line="259" w:lineRule="auto"/>
              <w:rPr>
                <w:sz w:val="28"/>
                <w:szCs w:val="28"/>
              </w:rPr>
            </w:pPr>
          </w:p>
          <w:p w:rsidR="00733953" w:rsidRDefault="00733953" w:rsidP="0016515F">
            <w:pPr>
              <w:spacing w:line="259" w:lineRule="auto"/>
              <w:rPr>
                <w:sz w:val="28"/>
                <w:szCs w:val="28"/>
              </w:rPr>
            </w:pPr>
          </w:p>
          <w:p w:rsidR="00733953" w:rsidRDefault="00733953" w:rsidP="0016515F">
            <w:pPr>
              <w:spacing w:line="259" w:lineRule="auto"/>
              <w:rPr>
                <w:sz w:val="28"/>
                <w:szCs w:val="28"/>
              </w:rPr>
            </w:pPr>
          </w:p>
          <w:p w:rsidR="00733953" w:rsidRDefault="00733953" w:rsidP="0016515F">
            <w:pPr>
              <w:spacing w:line="259" w:lineRule="auto"/>
              <w:rPr>
                <w:sz w:val="28"/>
                <w:szCs w:val="28"/>
              </w:rPr>
            </w:pPr>
          </w:p>
          <w:p w:rsidR="00733953" w:rsidRDefault="00733953" w:rsidP="0016515F">
            <w:pPr>
              <w:spacing w:line="259" w:lineRule="auto"/>
              <w:rPr>
                <w:sz w:val="28"/>
                <w:szCs w:val="28"/>
              </w:rPr>
            </w:pPr>
          </w:p>
          <w:p w:rsidR="00733953" w:rsidRDefault="00733953" w:rsidP="0016515F">
            <w:pPr>
              <w:spacing w:line="259" w:lineRule="auto"/>
              <w:rPr>
                <w:sz w:val="28"/>
                <w:szCs w:val="28"/>
              </w:rPr>
            </w:pPr>
          </w:p>
          <w:p w:rsidR="00733953" w:rsidRDefault="00733953" w:rsidP="0016515F">
            <w:pPr>
              <w:spacing w:line="259" w:lineRule="auto"/>
              <w:rPr>
                <w:sz w:val="28"/>
                <w:szCs w:val="28"/>
              </w:rPr>
            </w:pPr>
          </w:p>
          <w:p w:rsidR="00733953" w:rsidRDefault="00733953" w:rsidP="0016515F">
            <w:pPr>
              <w:spacing w:line="259" w:lineRule="auto"/>
              <w:rPr>
                <w:sz w:val="28"/>
                <w:szCs w:val="28"/>
              </w:rPr>
            </w:pPr>
          </w:p>
          <w:p w:rsidR="00733953" w:rsidRDefault="00733953" w:rsidP="0016515F">
            <w:pPr>
              <w:spacing w:line="259" w:lineRule="auto"/>
              <w:rPr>
                <w:sz w:val="28"/>
                <w:szCs w:val="28"/>
              </w:rPr>
            </w:pPr>
          </w:p>
          <w:p w:rsidR="00733953" w:rsidRDefault="00733953" w:rsidP="0016515F">
            <w:pPr>
              <w:spacing w:line="259" w:lineRule="auto"/>
              <w:rPr>
                <w:sz w:val="28"/>
                <w:szCs w:val="28"/>
              </w:rPr>
            </w:pPr>
          </w:p>
          <w:p w:rsidR="00733953" w:rsidRDefault="00733953" w:rsidP="0016515F">
            <w:pPr>
              <w:spacing w:line="259" w:lineRule="auto"/>
              <w:rPr>
                <w:sz w:val="28"/>
                <w:szCs w:val="28"/>
              </w:rPr>
            </w:pPr>
          </w:p>
          <w:p w:rsidR="00733953" w:rsidRDefault="00733953" w:rsidP="0016515F">
            <w:pPr>
              <w:spacing w:line="259" w:lineRule="auto"/>
              <w:rPr>
                <w:sz w:val="28"/>
                <w:szCs w:val="28"/>
              </w:rPr>
            </w:pPr>
          </w:p>
          <w:p w:rsidR="00733953" w:rsidRDefault="00733953" w:rsidP="0016515F">
            <w:pPr>
              <w:spacing w:line="259" w:lineRule="auto"/>
              <w:rPr>
                <w:sz w:val="28"/>
                <w:szCs w:val="28"/>
              </w:rPr>
            </w:pPr>
          </w:p>
          <w:p w:rsidR="00733953" w:rsidRDefault="00733953" w:rsidP="00733953">
            <w:pPr>
              <w:spacing w:line="259" w:lineRule="auto"/>
              <w:rPr>
                <w:b/>
                <w:sz w:val="24"/>
                <w:szCs w:val="24"/>
              </w:rPr>
            </w:pPr>
          </w:p>
          <w:p w:rsidR="00733953" w:rsidRDefault="00733953" w:rsidP="00733953">
            <w:pPr>
              <w:spacing w:line="259" w:lineRule="auto"/>
              <w:rPr>
                <w:b/>
                <w:sz w:val="24"/>
                <w:szCs w:val="24"/>
              </w:rPr>
            </w:pPr>
          </w:p>
          <w:p w:rsidR="00733953" w:rsidRPr="00971E4F" w:rsidRDefault="00733953" w:rsidP="00733953">
            <w:pPr>
              <w:spacing w:line="259" w:lineRule="auto"/>
              <w:rPr>
                <w:b/>
                <w:sz w:val="24"/>
                <w:szCs w:val="24"/>
              </w:rPr>
            </w:pPr>
            <w:r w:rsidRPr="00971E4F">
              <w:rPr>
                <w:b/>
                <w:sz w:val="24"/>
                <w:szCs w:val="24"/>
              </w:rPr>
              <w:t xml:space="preserve">How do you interpret its network flow and its shape and structure for their respective languages? </w:t>
            </w:r>
          </w:p>
          <w:p w:rsidR="00733953" w:rsidRPr="00971E4F" w:rsidRDefault="00733953" w:rsidP="00733953">
            <w:pPr>
              <w:pStyle w:val="ListParagraph"/>
              <w:numPr>
                <w:ilvl w:val="0"/>
                <w:numId w:val="10"/>
              </w:numPr>
              <w:spacing w:line="259" w:lineRule="auto"/>
              <w:rPr>
                <w:sz w:val="24"/>
                <w:szCs w:val="24"/>
              </w:rPr>
            </w:pPr>
            <w:r w:rsidRPr="00971E4F">
              <w:rPr>
                <w:sz w:val="24"/>
                <w:szCs w:val="24"/>
              </w:rPr>
              <w:t>What can we tell about the conjunction of correlative conjunction?</w:t>
            </w:r>
          </w:p>
          <w:p w:rsidR="00733953" w:rsidRPr="00971E4F" w:rsidRDefault="00733953" w:rsidP="00733953">
            <w:pPr>
              <w:pStyle w:val="ListParagraph"/>
              <w:numPr>
                <w:ilvl w:val="0"/>
                <w:numId w:val="10"/>
              </w:numPr>
              <w:spacing w:line="259" w:lineRule="auto"/>
              <w:rPr>
                <w:sz w:val="24"/>
                <w:szCs w:val="24"/>
              </w:rPr>
            </w:pPr>
            <w:r w:rsidRPr="00971E4F">
              <w:rPr>
                <w:sz w:val="24"/>
                <w:szCs w:val="24"/>
              </w:rPr>
              <w:t xml:space="preserve">From their shape, what effect does the amount of conjunctions have on the elocution? </w:t>
            </w:r>
          </w:p>
          <w:p w:rsidR="00733953" w:rsidRDefault="00733953" w:rsidP="00733953">
            <w:pPr>
              <w:pStyle w:val="ListParagraph"/>
              <w:numPr>
                <w:ilvl w:val="0"/>
                <w:numId w:val="10"/>
              </w:numPr>
              <w:spacing w:line="259" w:lineRule="auto"/>
              <w:rPr>
                <w:sz w:val="24"/>
                <w:szCs w:val="24"/>
              </w:rPr>
            </w:pPr>
            <w:r w:rsidRPr="00971E4F">
              <w:rPr>
                <w:sz w:val="24"/>
                <w:szCs w:val="24"/>
              </w:rPr>
              <w:t xml:space="preserve">From </w:t>
            </w:r>
            <w:r w:rsidR="00665EAD">
              <w:rPr>
                <w:sz w:val="24"/>
                <w:szCs w:val="24"/>
              </w:rPr>
              <w:t>the graph’s</w:t>
            </w:r>
            <w:r w:rsidRPr="00971E4F">
              <w:rPr>
                <w:sz w:val="24"/>
                <w:szCs w:val="24"/>
              </w:rPr>
              <w:t xml:space="preserve"> structure and shape, how do the conjunctions affect inflection?</w:t>
            </w:r>
          </w:p>
          <w:p w:rsidR="00733953" w:rsidRDefault="00733953" w:rsidP="00733953">
            <w:pPr>
              <w:spacing w:line="259" w:lineRule="auto"/>
              <w:rPr>
                <w:sz w:val="24"/>
                <w:szCs w:val="24"/>
              </w:rPr>
            </w:pPr>
          </w:p>
          <w:p w:rsidR="00733953" w:rsidRDefault="00733953" w:rsidP="00733953">
            <w:pPr>
              <w:spacing w:line="259" w:lineRule="auto"/>
              <w:rPr>
                <w:sz w:val="24"/>
                <w:szCs w:val="24"/>
              </w:rPr>
            </w:pPr>
          </w:p>
          <w:p w:rsidR="00A7730E" w:rsidRDefault="00A7730E" w:rsidP="00733953">
            <w:pPr>
              <w:spacing w:line="259" w:lineRule="auto"/>
              <w:rPr>
                <w:sz w:val="50"/>
                <w:szCs w:val="50"/>
              </w:rPr>
            </w:pPr>
          </w:p>
          <w:p w:rsidR="00665EAD" w:rsidRPr="00665EAD" w:rsidRDefault="00665EAD" w:rsidP="00665EAD">
            <w:pPr>
              <w:spacing w:after="160" w:line="288" w:lineRule="auto"/>
              <w:rPr>
                <w:rFonts w:asciiTheme="majorHAnsi" w:hAnsiTheme="majorHAnsi"/>
                <w:sz w:val="64"/>
                <w:szCs w:val="64"/>
              </w:rPr>
            </w:pPr>
            <w:r w:rsidRPr="00665EAD">
              <w:rPr>
                <w:rFonts w:asciiTheme="majorHAnsi" w:hAnsiTheme="majorHAnsi"/>
                <w:sz w:val="64"/>
                <w:szCs w:val="64"/>
              </w:rPr>
              <w:lastRenderedPageBreak/>
              <w:t>Joining Conjuncts</w:t>
            </w:r>
          </w:p>
          <w:p w:rsidR="00733953" w:rsidRDefault="00C948C8" w:rsidP="00C948C8">
            <w:pPr>
              <w:tabs>
                <w:tab w:val="left" w:pos="4302"/>
              </w:tabs>
              <w:spacing w:line="259" w:lineRule="auto"/>
              <w:rPr>
                <w:sz w:val="28"/>
                <w:szCs w:val="28"/>
              </w:rPr>
            </w:pPr>
            <w:r>
              <w:rPr>
                <w:sz w:val="28"/>
                <w:szCs w:val="28"/>
              </w:rPr>
              <w:tab/>
            </w:r>
          </w:p>
          <w:p w:rsidR="00733953" w:rsidRDefault="00733953" w:rsidP="0016515F">
            <w:pPr>
              <w:spacing w:line="259" w:lineRule="auto"/>
              <w:rPr>
                <w:sz w:val="28"/>
                <w:szCs w:val="28"/>
              </w:rPr>
            </w:pPr>
          </w:p>
          <w:p w:rsidR="00733953" w:rsidRDefault="00733953" w:rsidP="0016515F">
            <w:pPr>
              <w:spacing w:line="259" w:lineRule="auto"/>
              <w:rPr>
                <w:sz w:val="28"/>
                <w:szCs w:val="28"/>
              </w:rPr>
            </w:pPr>
          </w:p>
          <w:p w:rsidR="00733953" w:rsidRDefault="00733953" w:rsidP="0016515F">
            <w:pPr>
              <w:spacing w:line="259" w:lineRule="auto"/>
              <w:rPr>
                <w:sz w:val="28"/>
                <w:szCs w:val="28"/>
              </w:rPr>
            </w:pPr>
          </w:p>
          <w:p w:rsidR="00733953" w:rsidRDefault="00733953" w:rsidP="0016515F">
            <w:pPr>
              <w:spacing w:line="259" w:lineRule="auto"/>
              <w:rPr>
                <w:sz w:val="28"/>
                <w:szCs w:val="28"/>
              </w:rPr>
            </w:pPr>
          </w:p>
          <w:p w:rsidR="00733953" w:rsidRDefault="00733953" w:rsidP="0016515F">
            <w:pPr>
              <w:spacing w:line="259" w:lineRule="auto"/>
              <w:rPr>
                <w:sz w:val="28"/>
                <w:szCs w:val="28"/>
              </w:rPr>
            </w:pPr>
          </w:p>
          <w:p w:rsidR="00733953" w:rsidRDefault="00733953" w:rsidP="0016515F">
            <w:pPr>
              <w:spacing w:line="259" w:lineRule="auto"/>
              <w:rPr>
                <w:sz w:val="28"/>
                <w:szCs w:val="28"/>
              </w:rPr>
            </w:pPr>
          </w:p>
          <w:p w:rsidR="00733953" w:rsidRDefault="00733953" w:rsidP="0016515F">
            <w:pPr>
              <w:spacing w:line="259" w:lineRule="auto"/>
              <w:rPr>
                <w:sz w:val="28"/>
                <w:szCs w:val="28"/>
              </w:rPr>
            </w:pPr>
          </w:p>
          <w:p w:rsidR="00733953" w:rsidRDefault="00733953" w:rsidP="0016515F">
            <w:pPr>
              <w:spacing w:line="259" w:lineRule="auto"/>
              <w:rPr>
                <w:sz w:val="28"/>
                <w:szCs w:val="28"/>
              </w:rPr>
            </w:pPr>
          </w:p>
          <w:p w:rsidR="00733953" w:rsidRDefault="00733953" w:rsidP="0016515F">
            <w:pPr>
              <w:spacing w:line="259" w:lineRule="auto"/>
              <w:rPr>
                <w:sz w:val="28"/>
                <w:szCs w:val="28"/>
              </w:rPr>
            </w:pPr>
          </w:p>
          <w:p w:rsidR="00733953" w:rsidRDefault="00733953" w:rsidP="0016515F">
            <w:pPr>
              <w:spacing w:line="259" w:lineRule="auto"/>
              <w:rPr>
                <w:sz w:val="28"/>
                <w:szCs w:val="28"/>
              </w:rPr>
            </w:pPr>
          </w:p>
          <w:p w:rsidR="00733953" w:rsidRDefault="00733953" w:rsidP="0016515F">
            <w:pPr>
              <w:spacing w:line="259" w:lineRule="auto"/>
              <w:rPr>
                <w:sz w:val="28"/>
                <w:szCs w:val="28"/>
              </w:rPr>
            </w:pPr>
          </w:p>
          <w:p w:rsidR="00733953" w:rsidRDefault="00733953" w:rsidP="0016515F">
            <w:pPr>
              <w:spacing w:line="259" w:lineRule="auto"/>
              <w:rPr>
                <w:sz w:val="28"/>
                <w:szCs w:val="28"/>
              </w:rPr>
            </w:pPr>
          </w:p>
          <w:p w:rsidR="00733953" w:rsidRDefault="00733953" w:rsidP="0016515F">
            <w:pPr>
              <w:spacing w:line="259" w:lineRule="auto"/>
              <w:rPr>
                <w:sz w:val="28"/>
                <w:szCs w:val="28"/>
              </w:rPr>
            </w:pPr>
          </w:p>
          <w:p w:rsidR="00733953" w:rsidRDefault="00733953" w:rsidP="0016515F">
            <w:pPr>
              <w:spacing w:line="259" w:lineRule="auto"/>
              <w:rPr>
                <w:sz w:val="28"/>
                <w:szCs w:val="28"/>
              </w:rPr>
            </w:pPr>
          </w:p>
          <w:p w:rsidR="00733953" w:rsidRPr="00971E4F" w:rsidRDefault="00733953" w:rsidP="00733953">
            <w:pPr>
              <w:spacing w:line="259" w:lineRule="auto"/>
              <w:rPr>
                <w:b/>
                <w:sz w:val="24"/>
                <w:szCs w:val="24"/>
              </w:rPr>
            </w:pPr>
            <w:r w:rsidRPr="00971E4F">
              <w:rPr>
                <w:b/>
                <w:sz w:val="24"/>
                <w:szCs w:val="24"/>
              </w:rPr>
              <w:t xml:space="preserve">How do you interpret its network flow and its shape and structure for their respective languages? </w:t>
            </w:r>
          </w:p>
          <w:p w:rsidR="00733953" w:rsidRPr="00733953" w:rsidRDefault="00733953" w:rsidP="00733953">
            <w:pPr>
              <w:pStyle w:val="ListParagraph"/>
              <w:numPr>
                <w:ilvl w:val="0"/>
                <w:numId w:val="9"/>
              </w:numPr>
              <w:spacing w:line="259" w:lineRule="auto"/>
              <w:rPr>
                <w:sz w:val="24"/>
                <w:szCs w:val="24"/>
              </w:rPr>
            </w:pPr>
            <w:r w:rsidRPr="00971E4F">
              <w:rPr>
                <w:sz w:val="24"/>
                <w:szCs w:val="24"/>
              </w:rPr>
              <w:t>What can we tell about the conjunction of correlative conjunction</w:t>
            </w:r>
            <w:r>
              <w:rPr>
                <w:sz w:val="24"/>
                <w:szCs w:val="24"/>
              </w:rPr>
              <w:t>s</w:t>
            </w:r>
            <w:r w:rsidRPr="00971E4F">
              <w:rPr>
                <w:sz w:val="24"/>
                <w:szCs w:val="24"/>
              </w:rPr>
              <w:t>?</w:t>
            </w:r>
          </w:p>
          <w:p w:rsidR="00733953" w:rsidRPr="00971E4F" w:rsidRDefault="00733953" w:rsidP="00733953">
            <w:pPr>
              <w:pStyle w:val="ListParagraph"/>
              <w:numPr>
                <w:ilvl w:val="0"/>
                <w:numId w:val="9"/>
              </w:numPr>
              <w:spacing w:line="259" w:lineRule="auto"/>
              <w:rPr>
                <w:sz w:val="24"/>
                <w:szCs w:val="24"/>
              </w:rPr>
            </w:pPr>
            <w:r w:rsidRPr="00971E4F">
              <w:rPr>
                <w:sz w:val="24"/>
                <w:szCs w:val="24"/>
              </w:rPr>
              <w:t xml:space="preserve">From their shape, what effect does the amount of conjunctions have on the elocution? </w:t>
            </w:r>
          </w:p>
          <w:p w:rsidR="00733953" w:rsidRDefault="00733953" w:rsidP="00733953">
            <w:pPr>
              <w:pStyle w:val="ListParagraph"/>
              <w:numPr>
                <w:ilvl w:val="0"/>
                <w:numId w:val="9"/>
              </w:numPr>
              <w:spacing w:line="259" w:lineRule="auto"/>
              <w:rPr>
                <w:sz w:val="24"/>
                <w:szCs w:val="24"/>
              </w:rPr>
            </w:pPr>
            <w:r w:rsidRPr="00971E4F">
              <w:rPr>
                <w:sz w:val="24"/>
                <w:szCs w:val="24"/>
              </w:rPr>
              <w:t>From their structure and shape, how do the conjunctions affect inflection?</w:t>
            </w:r>
          </w:p>
          <w:p w:rsidR="00733953" w:rsidRDefault="00733953" w:rsidP="00733953">
            <w:pPr>
              <w:tabs>
                <w:tab w:val="left" w:pos="6406"/>
              </w:tabs>
              <w:spacing w:line="259" w:lineRule="auto"/>
              <w:rPr>
                <w:sz w:val="24"/>
                <w:szCs w:val="24"/>
              </w:rPr>
            </w:pPr>
            <w:r>
              <w:rPr>
                <w:sz w:val="24"/>
                <w:szCs w:val="24"/>
              </w:rPr>
              <w:tab/>
            </w:r>
          </w:p>
          <w:p w:rsidR="00733953" w:rsidRDefault="00733953" w:rsidP="0016515F">
            <w:pPr>
              <w:spacing w:line="259" w:lineRule="auto"/>
              <w:rPr>
                <w:sz w:val="28"/>
                <w:szCs w:val="28"/>
              </w:rPr>
            </w:pPr>
          </w:p>
          <w:p w:rsidR="007344A0" w:rsidRDefault="007344A0" w:rsidP="0016515F">
            <w:pPr>
              <w:spacing w:line="259" w:lineRule="auto"/>
              <w:rPr>
                <w:sz w:val="28"/>
                <w:szCs w:val="28"/>
              </w:rPr>
            </w:pPr>
          </w:p>
          <w:p w:rsidR="007344A0" w:rsidRDefault="007344A0" w:rsidP="0016515F">
            <w:pPr>
              <w:spacing w:line="259" w:lineRule="auto"/>
              <w:rPr>
                <w:sz w:val="28"/>
                <w:szCs w:val="28"/>
              </w:rPr>
            </w:pPr>
          </w:p>
          <w:p w:rsidR="007344A0" w:rsidRDefault="007344A0" w:rsidP="0016515F">
            <w:pPr>
              <w:spacing w:line="259" w:lineRule="auto"/>
              <w:rPr>
                <w:sz w:val="28"/>
                <w:szCs w:val="28"/>
              </w:rPr>
            </w:pPr>
          </w:p>
          <w:p w:rsidR="007344A0" w:rsidRDefault="00600FDC" w:rsidP="0016515F">
            <w:pPr>
              <w:spacing w:line="259" w:lineRule="auto"/>
              <w:rPr>
                <w:sz w:val="50"/>
                <w:szCs w:val="50"/>
              </w:rPr>
            </w:pPr>
            <w:proofErr w:type="spellStart"/>
            <w:r w:rsidRPr="00600FDC">
              <w:rPr>
                <w:sz w:val="50"/>
                <w:szCs w:val="50"/>
              </w:rPr>
              <w:t>T’ngential</w:t>
            </w:r>
            <w:proofErr w:type="spellEnd"/>
            <w:r w:rsidRPr="00600FDC">
              <w:rPr>
                <w:sz w:val="50"/>
                <w:szCs w:val="50"/>
              </w:rPr>
              <w:t xml:space="preserve"> Tmesis</w:t>
            </w:r>
          </w:p>
          <w:p w:rsidR="00600FDC" w:rsidRDefault="00600FDC" w:rsidP="0016515F">
            <w:pPr>
              <w:spacing w:line="259" w:lineRule="auto"/>
              <w:rPr>
                <w:sz w:val="50"/>
                <w:szCs w:val="50"/>
              </w:rPr>
            </w:pPr>
          </w:p>
          <w:p w:rsidR="00665EAD" w:rsidRDefault="00665EAD" w:rsidP="0016515F">
            <w:pPr>
              <w:spacing w:line="259" w:lineRule="auto"/>
              <w:rPr>
                <w:sz w:val="50"/>
                <w:szCs w:val="50"/>
              </w:rPr>
            </w:pPr>
          </w:p>
          <w:p w:rsidR="00665EAD" w:rsidRDefault="00665EAD" w:rsidP="0016515F">
            <w:pPr>
              <w:spacing w:line="259" w:lineRule="auto"/>
              <w:rPr>
                <w:sz w:val="50"/>
                <w:szCs w:val="50"/>
              </w:rPr>
            </w:pPr>
          </w:p>
          <w:p w:rsidR="00665EAD" w:rsidRDefault="00665EAD" w:rsidP="0016515F">
            <w:pPr>
              <w:spacing w:line="259" w:lineRule="auto"/>
              <w:rPr>
                <w:sz w:val="50"/>
                <w:szCs w:val="50"/>
              </w:rPr>
            </w:pPr>
          </w:p>
          <w:p w:rsidR="00665EAD" w:rsidRDefault="00665EAD" w:rsidP="0016515F">
            <w:pPr>
              <w:spacing w:line="259" w:lineRule="auto"/>
              <w:rPr>
                <w:sz w:val="50"/>
                <w:szCs w:val="50"/>
              </w:rPr>
            </w:pPr>
          </w:p>
          <w:p w:rsidR="00665EAD" w:rsidRDefault="00665EAD" w:rsidP="0016515F">
            <w:pPr>
              <w:spacing w:line="259" w:lineRule="auto"/>
              <w:rPr>
                <w:sz w:val="50"/>
                <w:szCs w:val="50"/>
              </w:rPr>
            </w:pPr>
          </w:p>
          <w:p w:rsidR="00665EAD" w:rsidRDefault="00665EAD" w:rsidP="0016515F">
            <w:pPr>
              <w:spacing w:line="259" w:lineRule="auto"/>
              <w:rPr>
                <w:sz w:val="50"/>
                <w:szCs w:val="50"/>
              </w:rPr>
            </w:pPr>
          </w:p>
          <w:p w:rsidR="00665EAD" w:rsidRDefault="00665EAD" w:rsidP="0016515F">
            <w:pPr>
              <w:spacing w:line="259" w:lineRule="auto"/>
              <w:rPr>
                <w:sz w:val="50"/>
                <w:szCs w:val="50"/>
              </w:rPr>
            </w:pPr>
          </w:p>
          <w:p w:rsidR="00665EAD" w:rsidRDefault="00665EAD" w:rsidP="0016515F">
            <w:pPr>
              <w:spacing w:line="259" w:lineRule="auto"/>
              <w:rPr>
                <w:sz w:val="50"/>
                <w:szCs w:val="50"/>
              </w:rPr>
            </w:pPr>
          </w:p>
          <w:p w:rsidR="00665EAD" w:rsidRDefault="00665EAD" w:rsidP="0016515F">
            <w:pPr>
              <w:spacing w:line="259" w:lineRule="auto"/>
              <w:rPr>
                <w:sz w:val="50"/>
                <w:szCs w:val="50"/>
              </w:rPr>
            </w:pPr>
          </w:p>
          <w:p w:rsidR="00665EAD" w:rsidRDefault="00665EAD" w:rsidP="0016515F">
            <w:pPr>
              <w:spacing w:line="259" w:lineRule="auto"/>
              <w:rPr>
                <w:sz w:val="50"/>
                <w:szCs w:val="50"/>
              </w:rPr>
            </w:pPr>
          </w:p>
          <w:p w:rsidR="00665EAD" w:rsidRDefault="00665EAD" w:rsidP="0016515F">
            <w:pPr>
              <w:spacing w:line="259" w:lineRule="auto"/>
              <w:rPr>
                <w:sz w:val="50"/>
                <w:szCs w:val="50"/>
              </w:rPr>
            </w:pPr>
          </w:p>
          <w:p w:rsidR="00665EAD" w:rsidRDefault="00665EAD" w:rsidP="0016515F">
            <w:pPr>
              <w:spacing w:line="259" w:lineRule="auto"/>
              <w:rPr>
                <w:sz w:val="50"/>
                <w:szCs w:val="50"/>
              </w:rPr>
            </w:pPr>
          </w:p>
          <w:p w:rsidR="00665EAD" w:rsidRDefault="00665EAD" w:rsidP="0016515F">
            <w:pPr>
              <w:spacing w:line="259" w:lineRule="auto"/>
              <w:rPr>
                <w:sz w:val="50"/>
                <w:szCs w:val="50"/>
              </w:rPr>
            </w:pPr>
          </w:p>
          <w:p w:rsidR="00665EAD" w:rsidRDefault="00665EAD" w:rsidP="0016515F">
            <w:pPr>
              <w:spacing w:line="259" w:lineRule="auto"/>
              <w:rPr>
                <w:sz w:val="64"/>
                <w:szCs w:val="64"/>
                <w:u w:val="single"/>
              </w:rPr>
            </w:pPr>
          </w:p>
          <w:p w:rsidR="00665EAD" w:rsidRDefault="00665EAD" w:rsidP="0016515F">
            <w:pPr>
              <w:spacing w:line="259" w:lineRule="auto"/>
              <w:rPr>
                <w:sz w:val="64"/>
                <w:szCs w:val="64"/>
                <w:u w:val="single"/>
              </w:rPr>
            </w:pPr>
          </w:p>
          <w:p w:rsidR="00665EAD" w:rsidRDefault="00665EAD" w:rsidP="0016515F">
            <w:pPr>
              <w:spacing w:line="259" w:lineRule="auto"/>
              <w:rPr>
                <w:sz w:val="64"/>
                <w:szCs w:val="64"/>
                <w:u w:val="single"/>
              </w:rPr>
            </w:pPr>
          </w:p>
          <w:p w:rsidR="00665EAD" w:rsidRDefault="00665EAD" w:rsidP="0016515F">
            <w:pPr>
              <w:spacing w:line="259" w:lineRule="auto"/>
              <w:rPr>
                <w:sz w:val="64"/>
                <w:szCs w:val="64"/>
                <w:u w:val="single"/>
              </w:rPr>
            </w:pPr>
          </w:p>
          <w:p w:rsidR="00665EAD" w:rsidRDefault="00665EAD" w:rsidP="0016515F">
            <w:pPr>
              <w:spacing w:line="259" w:lineRule="auto"/>
              <w:rPr>
                <w:sz w:val="64"/>
                <w:szCs w:val="64"/>
                <w:u w:val="single"/>
              </w:rPr>
            </w:pPr>
          </w:p>
          <w:p w:rsidR="00665EAD" w:rsidRDefault="00665EAD" w:rsidP="0016515F">
            <w:pPr>
              <w:spacing w:line="259" w:lineRule="auto"/>
              <w:rPr>
                <w:sz w:val="64"/>
                <w:szCs w:val="64"/>
                <w:u w:val="single"/>
              </w:rPr>
            </w:pPr>
          </w:p>
          <w:p w:rsidR="00665EAD" w:rsidRDefault="00665EAD" w:rsidP="0016515F">
            <w:pPr>
              <w:spacing w:line="259" w:lineRule="auto"/>
              <w:rPr>
                <w:sz w:val="64"/>
                <w:szCs w:val="64"/>
                <w:u w:val="single"/>
              </w:rPr>
            </w:pPr>
          </w:p>
          <w:p w:rsidR="00665EAD" w:rsidRDefault="00665EAD" w:rsidP="0016515F">
            <w:pPr>
              <w:spacing w:line="259" w:lineRule="auto"/>
              <w:rPr>
                <w:sz w:val="64"/>
                <w:szCs w:val="64"/>
                <w:u w:val="single"/>
              </w:rPr>
            </w:pPr>
          </w:p>
          <w:p w:rsidR="00665EAD" w:rsidRDefault="00665EAD" w:rsidP="0016515F">
            <w:pPr>
              <w:spacing w:line="259" w:lineRule="auto"/>
              <w:rPr>
                <w:sz w:val="64"/>
                <w:szCs w:val="64"/>
                <w:u w:val="single"/>
              </w:rPr>
            </w:pPr>
          </w:p>
          <w:p w:rsidR="00665EAD" w:rsidRDefault="00665EAD" w:rsidP="0016515F">
            <w:pPr>
              <w:spacing w:line="259" w:lineRule="auto"/>
              <w:rPr>
                <w:sz w:val="64"/>
                <w:szCs w:val="64"/>
                <w:u w:val="single"/>
              </w:rPr>
            </w:pPr>
          </w:p>
          <w:p w:rsidR="00665EAD" w:rsidRDefault="00665EAD" w:rsidP="0016515F">
            <w:pPr>
              <w:spacing w:line="259" w:lineRule="auto"/>
              <w:rPr>
                <w:sz w:val="64"/>
                <w:szCs w:val="64"/>
                <w:u w:val="single"/>
              </w:rPr>
            </w:pPr>
          </w:p>
          <w:p w:rsidR="00665EAD" w:rsidRDefault="00665EAD" w:rsidP="0016515F">
            <w:pPr>
              <w:spacing w:line="259" w:lineRule="auto"/>
              <w:rPr>
                <w:sz w:val="64"/>
                <w:szCs w:val="64"/>
                <w:u w:val="single"/>
              </w:rPr>
            </w:pPr>
          </w:p>
          <w:p w:rsidR="00665EAD" w:rsidRDefault="00665EAD" w:rsidP="0016515F">
            <w:pPr>
              <w:spacing w:line="259" w:lineRule="auto"/>
              <w:rPr>
                <w:sz w:val="64"/>
                <w:szCs w:val="64"/>
                <w:u w:val="single"/>
              </w:rPr>
            </w:pPr>
          </w:p>
          <w:p w:rsidR="00665EAD" w:rsidRDefault="00665EAD" w:rsidP="0016515F">
            <w:pPr>
              <w:spacing w:line="259" w:lineRule="auto"/>
              <w:rPr>
                <w:sz w:val="64"/>
                <w:szCs w:val="64"/>
                <w:u w:val="single"/>
              </w:rPr>
            </w:pPr>
          </w:p>
          <w:p w:rsidR="00665EAD" w:rsidRDefault="00665EAD" w:rsidP="0016515F">
            <w:pPr>
              <w:spacing w:line="259" w:lineRule="auto"/>
              <w:rPr>
                <w:sz w:val="64"/>
                <w:szCs w:val="64"/>
                <w:u w:val="single"/>
              </w:rPr>
            </w:pPr>
          </w:p>
          <w:p w:rsidR="00665EAD" w:rsidRDefault="00665EAD" w:rsidP="0016515F">
            <w:pPr>
              <w:spacing w:line="259" w:lineRule="auto"/>
              <w:rPr>
                <w:sz w:val="64"/>
                <w:szCs w:val="64"/>
                <w:u w:val="single"/>
              </w:rPr>
            </w:pPr>
          </w:p>
          <w:p w:rsidR="00665EAD" w:rsidRDefault="00665EAD" w:rsidP="0016515F">
            <w:pPr>
              <w:spacing w:line="259" w:lineRule="auto"/>
              <w:rPr>
                <w:sz w:val="64"/>
                <w:szCs w:val="64"/>
                <w:u w:val="single"/>
              </w:rPr>
            </w:pPr>
          </w:p>
          <w:p w:rsidR="00665EAD" w:rsidRDefault="00665EAD" w:rsidP="0016515F">
            <w:pPr>
              <w:spacing w:line="259" w:lineRule="auto"/>
              <w:rPr>
                <w:sz w:val="64"/>
                <w:szCs w:val="64"/>
                <w:u w:val="single"/>
              </w:rPr>
            </w:pPr>
          </w:p>
          <w:p w:rsidR="00665EAD" w:rsidRDefault="00665EAD" w:rsidP="0016515F">
            <w:pPr>
              <w:spacing w:line="259" w:lineRule="auto"/>
              <w:rPr>
                <w:sz w:val="64"/>
                <w:szCs w:val="64"/>
                <w:u w:val="single"/>
              </w:rPr>
            </w:pPr>
          </w:p>
          <w:p w:rsidR="00665EAD" w:rsidRDefault="00665EAD" w:rsidP="0016515F">
            <w:pPr>
              <w:spacing w:line="259" w:lineRule="auto"/>
              <w:rPr>
                <w:sz w:val="64"/>
                <w:szCs w:val="64"/>
                <w:u w:val="single"/>
              </w:rPr>
            </w:pPr>
          </w:p>
          <w:p w:rsidR="00665EAD" w:rsidRDefault="00665EAD" w:rsidP="0016515F">
            <w:pPr>
              <w:spacing w:line="259" w:lineRule="auto"/>
              <w:rPr>
                <w:sz w:val="64"/>
                <w:szCs w:val="64"/>
                <w:u w:val="single"/>
              </w:rPr>
            </w:pPr>
          </w:p>
          <w:p w:rsidR="00665EAD" w:rsidRDefault="00665EAD" w:rsidP="0016515F">
            <w:pPr>
              <w:spacing w:line="259" w:lineRule="auto"/>
              <w:rPr>
                <w:sz w:val="64"/>
                <w:szCs w:val="64"/>
                <w:u w:val="single"/>
              </w:rPr>
            </w:pPr>
          </w:p>
          <w:p w:rsidR="00665EAD" w:rsidRDefault="00665EAD" w:rsidP="0016515F">
            <w:pPr>
              <w:spacing w:line="259" w:lineRule="auto"/>
              <w:rPr>
                <w:sz w:val="64"/>
                <w:szCs w:val="64"/>
                <w:u w:val="single"/>
              </w:rPr>
            </w:pPr>
          </w:p>
          <w:p w:rsidR="00665EAD" w:rsidRDefault="00665EAD" w:rsidP="0016515F">
            <w:pPr>
              <w:spacing w:line="259" w:lineRule="auto"/>
              <w:rPr>
                <w:sz w:val="64"/>
                <w:szCs w:val="64"/>
                <w:u w:val="single"/>
              </w:rPr>
            </w:pPr>
          </w:p>
          <w:p w:rsidR="00665EAD" w:rsidRDefault="00665EAD" w:rsidP="0016515F">
            <w:pPr>
              <w:spacing w:line="259" w:lineRule="auto"/>
              <w:rPr>
                <w:sz w:val="24"/>
                <w:szCs w:val="24"/>
              </w:rPr>
            </w:pPr>
          </w:p>
          <w:p w:rsidR="00665EAD" w:rsidRDefault="00665EAD" w:rsidP="0016515F">
            <w:pPr>
              <w:spacing w:line="259" w:lineRule="auto"/>
              <w:rPr>
                <w:sz w:val="24"/>
                <w:szCs w:val="24"/>
              </w:rPr>
            </w:pPr>
          </w:p>
          <w:p w:rsidR="00665EAD" w:rsidRDefault="00665EAD" w:rsidP="0016515F">
            <w:pPr>
              <w:spacing w:line="259" w:lineRule="auto"/>
              <w:rPr>
                <w:sz w:val="40"/>
                <w:szCs w:val="40"/>
              </w:rPr>
            </w:pPr>
          </w:p>
          <w:p w:rsidR="00665EAD" w:rsidRDefault="00665EAD" w:rsidP="0016515F">
            <w:pPr>
              <w:spacing w:line="259" w:lineRule="auto"/>
              <w:rPr>
                <w:sz w:val="40"/>
                <w:szCs w:val="40"/>
              </w:rPr>
            </w:pPr>
            <w:r>
              <w:rPr>
                <w:sz w:val="40"/>
                <w:szCs w:val="40"/>
              </w:rPr>
              <w:t xml:space="preserve">A: </w:t>
            </w:r>
          </w:p>
          <w:p w:rsidR="00665EAD" w:rsidRDefault="00665EAD" w:rsidP="0016515F">
            <w:pPr>
              <w:spacing w:line="259" w:lineRule="auto"/>
              <w:rPr>
                <w:sz w:val="40"/>
                <w:szCs w:val="40"/>
              </w:rPr>
            </w:pPr>
            <w:r>
              <w:rPr>
                <w:sz w:val="40"/>
                <w:szCs w:val="40"/>
              </w:rPr>
              <w:t>B:</w:t>
            </w:r>
          </w:p>
          <w:p w:rsidR="00665EAD" w:rsidRDefault="00665EAD" w:rsidP="0016515F">
            <w:pPr>
              <w:spacing w:line="259" w:lineRule="auto"/>
              <w:rPr>
                <w:sz w:val="40"/>
                <w:szCs w:val="40"/>
              </w:rPr>
            </w:pPr>
            <w:r>
              <w:rPr>
                <w:sz w:val="40"/>
                <w:szCs w:val="40"/>
              </w:rPr>
              <w:t>A:</w:t>
            </w:r>
          </w:p>
          <w:p w:rsidR="00665EAD" w:rsidRDefault="00665EAD" w:rsidP="0016515F">
            <w:pPr>
              <w:spacing w:line="259" w:lineRule="auto"/>
              <w:rPr>
                <w:sz w:val="40"/>
                <w:szCs w:val="40"/>
              </w:rPr>
            </w:pPr>
            <w:r>
              <w:rPr>
                <w:sz w:val="40"/>
                <w:szCs w:val="40"/>
              </w:rPr>
              <w:t>B:</w:t>
            </w:r>
          </w:p>
          <w:p w:rsidR="00665EAD" w:rsidRDefault="00665EAD" w:rsidP="0016515F">
            <w:pPr>
              <w:spacing w:line="259" w:lineRule="auto"/>
              <w:rPr>
                <w:sz w:val="40"/>
                <w:szCs w:val="40"/>
              </w:rPr>
            </w:pPr>
            <w:r>
              <w:rPr>
                <w:sz w:val="40"/>
                <w:szCs w:val="40"/>
              </w:rPr>
              <w:t>A:</w:t>
            </w:r>
          </w:p>
          <w:p w:rsidR="00665EAD" w:rsidRDefault="00665EAD" w:rsidP="0016515F">
            <w:pPr>
              <w:spacing w:line="259" w:lineRule="auto"/>
              <w:rPr>
                <w:sz w:val="40"/>
                <w:szCs w:val="40"/>
              </w:rPr>
            </w:pPr>
            <w:r>
              <w:rPr>
                <w:sz w:val="40"/>
                <w:szCs w:val="40"/>
              </w:rPr>
              <w:t>B:</w:t>
            </w:r>
          </w:p>
          <w:p w:rsidR="00665EAD" w:rsidRDefault="00665EAD" w:rsidP="0016515F">
            <w:pPr>
              <w:spacing w:line="259" w:lineRule="auto"/>
              <w:rPr>
                <w:sz w:val="40"/>
                <w:szCs w:val="40"/>
              </w:rPr>
            </w:pPr>
            <w:r>
              <w:rPr>
                <w:sz w:val="40"/>
                <w:szCs w:val="40"/>
              </w:rPr>
              <w:t>A:</w:t>
            </w:r>
          </w:p>
          <w:p w:rsidR="00665EAD" w:rsidRDefault="00665EAD" w:rsidP="0016515F">
            <w:pPr>
              <w:spacing w:line="259" w:lineRule="auto"/>
              <w:rPr>
                <w:sz w:val="40"/>
                <w:szCs w:val="40"/>
              </w:rPr>
            </w:pPr>
            <w:r>
              <w:rPr>
                <w:sz w:val="40"/>
                <w:szCs w:val="40"/>
              </w:rPr>
              <w:t>B:</w:t>
            </w:r>
          </w:p>
          <w:p w:rsidR="00665EAD" w:rsidRPr="00665EAD" w:rsidRDefault="00665EAD" w:rsidP="0016515F">
            <w:pPr>
              <w:spacing w:line="259" w:lineRule="auto"/>
              <w:rPr>
                <w:sz w:val="40"/>
                <w:szCs w:val="40"/>
              </w:rPr>
            </w:pPr>
            <w:r>
              <w:rPr>
                <w:sz w:val="40"/>
                <w:szCs w:val="40"/>
              </w:rPr>
              <w:t>A:</w:t>
            </w:r>
          </w:p>
        </w:tc>
      </w:tr>
      <w:tr w:rsidR="009A7B5A" w:rsidTr="00EE28E1">
        <w:trPr>
          <w:trHeight w:val="9735"/>
        </w:trPr>
        <w:tc>
          <w:tcPr>
            <w:tcW w:w="2500" w:type="pct"/>
          </w:tcPr>
          <w:p w:rsidR="00665EAD" w:rsidRDefault="00665EAD" w:rsidP="00665EAD">
            <w:pPr>
              <w:pStyle w:val="Heading1"/>
              <w:outlineLvl w:val="0"/>
              <w:rPr>
                <w:sz w:val="36"/>
                <w:szCs w:val="36"/>
              </w:rPr>
            </w:pPr>
            <w:r>
              <w:rPr>
                <w:sz w:val="64"/>
                <w:szCs w:val="64"/>
                <w:u w:val="single"/>
              </w:rPr>
              <w:lastRenderedPageBreak/>
              <w:t>Simile</w:t>
            </w:r>
            <w:r>
              <w:rPr>
                <w:sz w:val="36"/>
                <w:szCs w:val="36"/>
              </w:rPr>
              <w:t xml:space="preserve"> An explicit comparison between two objects usually employing “like” or “as”</w:t>
            </w:r>
          </w:p>
          <w:p w:rsidR="00665EAD" w:rsidRDefault="00665EAD" w:rsidP="00665EAD">
            <w:pPr>
              <w:pStyle w:val="Heading1"/>
              <w:spacing w:after="0"/>
              <w:outlineLvl w:val="0"/>
              <w:rPr>
                <w:sz w:val="24"/>
                <w:szCs w:val="24"/>
              </w:rPr>
            </w:pPr>
            <w:r w:rsidRPr="00C948C8">
              <w:rPr>
                <w:sz w:val="36"/>
                <w:szCs w:val="36"/>
              </w:rPr>
              <w:t>Math Perspective</w:t>
            </w:r>
            <w:r>
              <w:rPr>
                <w:sz w:val="32"/>
                <w:szCs w:val="32"/>
              </w:rPr>
              <w:t xml:space="preserve"> – </w:t>
            </w:r>
            <w:r w:rsidRPr="00665EAD">
              <w:rPr>
                <w:sz w:val="24"/>
                <w:szCs w:val="24"/>
              </w:rPr>
              <w:t>There is no further abstraction of this definition, a comparison of two objects is just that.</w:t>
            </w:r>
            <w:r>
              <w:rPr>
                <w:sz w:val="32"/>
                <w:szCs w:val="32"/>
              </w:rPr>
              <w:t xml:space="preserve"> </w:t>
            </w:r>
            <w:r>
              <w:rPr>
                <w:sz w:val="24"/>
                <w:szCs w:val="24"/>
              </w:rPr>
              <w:t xml:space="preserve">However, we can still have some recreational mathematical fun. An analogy is the transfer of the meaning of one object to another. How can we form analogies with similes? A to B is as C to D, the comparative value is transferred over from one comparative simile to another. For example:  </w:t>
            </w:r>
          </w:p>
          <w:p w:rsidR="00665EAD" w:rsidRPr="00665EAD" w:rsidRDefault="00665EAD" w:rsidP="00665EAD">
            <w:pPr>
              <w:jc w:val="center"/>
              <w:rPr>
                <w:sz w:val="24"/>
                <w:szCs w:val="24"/>
              </w:rPr>
            </w:pPr>
            <w:r w:rsidRPr="00665EAD">
              <w:rPr>
                <w:sz w:val="24"/>
                <w:szCs w:val="24"/>
              </w:rPr>
              <w:t>The pen is to ink as the pencil is to lead</w:t>
            </w:r>
          </w:p>
          <w:p w:rsidR="00665EAD" w:rsidRDefault="00665EAD" w:rsidP="00665EAD">
            <w:pPr>
              <w:jc w:val="center"/>
              <w:rPr>
                <w:sz w:val="24"/>
                <w:szCs w:val="24"/>
              </w:rPr>
            </w:pPr>
            <w:r>
              <w:rPr>
                <w:sz w:val="24"/>
                <w:szCs w:val="24"/>
              </w:rPr>
              <w:t>But is ink to the pen as the pencil is to lead?</w:t>
            </w:r>
          </w:p>
          <w:p w:rsidR="00665EAD" w:rsidRDefault="00665EAD" w:rsidP="00665EAD">
            <w:pPr>
              <w:jc w:val="center"/>
              <w:rPr>
                <w:sz w:val="24"/>
                <w:szCs w:val="24"/>
              </w:rPr>
            </w:pPr>
            <w:r>
              <w:rPr>
                <w:sz w:val="24"/>
                <w:szCs w:val="24"/>
              </w:rPr>
              <w:t>Or is the pen to the pencil as ink is to lead?</w:t>
            </w:r>
          </w:p>
          <w:p w:rsidR="00665EAD" w:rsidRDefault="00665EAD" w:rsidP="00665EAD">
            <w:pPr>
              <w:jc w:val="center"/>
              <w:rPr>
                <w:sz w:val="24"/>
                <w:szCs w:val="24"/>
              </w:rPr>
            </w:pPr>
            <w:r>
              <w:rPr>
                <w:sz w:val="24"/>
                <w:szCs w:val="24"/>
              </w:rPr>
              <w:t>Or is ink to lead as pen to the pencil?</w:t>
            </w:r>
          </w:p>
          <w:p w:rsidR="00665EAD" w:rsidRDefault="00665EAD" w:rsidP="00665EAD">
            <w:pPr>
              <w:jc w:val="center"/>
              <w:rPr>
                <w:sz w:val="24"/>
                <w:szCs w:val="24"/>
              </w:rPr>
            </w:pPr>
            <w:r>
              <w:rPr>
                <w:sz w:val="24"/>
                <w:szCs w:val="24"/>
              </w:rPr>
              <w:t>Or is pen to lead as pencil to ink?</w:t>
            </w:r>
          </w:p>
          <w:p w:rsidR="00665EAD" w:rsidRDefault="00665EAD" w:rsidP="00665EAD">
            <w:pPr>
              <w:rPr>
                <w:sz w:val="24"/>
                <w:szCs w:val="24"/>
              </w:rPr>
            </w:pPr>
            <w:r>
              <w:rPr>
                <w:sz w:val="24"/>
                <w:szCs w:val="24"/>
              </w:rPr>
              <w:t xml:space="preserve">Now we see how a simile can be formed using objects of many objects but there doesn’t seem to be any difference if we permute the comparative sets. </w:t>
            </w:r>
          </w:p>
          <w:p w:rsidR="00665EAD" w:rsidRDefault="00665EAD" w:rsidP="00665EAD">
            <w:pPr>
              <w:rPr>
                <w:sz w:val="24"/>
                <w:szCs w:val="24"/>
              </w:rPr>
            </w:pPr>
          </w:p>
          <w:p w:rsidR="00665EAD" w:rsidRPr="00665EAD" w:rsidRDefault="00665EAD" w:rsidP="00665EAD">
            <w:pPr>
              <w:rPr>
                <w:sz w:val="24"/>
                <w:szCs w:val="24"/>
              </w:rPr>
            </w:pPr>
            <w:r>
              <w:rPr>
                <w:sz w:val="24"/>
                <w:szCs w:val="24"/>
              </w:rPr>
              <w:t>Let’s represent this by drawing permutation graphs as before for pen, paper, ink, and lead as nodes and connected with edges if they are the same comparison.</w:t>
            </w:r>
          </w:p>
          <w:p w:rsidR="00665EAD" w:rsidRPr="00665EAD" w:rsidRDefault="00665EAD" w:rsidP="00665EAD"/>
          <w:p w:rsidR="00665EAD" w:rsidRDefault="00665EAD" w:rsidP="00665EAD"/>
          <w:p w:rsidR="00665EAD" w:rsidRDefault="00665EAD" w:rsidP="00665EAD"/>
          <w:p w:rsidR="00665EAD" w:rsidRDefault="00665EAD" w:rsidP="00665EAD"/>
          <w:p w:rsidR="00665EAD" w:rsidRDefault="00665EAD" w:rsidP="00665EAD"/>
          <w:p w:rsidR="00665EAD" w:rsidRDefault="00665EAD" w:rsidP="00665EAD"/>
          <w:p w:rsidR="00665EAD" w:rsidRDefault="00665EAD" w:rsidP="00665EAD"/>
          <w:p w:rsidR="00665EAD" w:rsidRDefault="00665EAD" w:rsidP="00665EAD"/>
          <w:p w:rsidR="00665EAD" w:rsidRDefault="00665EAD" w:rsidP="00665EAD"/>
          <w:p w:rsidR="00665EAD" w:rsidRDefault="00665EAD" w:rsidP="00665EAD"/>
          <w:p w:rsidR="00665EAD" w:rsidRDefault="00665EAD" w:rsidP="00665EAD"/>
          <w:p w:rsidR="00665EAD" w:rsidRDefault="00665EAD" w:rsidP="00665EAD"/>
          <w:p w:rsidR="00665EAD" w:rsidRDefault="00665EAD" w:rsidP="00665EAD"/>
          <w:p w:rsidR="00665EAD" w:rsidRDefault="00665EAD" w:rsidP="00665EAD"/>
          <w:p w:rsidR="00665EAD" w:rsidRDefault="00665EAD" w:rsidP="00665EAD"/>
          <w:p w:rsidR="00665EAD" w:rsidRDefault="00665EAD" w:rsidP="00665EAD"/>
          <w:p w:rsidR="00665EAD" w:rsidRDefault="00665EAD" w:rsidP="00665EAD">
            <w:pPr>
              <w:rPr>
                <w:sz w:val="32"/>
                <w:szCs w:val="32"/>
              </w:rPr>
            </w:pPr>
            <w:r>
              <w:rPr>
                <w:sz w:val="64"/>
                <w:szCs w:val="64"/>
                <w:u w:val="single"/>
              </w:rPr>
              <w:t>Metaphor</w:t>
            </w:r>
            <w:r>
              <w:rPr>
                <w:sz w:val="32"/>
                <w:szCs w:val="32"/>
              </w:rPr>
              <w:t xml:space="preserve"> A comparison made by referring one thing to another. </w:t>
            </w:r>
          </w:p>
          <w:p w:rsidR="00665EAD" w:rsidRDefault="00665EAD" w:rsidP="00665EAD">
            <w:pPr>
              <w:jc w:val="center"/>
              <w:rPr>
                <w:sz w:val="32"/>
                <w:szCs w:val="32"/>
              </w:rPr>
            </w:pPr>
            <w:r>
              <w:rPr>
                <w:sz w:val="32"/>
                <w:szCs w:val="32"/>
              </w:rPr>
              <w:t>The president is the captain of the ship of state.</w:t>
            </w:r>
          </w:p>
          <w:p w:rsidR="00665EAD" w:rsidRDefault="00665EAD" w:rsidP="00665EAD">
            <w:pPr>
              <w:rPr>
                <w:sz w:val="24"/>
                <w:szCs w:val="24"/>
              </w:rPr>
            </w:pPr>
            <w:r w:rsidRPr="00C948C8">
              <w:rPr>
                <w:sz w:val="36"/>
                <w:szCs w:val="36"/>
              </w:rPr>
              <w:t>Math Perspective</w:t>
            </w:r>
            <w:r>
              <w:rPr>
                <w:sz w:val="32"/>
                <w:szCs w:val="32"/>
              </w:rPr>
              <w:t xml:space="preserve"> –</w:t>
            </w:r>
            <w:r>
              <w:rPr>
                <w:sz w:val="32"/>
                <w:szCs w:val="32"/>
              </w:rPr>
              <w:t xml:space="preserve"> </w:t>
            </w:r>
            <w:r>
              <w:rPr>
                <w:sz w:val="24"/>
                <w:szCs w:val="24"/>
              </w:rPr>
              <w:t>The compari</w:t>
            </w:r>
            <w:bookmarkStart w:id="0" w:name="_GoBack"/>
            <w:bookmarkEnd w:id="0"/>
            <w:r>
              <w:rPr>
                <w:sz w:val="24"/>
                <w:szCs w:val="24"/>
              </w:rPr>
              <w:t xml:space="preserve">son is made by referring the ship as a state and the president as a captain. The president is the leader of the state and the captain the leader of the ship. This is just like an analogy. The president is to a captain as a state is to a ship. And the metaphor involved is the connection between the elements of the subsets in the simile comparison. </w:t>
            </w:r>
          </w:p>
          <w:p w:rsidR="00665EAD" w:rsidRPr="00665EAD" w:rsidRDefault="00665EAD" w:rsidP="00665EAD">
            <w:pPr>
              <w:rPr>
                <w:sz w:val="24"/>
                <w:szCs w:val="24"/>
              </w:rPr>
            </w:pPr>
          </w:p>
          <w:p w:rsidR="00665EAD" w:rsidRPr="00665EAD" w:rsidRDefault="00665EAD" w:rsidP="00665EAD">
            <w:pPr>
              <w:rPr>
                <w:sz w:val="24"/>
                <w:szCs w:val="24"/>
              </w:rPr>
            </w:pPr>
            <w:r>
              <w:rPr>
                <w:sz w:val="24"/>
                <w:szCs w:val="24"/>
              </w:rPr>
              <w:t xml:space="preserve">Let’s represent this by drawing permutation graphs as before for </w:t>
            </w:r>
            <w:r>
              <w:rPr>
                <w:sz w:val="24"/>
                <w:szCs w:val="24"/>
              </w:rPr>
              <w:t>president</w:t>
            </w:r>
            <w:r>
              <w:rPr>
                <w:sz w:val="24"/>
                <w:szCs w:val="24"/>
              </w:rPr>
              <w:t xml:space="preserve">, </w:t>
            </w:r>
            <w:r>
              <w:rPr>
                <w:sz w:val="24"/>
                <w:szCs w:val="24"/>
              </w:rPr>
              <w:t>captain</w:t>
            </w:r>
            <w:r>
              <w:rPr>
                <w:sz w:val="24"/>
                <w:szCs w:val="24"/>
              </w:rPr>
              <w:t xml:space="preserve">, </w:t>
            </w:r>
            <w:r>
              <w:rPr>
                <w:sz w:val="24"/>
                <w:szCs w:val="24"/>
              </w:rPr>
              <w:t>ship</w:t>
            </w:r>
            <w:r>
              <w:rPr>
                <w:sz w:val="24"/>
                <w:szCs w:val="24"/>
              </w:rPr>
              <w:t xml:space="preserve">, and </w:t>
            </w:r>
            <w:r>
              <w:rPr>
                <w:sz w:val="24"/>
                <w:szCs w:val="24"/>
              </w:rPr>
              <w:t>state</w:t>
            </w:r>
            <w:r>
              <w:rPr>
                <w:sz w:val="24"/>
                <w:szCs w:val="24"/>
              </w:rPr>
              <w:t xml:space="preserve"> as nodes and connected with edges if they are the same comparison.</w:t>
            </w:r>
          </w:p>
          <w:p w:rsidR="00665EAD" w:rsidRPr="00665EAD" w:rsidRDefault="00665EAD" w:rsidP="00665EAD">
            <w:pPr>
              <w:rPr>
                <w:sz w:val="24"/>
                <w:szCs w:val="24"/>
              </w:rPr>
            </w:pPr>
          </w:p>
          <w:p w:rsidR="00665EAD" w:rsidRDefault="00665EAD" w:rsidP="00665EAD"/>
          <w:p w:rsidR="00665EAD" w:rsidRPr="00665EAD" w:rsidRDefault="00665EAD" w:rsidP="00665EAD">
            <w:pPr>
              <w:tabs>
                <w:tab w:val="left" w:pos="4425"/>
              </w:tabs>
            </w:pPr>
            <w:r>
              <w:tab/>
            </w:r>
          </w:p>
        </w:tc>
        <w:tc>
          <w:tcPr>
            <w:tcW w:w="2500" w:type="pct"/>
          </w:tcPr>
          <w:p w:rsidR="009A7B5A" w:rsidRDefault="009A7B5A" w:rsidP="002C173D"/>
        </w:tc>
      </w:tr>
    </w:tbl>
    <w:p w:rsidR="00C72060" w:rsidRPr="000A1270" w:rsidRDefault="00C72060" w:rsidP="000A1270">
      <w:pPr>
        <w:tabs>
          <w:tab w:val="left" w:pos="923"/>
        </w:tabs>
        <w:rPr>
          <w:rFonts w:asciiTheme="majorHAnsi" w:eastAsiaTheme="majorEastAsia" w:hAnsiTheme="majorHAnsi" w:cstheme="majorBidi"/>
          <w:sz w:val="64"/>
          <w:szCs w:val="64"/>
        </w:rPr>
      </w:pPr>
    </w:p>
    <w:p w:rsidR="00582A77" w:rsidRDefault="00582A77" w:rsidP="006D0052">
      <w:pPr>
        <w:spacing w:line="240" w:lineRule="auto"/>
      </w:pPr>
    </w:p>
    <w:p w:rsidR="00C7567E" w:rsidRDefault="00C7567E" w:rsidP="006D0052">
      <w:pPr>
        <w:spacing w:line="240" w:lineRule="auto"/>
      </w:pPr>
    </w:p>
    <w:p w:rsidR="00C7567E" w:rsidRDefault="00C7567E" w:rsidP="006D0052">
      <w:pPr>
        <w:spacing w:line="240" w:lineRule="auto"/>
      </w:pPr>
    </w:p>
    <w:p w:rsidR="00C7567E" w:rsidRDefault="00C7567E" w:rsidP="006D0052">
      <w:pPr>
        <w:spacing w:line="240" w:lineRule="auto"/>
      </w:pPr>
    </w:p>
    <w:p w:rsidR="00C7567E" w:rsidRPr="00CA34B4" w:rsidRDefault="00C7567E" w:rsidP="006D0052">
      <w:pPr>
        <w:spacing w:line="240" w:lineRule="auto"/>
      </w:pPr>
    </w:p>
    <w:p w:rsidR="00A35391" w:rsidRPr="00CA34B4" w:rsidRDefault="00A35391">
      <w:pPr>
        <w:spacing w:line="240" w:lineRule="auto"/>
      </w:pPr>
    </w:p>
    <w:sectPr w:rsidR="00A35391" w:rsidRPr="00CA34B4" w:rsidSect="003B28AE">
      <w:footerReference w:type="default" r:id="rId12"/>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AA5" w:rsidRDefault="00D15AA5" w:rsidP="00C72060">
      <w:pPr>
        <w:spacing w:after="0" w:line="240" w:lineRule="auto"/>
      </w:pPr>
      <w:r>
        <w:separator/>
      </w:r>
    </w:p>
  </w:endnote>
  <w:endnote w:type="continuationSeparator" w:id="0">
    <w:p w:rsidR="00D15AA5" w:rsidRDefault="00D15AA5" w:rsidP="00C72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270" w:rsidRDefault="000A1270">
    <w:pPr>
      <w:pStyle w:val="Footer"/>
      <w:jc w:val="right"/>
    </w:pPr>
  </w:p>
  <w:p w:rsidR="000A1270" w:rsidRDefault="000A1270">
    <w:pPr>
      <w:pStyle w:val="Footer"/>
      <w:jc w:val="right"/>
    </w:pPr>
    <w:sdt>
      <w:sdtPr>
        <w:id w:val="202914101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65EAD">
          <w:rPr>
            <w:noProof/>
          </w:rPr>
          <w:t>12</w:t>
        </w:r>
        <w:r>
          <w:rPr>
            <w:noProof/>
          </w:rPr>
          <w:fldChar w:fldCharType="end"/>
        </w:r>
      </w:sdtContent>
    </w:sdt>
  </w:p>
  <w:p w:rsidR="000A1270" w:rsidRDefault="000A12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AA5" w:rsidRDefault="00D15AA5" w:rsidP="00C72060">
      <w:pPr>
        <w:spacing w:after="0" w:line="240" w:lineRule="auto"/>
      </w:pPr>
      <w:r>
        <w:separator/>
      </w:r>
    </w:p>
  </w:footnote>
  <w:footnote w:type="continuationSeparator" w:id="0">
    <w:p w:rsidR="00D15AA5" w:rsidRDefault="00D15AA5" w:rsidP="00C720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84C6A8A"/>
    <w:lvl w:ilvl="0">
      <w:start w:val="1"/>
      <w:numFmt w:val="bullet"/>
      <w:pStyle w:val="ListBullet"/>
      <w:lvlText w:val=""/>
      <w:lvlJc w:val="left"/>
      <w:pPr>
        <w:tabs>
          <w:tab w:val="num" w:pos="432"/>
        </w:tabs>
        <w:ind w:left="432" w:hanging="288"/>
      </w:pPr>
      <w:rPr>
        <w:rFonts w:ascii="Symbol" w:hAnsi="Symbol" w:hint="default"/>
      </w:rPr>
    </w:lvl>
  </w:abstractNum>
  <w:abstractNum w:abstractNumId="1">
    <w:nsid w:val="01135A12"/>
    <w:multiLevelType w:val="hybridMultilevel"/>
    <w:tmpl w:val="983E2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941AA6"/>
    <w:multiLevelType w:val="hybridMultilevel"/>
    <w:tmpl w:val="3B1AB0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BB35B8"/>
    <w:multiLevelType w:val="hybridMultilevel"/>
    <w:tmpl w:val="CD54B840"/>
    <w:lvl w:ilvl="0" w:tplc="BD9804DC">
      <w:start w:val="1"/>
      <w:numFmt w:val="decimal"/>
      <w:lvlText w:val="%1."/>
      <w:lvlJc w:val="left"/>
      <w:pPr>
        <w:ind w:left="720" w:hanging="360"/>
      </w:pPr>
      <w:rPr>
        <w:rFonts w:hint="default"/>
        <w:i w:val="0"/>
      </w:rPr>
    </w:lvl>
    <w:lvl w:ilvl="1" w:tplc="F920D002">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025B5A"/>
    <w:multiLevelType w:val="hybridMultilevel"/>
    <w:tmpl w:val="6C6614A2"/>
    <w:lvl w:ilvl="0" w:tplc="35FEA8CE">
      <w:numFmt w:val="bullet"/>
      <w:lvlText w:val=""/>
      <w:lvlJc w:val="left"/>
      <w:pPr>
        <w:ind w:left="720" w:hanging="360"/>
      </w:pPr>
      <w:rPr>
        <w:rFonts w:ascii="Symbol" w:eastAsiaTheme="minorEastAsia" w:hAnsi="Symbol" w:cstheme="minorBidi"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5358C7"/>
    <w:multiLevelType w:val="hybridMultilevel"/>
    <w:tmpl w:val="1EC82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6075FE"/>
    <w:multiLevelType w:val="hybridMultilevel"/>
    <w:tmpl w:val="BFE40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601602"/>
    <w:multiLevelType w:val="hybridMultilevel"/>
    <w:tmpl w:val="3B1AB0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5512DB"/>
    <w:multiLevelType w:val="hybridMultilevel"/>
    <w:tmpl w:val="5546D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CD141A"/>
    <w:multiLevelType w:val="hybridMultilevel"/>
    <w:tmpl w:val="CD54B840"/>
    <w:lvl w:ilvl="0" w:tplc="BD9804DC">
      <w:start w:val="1"/>
      <w:numFmt w:val="decimal"/>
      <w:lvlText w:val="%1."/>
      <w:lvlJc w:val="left"/>
      <w:pPr>
        <w:ind w:left="720" w:hanging="360"/>
      </w:pPr>
      <w:rPr>
        <w:rFonts w:hint="default"/>
        <w:i w:val="0"/>
      </w:rPr>
    </w:lvl>
    <w:lvl w:ilvl="1" w:tplc="F920D002">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AF3B81"/>
    <w:multiLevelType w:val="hybridMultilevel"/>
    <w:tmpl w:val="1EC82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D076F8"/>
    <w:multiLevelType w:val="hybridMultilevel"/>
    <w:tmpl w:val="5686A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846815"/>
    <w:multiLevelType w:val="hybridMultilevel"/>
    <w:tmpl w:val="7B6088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02460E"/>
    <w:multiLevelType w:val="hybridMultilevel"/>
    <w:tmpl w:val="3B1AB0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DE5FE7"/>
    <w:multiLevelType w:val="hybridMultilevel"/>
    <w:tmpl w:val="86ACD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7F36A9"/>
    <w:multiLevelType w:val="hybridMultilevel"/>
    <w:tmpl w:val="1EC82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3C597C"/>
    <w:multiLevelType w:val="hybridMultilevel"/>
    <w:tmpl w:val="085E4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C81FD0"/>
    <w:multiLevelType w:val="hybridMultilevel"/>
    <w:tmpl w:val="B9F0B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4"/>
  </w:num>
  <w:num w:numId="4">
    <w:abstractNumId w:val="5"/>
  </w:num>
  <w:num w:numId="5">
    <w:abstractNumId w:val="12"/>
  </w:num>
  <w:num w:numId="6">
    <w:abstractNumId w:val="15"/>
  </w:num>
  <w:num w:numId="7">
    <w:abstractNumId w:val="2"/>
  </w:num>
  <w:num w:numId="8">
    <w:abstractNumId w:val="17"/>
  </w:num>
  <w:num w:numId="9">
    <w:abstractNumId w:val="7"/>
  </w:num>
  <w:num w:numId="10">
    <w:abstractNumId w:val="13"/>
  </w:num>
  <w:num w:numId="11">
    <w:abstractNumId w:val="11"/>
  </w:num>
  <w:num w:numId="12">
    <w:abstractNumId w:val="10"/>
  </w:num>
  <w:num w:numId="13">
    <w:abstractNumId w:val="16"/>
  </w:num>
  <w:num w:numId="14">
    <w:abstractNumId w:val="6"/>
  </w:num>
  <w:num w:numId="15">
    <w:abstractNumId w:val="3"/>
  </w:num>
  <w:num w:numId="16">
    <w:abstractNumId w:val="9"/>
  </w:num>
  <w:num w:numId="17">
    <w:abstractNumId w:val="1"/>
  </w:num>
  <w:num w:numId="18">
    <w:abstractNumId w:val="8"/>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4B4"/>
    <w:rsid w:val="000114B7"/>
    <w:rsid w:val="00080BD5"/>
    <w:rsid w:val="000A1270"/>
    <w:rsid w:val="000B3500"/>
    <w:rsid w:val="000B796C"/>
    <w:rsid w:val="000D663F"/>
    <w:rsid w:val="0016515F"/>
    <w:rsid w:val="00250F8A"/>
    <w:rsid w:val="00274BE4"/>
    <w:rsid w:val="002921C6"/>
    <w:rsid w:val="002C173D"/>
    <w:rsid w:val="002C49E8"/>
    <w:rsid w:val="002C715E"/>
    <w:rsid w:val="002D7751"/>
    <w:rsid w:val="003B28AE"/>
    <w:rsid w:val="003C2B65"/>
    <w:rsid w:val="00430233"/>
    <w:rsid w:val="00467B83"/>
    <w:rsid w:val="00487873"/>
    <w:rsid w:val="0049392E"/>
    <w:rsid w:val="00494B03"/>
    <w:rsid w:val="00553693"/>
    <w:rsid w:val="00571C29"/>
    <w:rsid w:val="005826F8"/>
    <w:rsid w:val="00582A77"/>
    <w:rsid w:val="005E6A1E"/>
    <w:rsid w:val="00600FDC"/>
    <w:rsid w:val="00665EAD"/>
    <w:rsid w:val="00695C8E"/>
    <w:rsid w:val="006D0052"/>
    <w:rsid w:val="006F2FFA"/>
    <w:rsid w:val="0071752E"/>
    <w:rsid w:val="00733953"/>
    <w:rsid w:val="007344A0"/>
    <w:rsid w:val="007B707B"/>
    <w:rsid w:val="008216D9"/>
    <w:rsid w:val="008F318F"/>
    <w:rsid w:val="009402FB"/>
    <w:rsid w:val="00971E4F"/>
    <w:rsid w:val="009A7B5A"/>
    <w:rsid w:val="009B2154"/>
    <w:rsid w:val="00A13F2B"/>
    <w:rsid w:val="00A35391"/>
    <w:rsid w:val="00A73ABF"/>
    <w:rsid w:val="00A7730E"/>
    <w:rsid w:val="00A8002D"/>
    <w:rsid w:val="00A935D6"/>
    <w:rsid w:val="00AF01A3"/>
    <w:rsid w:val="00B01AD4"/>
    <w:rsid w:val="00B2786D"/>
    <w:rsid w:val="00B56168"/>
    <w:rsid w:val="00B84E26"/>
    <w:rsid w:val="00BE48FC"/>
    <w:rsid w:val="00C72060"/>
    <w:rsid w:val="00C7567E"/>
    <w:rsid w:val="00C948C8"/>
    <w:rsid w:val="00C97F43"/>
    <w:rsid w:val="00CA34B4"/>
    <w:rsid w:val="00CB24CA"/>
    <w:rsid w:val="00D10BDD"/>
    <w:rsid w:val="00D15AA5"/>
    <w:rsid w:val="00DC750C"/>
    <w:rsid w:val="00EE28E1"/>
    <w:rsid w:val="00EE2E4D"/>
    <w:rsid w:val="00F11FA2"/>
    <w:rsid w:val="00FD58DC"/>
    <w:rsid w:val="00FD5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9C5E6DD0-8405-425A-85F1-43AD31356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lang w:val="en-US" w:eastAsia="ja-JP" w:bidi="ar-SA"/>
      </w:rPr>
    </w:rPrDefault>
    <w:pPrDefault>
      <w:pPr>
        <w:spacing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0" w:unhideWhenUsed="1" w:qFormat="1"/>
    <w:lsdException w:name="toc 2" w:semiHidden="1" w:uiPriority="10"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34B4"/>
  </w:style>
  <w:style w:type="paragraph" w:styleId="Heading1">
    <w:name w:val="heading 1"/>
    <w:basedOn w:val="Normal"/>
    <w:next w:val="Normal"/>
    <w:link w:val="Heading1Char"/>
    <w:uiPriority w:val="9"/>
    <w:qFormat/>
    <w:pPr>
      <w:keepNext/>
      <w:keepLines/>
      <w:spacing w:after="480" w:line="240" w:lineRule="auto"/>
      <w:contextualSpacing/>
      <w:outlineLvl w:val="0"/>
    </w:pPr>
    <w:rPr>
      <w:rFonts w:asciiTheme="majorHAnsi" w:eastAsiaTheme="majorEastAsia" w:hAnsiTheme="majorHAnsi" w:cstheme="majorBidi"/>
      <w:sz w:val="58"/>
      <w:szCs w:val="58"/>
    </w:rPr>
  </w:style>
  <w:style w:type="paragraph" w:styleId="Heading2">
    <w:name w:val="heading 2"/>
    <w:basedOn w:val="Normal"/>
    <w:next w:val="Normal"/>
    <w:link w:val="Heading2Char"/>
    <w:uiPriority w:val="9"/>
    <w:unhideWhenUsed/>
    <w:qFormat/>
    <w:pPr>
      <w:keepNext/>
      <w:keepLines/>
      <w:spacing w:before="480" w:after="120"/>
      <w:contextualSpacing/>
      <w:outlineLvl w:val="1"/>
    </w:pPr>
    <w:rPr>
      <w:rFonts w:asciiTheme="majorHAnsi" w:eastAsiaTheme="majorEastAsia" w:hAnsiTheme="majorHAnsi" w:cstheme="majorBidi"/>
      <w:b/>
      <w:bCs/>
      <w:color w:val="E3A625" w:themeColor="accent1"/>
      <w:sz w:val="28"/>
      <w:szCs w:val="28"/>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b/>
      <w:bCs/>
      <w:sz w:val="22"/>
      <w:szCs w:val="22"/>
    </w:rPr>
  </w:style>
  <w:style w:type="paragraph" w:styleId="Heading4">
    <w:name w:val="heading 4"/>
    <w:basedOn w:val="Normal"/>
    <w:next w:val="Normal"/>
    <w:link w:val="Heading4Char"/>
    <w:uiPriority w:val="9"/>
    <w:unhideWhenUsed/>
    <w:qFormat/>
    <w:pPr>
      <w:keepNext/>
      <w:keepLines/>
      <w:spacing w:before="40" w:after="0" w:line="240" w:lineRule="auto"/>
      <w:outlineLvl w:val="3"/>
    </w:pPr>
    <w:rPr>
      <w:rFonts w:asciiTheme="majorHAnsi" w:eastAsiaTheme="majorEastAsia" w:hAnsiTheme="majorHAnsi" w:cstheme="majorBidi"/>
      <w:b/>
      <w:bCs/>
      <w:color w:val="E3A625" w:themeColor="accent1"/>
    </w:rPr>
  </w:style>
  <w:style w:type="paragraph" w:styleId="Heading5">
    <w:name w:val="heading 5"/>
    <w:basedOn w:val="Normal"/>
    <w:next w:val="Normal"/>
    <w:link w:val="Heading5Char"/>
    <w:uiPriority w:val="99"/>
    <w:semiHidden/>
    <w:unhideWhenUsed/>
    <w:qFormat/>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pPr>
      <w:spacing w:after="0" w:line="240" w:lineRule="auto"/>
    </w:pPr>
  </w:style>
  <w:style w:type="paragraph" w:customStyle="1" w:styleId="Photo">
    <w:name w:val="Photo"/>
    <w:basedOn w:val="NoSpacing"/>
    <w:uiPriority w:val="12"/>
    <w:qFormat/>
    <w:pPr>
      <w:spacing w:before="100" w:after="100"/>
      <w:ind w:left="101" w:right="101"/>
      <w:jc w:val="center"/>
    </w:pPr>
    <w:rPr>
      <w:noProof/>
    </w:rPr>
  </w:style>
  <w:style w:type="paragraph" w:styleId="Title">
    <w:name w:val="Title"/>
    <w:basedOn w:val="Normal"/>
    <w:link w:val="TitleChar"/>
    <w:uiPriority w:val="2"/>
    <w:qFormat/>
    <w:pPr>
      <w:spacing w:line="216" w:lineRule="auto"/>
      <w:contextualSpacing/>
    </w:pPr>
    <w:rPr>
      <w:rFonts w:asciiTheme="majorHAnsi" w:eastAsiaTheme="majorEastAsia" w:hAnsiTheme="majorHAnsi" w:cstheme="majorBidi"/>
      <w:kern w:val="28"/>
      <w:sz w:val="88"/>
      <w:szCs w:val="88"/>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88"/>
      <w:szCs w:val="88"/>
    </w:rPr>
  </w:style>
  <w:style w:type="paragraph" w:styleId="Subtitle">
    <w:name w:val="Subtitle"/>
    <w:basedOn w:val="Normal"/>
    <w:next w:val="Normal"/>
    <w:link w:val="SubtitleChar"/>
    <w:uiPriority w:val="3"/>
    <w:qFormat/>
    <w:pPr>
      <w:numPr>
        <w:ilvl w:val="1"/>
      </w:numPr>
      <w:spacing w:before="60" w:after="0" w:line="240" w:lineRule="auto"/>
    </w:pPr>
    <w:rPr>
      <w:b/>
      <w:bCs/>
      <w:sz w:val="22"/>
      <w:szCs w:val="22"/>
    </w:rPr>
  </w:style>
  <w:style w:type="character" w:customStyle="1" w:styleId="SubtitleChar">
    <w:name w:val="Subtitle Char"/>
    <w:basedOn w:val="DefaultParagraphFont"/>
    <w:link w:val="Subtitle"/>
    <w:uiPriority w:val="3"/>
    <w:rPr>
      <w:b/>
      <w:bCs/>
      <w:sz w:val="22"/>
      <w:szCs w:val="2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2"/>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E3A625" w:themeColor="accent1"/>
      <w:sz w:val="28"/>
      <w:szCs w:val="28"/>
    </w:rPr>
  </w:style>
  <w:style w:type="character" w:styleId="PlaceholderText">
    <w:name w:val="Placeholder Text"/>
    <w:basedOn w:val="DefaultParagraphFont"/>
    <w:uiPriority w:val="99"/>
    <w:semiHidden/>
    <w:rPr>
      <w:color w:val="808080"/>
    </w:rPr>
  </w:style>
  <w:style w:type="paragraph" w:customStyle="1" w:styleId="Organization">
    <w:name w:val="Organization"/>
    <w:basedOn w:val="Normal"/>
    <w:uiPriority w:val="3"/>
    <w:qFormat/>
    <w:pPr>
      <w:spacing w:before="120" w:after="0" w:line="240" w:lineRule="auto"/>
      <w:contextualSpacing/>
    </w:pPr>
    <w:rPr>
      <w:b/>
      <w:bCs/>
      <w:caps/>
      <w:color w:val="E3A625" w:themeColor="accent1"/>
      <w:sz w:val="40"/>
      <w:szCs w:val="40"/>
    </w:rPr>
  </w:style>
  <w:style w:type="paragraph" w:styleId="ListBullet">
    <w:name w:val="List Bullet"/>
    <w:basedOn w:val="Normal"/>
    <w:uiPriority w:val="2"/>
    <w:unhideWhenUsed/>
    <w:qFormat/>
    <w:pPr>
      <w:numPr>
        <w:numId w:val="1"/>
      </w:numPr>
    </w:pPr>
  </w:style>
  <w:style w:type="character" w:customStyle="1" w:styleId="Heading1Char">
    <w:name w:val="Heading 1 Char"/>
    <w:basedOn w:val="DefaultParagraphFont"/>
    <w:link w:val="Heading1"/>
    <w:uiPriority w:val="9"/>
    <w:rPr>
      <w:rFonts w:asciiTheme="majorHAnsi" w:eastAsiaTheme="majorEastAsia" w:hAnsiTheme="majorHAnsi" w:cstheme="majorBidi"/>
      <w:sz w:val="58"/>
      <w:szCs w:val="58"/>
    </w:rPr>
  </w:style>
  <w:style w:type="character" w:customStyle="1" w:styleId="Heading4Char">
    <w:name w:val="Heading 4 Char"/>
    <w:basedOn w:val="DefaultParagraphFont"/>
    <w:link w:val="Heading4"/>
    <w:uiPriority w:val="9"/>
    <w:rPr>
      <w:rFonts w:asciiTheme="majorHAnsi" w:eastAsiaTheme="majorEastAsia" w:hAnsiTheme="majorHAnsi" w:cstheme="majorBidi"/>
      <w:b/>
      <w:bCs/>
      <w:color w:val="E3A625" w:themeColor="accent1"/>
    </w:rPr>
  </w:style>
  <w:style w:type="paragraph" w:customStyle="1" w:styleId="ContactInfo">
    <w:name w:val="Contact Info"/>
    <w:basedOn w:val="Normal"/>
    <w:uiPriority w:val="4"/>
    <w:qFormat/>
    <w:pPr>
      <w:contextualSpacing/>
    </w:pPr>
  </w:style>
  <w:style w:type="paragraph" w:styleId="TOCHeading">
    <w:name w:val="TOC Heading"/>
    <w:basedOn w:val="Heading1"/>
    <w:next w:val="Normal"/>
    <w:uiPriority w:val="9"/>
    <w:unhideWhenUsed/>
    <w:qFormat/>
    <w:pPr>
      <w:outlineLvl w:val="9"/>
    </w:pPr>
  </w:style>
  <w:style w:type="paragraph" w:styleId="TOC2">
    <w:name w:val="toc 2"/>
    <w:basedOn w:val="TOC1"/>
    <w:next w:val="Normal"/>
    <w:autoRedefine/>
    <w:uiPriority w:val="10"/>
    <w:unhideWhenUsed/>
    <w:qFormat/>
    <w:pPr>
      <w:ind w:left="200"/>
    </w:pPr>
  </w:style>
  <w:style w:type="paragraph" w:styleId="TOC1">
    <w:name w:val="toc 1"/>
    <w:basedOn w:val="Normal"/>
    <w:next w:val="Normal"/>
    <w:autoRedefine/>
    <w:uiPriority w:val="10"/>
    <w:unhideWhenUsed/>
    <w:qFormat/>
    <w:pPr>
      <w:tabs>
        <w:tab w:val="right" w:leader="dot" w:pos="6120"/>
      </w:tabs>
      <w:spacing w:after="100"/>
    </w:pPr>
  </w:style>
  <w:style w:type="character" w:customStyle="1" w:styleId="Heading5Char">
    <w:name w:val="Heading 5 Char"/>
    <w:basedOn w:val="DefaultParagraphFont"/>
    <w:link w:val="Heading5"/>
    <w:uiPriority w:val="99"/>
    <w:semiHidden/>
    <w:rPr>
      <w:rFonts w:asciiTheme="majorHAnsi" w:eastAsiaTheme="majorEastAsia" w:hAnsiTheme="majorHAnsi" w:cstheme="majorBidi"/>
    </w:rPr>
  </w:style>
  <w:style w:type="character" w:customStyle="1" w:styleId="TOCNumbers">
    <w:name w:val="TOC Numbers"/>
    <w:basedOn w:val="DefaultParagraphFont"/>
    <w:uiPriority w:val="11"/>
    <w:qFormat/>
    <w:rPr>
      <w:b/>
      <w:bCs/>
      <w:color w:val="E3A625" w:themeColor="accent1"/>
      <w:sz w:val="28"/>
      <w:szCs w:val="28"/>
    </w:rPr>
  </w:style>
  <w:style w:type="character" w:styleId="PageNumber">
    <w:name w:val="page number"/>
    <w:basedOn w:val="DefaultParagraphFont"/>
    <w:uiPriority w:val="12"/>
    <w:unhideWhenUsed/>
    <w:qFormat/>
    <w:rPr>
      <w:b/>
      <w:bCs/>
      <w:color w:val="E3A625" w:themeColor="accent1"/>
    </w:rPr>
  </w:style>
  <w:style w:type="paragraph" w:styleId="Quote">
    <w:name w:val="Quote"/>
    <w:basedOn w:val="Normal"/>
    <w:next w:val="Normal"/>
    <w:link w:val="QuoteChar"/>
    <w:uiPriority w:val="2"/>
    <w:unhideWhenUsed/>
    <w:qFormat/>
    <w:pPr>
      <w:pBdr>
        <w:top w:val="single" w:sz="8" w:space="10" w:color="E3A625" w:themeColor="accent1"/>
        <w:left w:val="single" w:sz="8" w:space="14" w:color="FFFFFF" w:themeColor="background1"/>
        <w:bottom w:val="single" w:sz="8" w:space="10" w:color="E3A625" w:themeColor="accent1"/>
        <w:right w:val="single" w:sz="8" w:space="14" w:color="FFFFFF" w:themeColor="background1"/>
      </w:pBdr>
      <w:spacing w:before="280" w:after="280" w:line="264" w:lineRule="auto"/>
      <w:ind w:left="288" w:right="288"/>
    </w:pPr>
    <w:rPr>
      <w:i/>
      <w:iCs/>
      <w:color w:val="404040" w:themeColor="text1" w:themeTint="BF"/>
      <w:sz w:val="34"/>
      <w:szCs w:val="34"/>
    </w:rPr>
  </w:style>
  <w:style w:type="character" w:customStyle="1" w:styleId="QuoteChar">
    <w:name w:val="Quote Char"/>
    <w:basedOn w:val="DefaultParagraphFont"/>
    <w:link w:val="Quote"/>
    <w:uiPriority w:val="2"/>
    <w:rPr>
      <w:i/>
      <w:iCs/>
      <w:color w:val="404040" w:themeColor="text1" w:themeTint="BF"/>
      <w:sz w:val="34"/>
      <w:szCs w:val="34"/>
    </w:rPr>
  </w:style>
  <w:style w:type="table" w:customStyle="1" w:styleId="Calendar1">
    <w:name w:val="Calendar 1"/>
    <w:basedOn w:val="TableNormal"/>
    <w:uiPriority w:val="99"/>
    <w:qFormat/>
    <w:pPr>
      <w:spacing w:after="0" w:line="240" w:lineRule="auto"/>
    </w:pPr>
    <w:rPr>
      <w:color w:val="auto"/>
      <w:sz w:val="22"/>
      <w:szCs w:val="22"/>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Caption">
    <w:name w:val="caption"/>
    <w:basedOn w:val="Normal"/>
    <w:next w:val="Normal"/>
    <w:uiPriority w:val="35"/>
    <w:unhideWhenUsed/>
    <w:qFormat/>
    <w:pPr>
      <w:spacing w:before="40" w:after="40" w:line="264" w:lineRule="auto"/>
      <w:contextualSpacing/>
    </w:pPr>
    <w:rPr>
      <w:i/>
      <w:iCs/>
      <w:sz w:val="16"/>
      <w:szCs w:val="16"/>
    </w:rPr>
  </w:style>
  <w:style w:type="paragraph" w:styleId="Header">
    <w:name w:val="header"/>
    <w:basedOn w:val="Normal"/>
    <w:link w:val="HeaderChar"/>
    <w:uiPriority w:val="99"/>
    <w:unhideWhenUsed/>
    <w:rsid w:val="00C72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060"/>
  </w:style>
  <w:style w:type="paragraph" w:styleId="Footer">
    <w:name w:val="footer"/>
    <w:basedOn w:val="Normal"/>
    <w:link w:val="FooterChar"/>
    <w:uiPriority w:val="99"/>
    <w:unhideWhenUsed/>
    <w:rsid w:val="00C72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060"/>
  </w:style>
  <w:style w:type="paragraph" w:styleId="ListParagraph">
    <w:name w:val="List Paragraph"/>
    <w:basedOn w:val="Normal"/>
    <w:uiPriority w:val="34"/>
    <w:unhideWhenUsed/>
    <w:qFormat/>
    <w:rsid w:val="000114B7"/>
    <w:pPr>
      <w:ind w:left="720"/>
      <w:contextualSpacing/>
    </w:pPr>
  </w:style>
  <w:style w:type="paragraph" w:styleId="NormalWeb">
    <w:name w:val="Normal (Web)"/>
    <w:basedOn w:val="Normal"/>
    <w:uiPriority w:val="99"/>
    <w:unhideWhenUsed/>
    <w:rsid w:val="00B2786D"/>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72810">
      <w:bodyDiv w:val="1"/>
      <w:marLeft w:val="0"/>
      <w:marRight w:val="0"/>
      <w:marTop w:val="0"/>
      <w:marBottom w:val="0"/>
      <w:divBdr>
        <w:top w:val="none" w:sz="0" w:space="0" w:color="auto"/>
        <w:left w:val="none" w:sz="0" w:space="0" w:color="auto"/>
        <w:bottom w:val="none" w:sz="0" w:space="0" w:color="auto"/>
        <w:right w:val="none" w:sz="0" w:space="0" w:color="auto"/>
      </w:divBdr>
    </w:div>
    <w:div w:id="836312772">
      <w:bodyDiv w:val="1"/>
      <w:marLeft w:val="0"/>
      <w:marRight w:val="0"/>
      <w:marTop w:val="0"/>
      <w:marBottom w:val="0"/>
      <w:divBdr>
        <w:top w:val="none" w:sz="0" w:space="0" w:color="auto"/>
        <w:left w:val="none" w:sz="0" w:space="0" w:color="auto"/>
        <w:bottom w:val="none" w:sz="0" w:space="0" w:color="auto"/>
        <w:right w:val="none" w:sz="0" w:space="0" w:color="auto"/>
      </w:divBdr>
    </w:div>
    <w:div w:id="137437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gi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Bookl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075CE8177064DE0B86FA4F5F7A9863E"/>
        <w:category>
          <w:name w:val="General"/>
          <w:gallery w:val="placeholder"/>
        </w:category>
        <w:types>
          <w:type w:val="bbPlcHdr"/>
        </w:types>
        <w:behaviors>
          <w:behavior w:val="content"/>
        </w:behaviors>
        <w:guid w:val="{FA72C02A-1863-4E76-BB24-8CB78F543401}"/>
      </w:docPartPr>
      <w:docPartBody>
        <w:p w:rsidR="00E25D04" w:rsidRDefault="00830F6F" w:rsidP="00830F6F">
          <w:pPr>
            <w:pStyle w:val="1075CE8177064DE0B86FA4F5F7A9863E"/>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F6F"/>
    <w:rsid w:val="00830F6F"/>
    <w:rsid w:val="00E25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87ED848DB74BFE833684F69E5DCC33">
    <w:name w:val="1E87ED848DB74BFE833684F69E5DCC33"/>
  </w:style>
  <w:style w:type="paragraph" w:customStyle="1" w:styleId="D58F4A3A09DB454196EB8E50827361FC">
    <w:name w:val="D58F4A3A09DB454196EB8E50827361FC"/>
  </w:style>
  <w:style w:type="paragraph" w:customStyle="1" w:styleId="3476F9A9E4A745198887F526799058FE">
    <w:name w:val="3476F9A9E4A745198887F526799058FE"/>
  </w:style>
  <w:style w:type="paragraph" w:customStyle="1" w:styleId="79F725D845CD4B7F9212A59B5FCB3A72">
    <w:name w:val="79F725D845CD4B7F9212A59B5FCB3A72"/>
  </w:style>
  <w:style w:type="paragraph" w:customStyle="1" w:styleId="00A705F8A7204082A0641003563130C5">
    <w:name w:val="00A705F8A7204082A0641003563130C5"/>
  </w:style>
  <w:style w:type="paragraph" w:customStyle="1" w:styleId="14686F2EECCA43568CF051102355A5F1">
    <w:name w:val="14686F2EECCA43568CF051102355A5F1"/>
  </w:style>
  <w:style w:type="paragraph" w:customStyle="1" w:styleId="2DAB647EA8A442AFA5DE1A37C129914F">
    <w:name w:val="2DAB647EA8A442AFA5DE1A37C129914F"/>
  </w:style>
  <w:style w:type="paragraph" w:customStyle="1" w:styleId="7093AF31278E40D7B8B8B6B5506C26DE">
    <w:name w:val="7093AF31278E40D7B8B8B6B5506C26DE"/>
  </w:style>
  <w:style w:type="paragraph" w:customStyle="1" w:styleId="17866F6FCB1340B585EC440FE855A856">
    <w:name w:val="17866F6FCB1340B585EC440FE855A856"/>
  </w:style>
  <w:style w:type="paragraph" w:customStyle="1" w:styleId="EDEA3DAC5A8E432CAA8C974C0C5D4B6F">
    <w:name w:val="EDEA3DAC5A8E432CAA8C974C0C5D4B6F"/>
  </w:style>
  <w:style w:type="paragraph" w:customStyle="1" w:styleId="419F99A6AEC44A1E95BE748B184740BD">
    <w:name w:val="419F99A6AEC44A1E95BE748B184740BD"/>
  </w:style>
  <w:style w:type="paragraph" w:customStyle="1" w:styleId="850EC6D6582C42BAAE5037A31E9031F0">
    <w:name w:val="850EC6D6582C42BAAE5037A31E9031F0"/>
  </w:style>
  <w:style w:type="paragraph" w:customStyle="1" w:styleId="3D424ED498E04944832EC67D6835B82D">
    <w:name w:val="3D424ED498E04944832EC67D6835B82D"/>
  </w:style>
  <w:style w:type="paragraph" w:customStyle="1" w:styleId="1F0107316339459F9733E115D344DD61">
    <w:name w:val="1F0107316339459F9733E115D344DD61"/>
  </w:style>
  <w:style w:type="paragraph" w:customStyle="1" w:styleId="B9C1A16FBA9F4718B94D773333669949">
    <w:name w:val="B9C1A16FBA9F4718B94D773333669949"/>
  </w:style>
  <w:style w:type="paragraph" w:customStyle="1" w:styleId="D2927FCDE4B84F30B0E10ED85C45D1D0">
    <w:name w:val="D2927FCDE4B84F30B0E10ED85C45D1D0"/>
  </w:style>
  <w:style w:type="paragraph" w:customStyle="1" w:styleId="B7E08E5632324B668532B398FD9CBC82">
    <w:name w:val="B7E08E5632324B668532B398FD9CBC82"/>
  </w:style>
  <w:style w:type="paragraph" w:customStyle="1" w:styleId="0D6295D199724E658FA08D954E87E43F">
    <w:name w:val="0D6295D199724E658FA08D954E87E43F"/>
  </w:style>
  <w:style w:type="paragraph" w:customStyle="1" w:styleId="3E00FB860B764D5EA85B921D75F721B5">
    <w:name w:val="3E00FB860B764D5EA85B921D75F721B5"/>
  </w:style>
  <w:style w:type="paragraph" w:customStyle="1" w:styleId="6A779EA94E75498F9720327792FE3430">
    <w:name w:val="6A779EA94E75498F9720327792FE3430"/>
  </w:style>
  <w:style w:type="paragraph" w:customStyle="1" w:styleId="5ECD895AD0FE497B9DB7F29D097A3DB0">
    <w:name w:val="5ECD895AD0FE497B9DB7F29D097A3DB0"/>
    <w:rsid w:val="00830F6F"/>
  </w:style>
  <w:style w:type="paragraph" w:customStyle="1" w:styleId="DF03559F979749DDAD1AEB9FA6329F43">
    <w:name w:val="DF03559F979749DDAD1AEB9FA6329F43"/>
    <w:rsid w:val="00830F6F"/>
  </w:style>
  <w:style w:type="paragraph" w:customStyle="1" w:styleId="085C9406A1F242EE8E8152A16C0ECC5C">
    <w:name w:val="085C9406A1F242EE8E8152A16C0ECC5C"/>
    <w:rsid w:val="00830F6F"/>
  </w:style>
  <w:style w:type="paragraph" w:customStyle="1" w:styleId="29A78C6E7FD44C51A1FED7064B34C012">
    <w:name w:val="29A78C6E7FD44C51A1FED7064B34C012"/>
    <w:rsid w:val="00830F6F"/>
  </w:style>
  <w:style w:type="paragraph" w:customStyle="1" w:styleId="748033A54D734F9C8AFFB20C7C3D9F84">
    <w:name w:val="748033A54D734F9C8AFFB20C7C3D9F84"/>
    <w:rsid w:val="00830F6F"/>
  </w:style>
  <w:style w:type="paragraph" w:customStyle="1" w:styleId="1075CE8177064DE0B86FA4F5F7A9863E">
    <w:name w:val="1075CE8177064DE0B86FA4F5F7A9863E"/>
    <w:rsid w:val="00830F6F"/>
  </w:style>
  <w:style w:type="paragraph" w:customStyle="1" w:styleId="104A8F8FFF174EE88F02F88DECF91E56">
    <w:name w:val="104A8F8FFF174EE88F02F88DECF91E56"/>
    <w:rsid w:val="00830F6F"/>
  </w:style>
  <w:style w:type="paragraph" w:customStyle="1" w:styleId="F6967577732F4006A2AC67F1327746B4">
    <w:name w:val="F6967577732F4006A2AC67F1327746B4"/>
    <w:rsid w:val="00830F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ooklet">
      <a:dk1>
        <a:sysClr val="windowText" lastClr="000000"/>
      </a:dk1>
      <a:lt1>
        <a:sysClr val="window" lastClr="FFFFFF"/>
      </a:lt1>
      <a:dk2>
        <a:srgbClr val="323232"/>
      </a:dk2>
      <a:lt2>
        <a:srgbClr val="E6E6E6"/>
      </a:lt2>
      <a:accent1>
        <a:srgbClr val="E3A625"/>
      </a:accent1>
      <a:accent2>
        <a:srgbClr val="6D7483"/>
      </a:accent2>
      <a:accent3>
        <a:srgbClr val="D16349"/>
      </a:accent3>
      <a:accent4>
        <a:srgbClr val="4F8797"/>
      </a:accent4>
      <a:accent5>
        <a:srgbClr val="7F6C60"/>
      </a:accent5>
      <a:accent6>
        <a:srgbClr val="638865"/>
      </a:accent6>
      <a:hlink>
        <a:srgbClr val="4F8797"/>
      </a:hlink>
      <a:folHlink>
        <a:srgbClr val="6D7483"/>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B419A4-A49B-4AB2-9300-8DAC9AA1D6B2}">
  <ds:schemaRefs>
    <ds:schemaRef ds:uri="http://schemas.microsoft.com/sharepoint/v3/contenttype/forms"/>
  </ds:schemaRefs>
</ds:datastoreItem>
</file>

<file path=customXml/itemProps3.xml><?xml version="1.0" encoding="utf-8"?>
<ds:datastoreItem xmlns:ds="http://schemas.openxmlformats.org/officeDocument/2006/customXml" ds:itemID="{2CA176B7-FE66-485E-9D95-BAB05F565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Booklet</Template>
  <TotalTime>1227</TotalTime>
  <Pages>13</Pages>
  <Words>1864</Words>
  <Characters>10627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Michael Lee</Company>
  <LinksUpToDate>false</LinksUpToDate>
  <CharactersWithSpaces>12467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Lee</dc:creator>
  <cp:keywords/>
  <dc:description/>
  <cp:lastModifiedBy>Michael Lee</cp:lastModifiedBy>
  <cp:revision>1</cp:revision>
  <dcterms:created xsi:type="dcterms:W3CDTF">2014-10-25T04:26:00Z</dcterms:created>
  <dcterms:modified xsi:type="dcterms:W3CDTF">2014-10-26T17:32:00Z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TC040096789991</vt:lpwstr>
  </property>
</Properties>
</file>