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7EF8" w14:textId="75F613CC" w:rsidR="00C03226" w:rsidRDefault="0041342F" w:rsidP="002E7D35">
      <w:pPr>
        <w:pStyle w:val="Title"/>
      </w:pPr>
      <w:r>
        <w:t>Technical Exercise Part II</w:t>
      </w:r>
    </w:p>
    <w:p w14:paraId="6A10F595" w14:textId="728613FE" w:rsidR="00C03226" w:rsidRDefault="009750A7" w:rsidP="003C1F73">
      <w:r>
        <w:t xml:space="preserve">This technical exercise requests a concept extract, transform and load (ETL) diagram, and an explanation of how the data will be migrated between the Climate Watch Data </w:t>
      </w:r>
      <w:proofErr w:type="gramStart"/>
      <w:r>
        <w:t>database</w:t>
      </w:r>
      <w:proofErr w:type="gramEnd"/>
      <w:r>
        <w:t xml:space="preserve"> and the Country Climate and Development Reports (CCDRs) database. </w:t>
      </w:r>
      <w:r w:rsidR="00C03226">
        <w:t xml:space="preserve">The proposed ETL </w:t>
      </w:r>
      <w:r w:rsidR="00D25DBF">
        <w:t>C</w:t>
      </w:r>
      <w:r w:rsidR="00C03226">
        <w:t>oncept Architecture</w:t>
      </w:r>
      <w:r>
        <w:t xml:space="preserve"> is displayed below and</w:t>
      </w:r>
      <w:r w:rsidR="00C03226">
        <w:t xml:space="preserve"> involves </w:t>
      </w:r>
      <w:r w:rsidR="00C04195">
        <w:t>three</w:t>
      </w:r>
      <w:r w:rsidR="00711E37">
        <w:t xml:space="preserve"> </w:t>
      </w:r>
      <w:r w:rsidR="00C04195">
        <w:t xml:space="preserve">key </w:t>
      </w:r>
      <w:r>
        <w:t>services</w:t>
      </w:r>
      <w:r w:rsidR="00C03226">
        <w:t xml:space="preserve">, namely </w:t>
      </w:r>
      <w:r w:rsidR="00C04195">
        <w:t>the</w:t>
      </w:r>
      <w:r w:rsidR="00C03226">
        <w:t xml:space="preserve"> Data Ingest </w:t>
      </w:r>
      <w:r w:rsidR="00BE60DA">
        <w:t>Service</w:t>
      </w:r>
      <w:r w:rsidR="00C04195">
        <w:t>,</w:t>
      </w:r>
      <w:r w:rsidR="00D25DBF">
        <w:t xml:space="preserve"> </w:t>
      </w:r>
      <w:r w:rsidR="00C03226">
        <w:t xml:space="preserve">the Data Storage </w:t>
      </w:r>
      <w:r w:rsidR="00BE60DA">
        <w:t>Service</w:t>
      </w:r>
      <w:r w:rsidR="00C04195">
        <w:t xml:space="preserve">, and the Data Access Service. </w:t>
      </w:r>
      <w:r w:rsidR="00DE78BC" w:rsidRPr="00DE78BC">
        <w:drawing>
          <wp:inline distT="0" distB="0" distL="0" distR="0" wp14:anchorId="52F920A3" wp14:editId="1FD4E7C9">
            <wp:extent cx="5943600" cy="1896745"/>
            <wp:effectExtent l="0" t="0" r="0" b="0"/>
            <wp:docPr id="829980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8094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E37">
        <w:t xml:space="preserve">The data ingest </w:t>
      </w:r>
      <w:r w:rsidR="00BE60DA">
        <w:t>service</w:t>
      </w:r>
      <w:r w:rsidR="00711E37">
        <w:t xml:space="preserve"> utilizes the Apache Airflow </w:t>
      </w:r>
      <w:r w:rsidR="00711E37" w:rsidRPr="00711E37">
        <w:t xml:space="preserve">platform </w:t>
      </w:r>
      <w:r w:rsidR="00D25DBF">
        <w:t xml:space="preserve">to schedule, orchestrate and </w:t>
      </w:r>
      <w:r w:rsidR="00711E37" w:rsidRPr="00711E37">
        <w:t xml:space="preserve">monitor </w:t>
      </w:r>
      <w:r w:rsidR="00527A5D">
        <w:t xml:space="preserve">ETL </w:t>
      </w:r>
      <w:r w:rsidR="00D25DBF">
        <w:t xml:space="preserve">data </w:t>
      </w:r>
      <w:r w:rsidR="004C19EC">
        <w:t>pipeline</w:t>
      </w:r>
      <w:r w:rsidR="00527A5D">
        <w:t>s</w:t>
      </w:r>
      <w:r w:rsidR="005E3DA0">
        <w:t xml:space="preserve">. In particular, Apache Airflow orchestrates </w:t>
      </w:r>
      <w:r w:rsidR="000C2021">
        <w:t xml:space="preserve">the </w:t>
      </w:r>
      <w:r w:rsidR="005E3DA0" w:rsidRPr="005E3DA0">
        <w:t>directed acyclic graph</w:t>
      </w:r>
      <w:r w:rsidR="005E3DA0">
        <w:t xml:space="preserve">s </w:t>
      </w:r>
      <w:r w:rsidR="00527A5D">
        <w:t xml:space="preserve">(DAGs) </w:t>
      </w:r>
      <w:r w:rsidR="005859D3">
        <w:t>which</w:t>
      </w:r>
      <w:r w:rsidR="00527A5D">
        <w:t xml:space="preserve"> are scheduled to run at set times, for example each day at 6am UTC, that</w:t>
      </w:r>
      <w:r w:rsidR="00D25DBF">
        <w:t xml:space="preserve"> (</w:t>
      </w:r>
      <w:proofErr w:type="spellStart"/>
      <w:r w:rsidR="00D25DBF">
        <w:t>i</w:t>
      </w:r>
      <w:proofErr w:type="spellEnd"/>
      <w:r w:rsidR="00D25DBF">
        <w:t xml:space="preserve">) </w:t>
      </w:r>
      <w:r w:rsidR="005E3DA0">
        <w:t xml:space="preserve">extract </w:t>
      </w:r>
      <w:r w:rsidR="004C19EC">
        <w:t xml:space="preserve">the </w:t>
      </w:r>
      <w:r w:rsidR="00D25DBF">
        <w:t>data</w:t>
      </w:r>
      <w:r w:rsidR="004C19EC">
        <w:t xml:space="preserve"> and metadata</w:t>
      </w:r>
      <w:r w:rsidR="00D25DBF">
        <w:t xml:space="preserve"> from the various</w:t>
      </w:r>
      <w:r w:rsidR="004C19EC">
        <w:t xml:space="preserve"> data</w:t>
      </w:r>
      <w:r w:rsidR="00D25DBF">
        <w:t xml:space="preserve"> sources, for example Climate Watch Data</w:t>
      </w:r>
      <w:r w:rsidR="004C19EC">
        <w:t>,</w:t>
      </w:r>
      <w:r w:rsidR="00D25DBF">
        <w:t xml:space="preserve"> (ii)</w:t>
      </w:r>
      <w:r w:rsidR="005E3DA0">
        <w:t xml:space="preserve"> </w:t>
      </w:r>
      <w:r w:rsidR="002272D5">
        <w:t>clean</w:t>
      </w:r>
      <w:r w:rsidR="00D82EA9">
        <w:t xml:space="preserve"> and </w:t>
      </w:r>
      <w:r w:rsidR="00D25DBF">
        <w:t xml:space="preserve">transform </w:t>
      </w:r>
      <w:r w:rsidR="004C19EC">
        <w:t>the ingested data</w:t>
      </w:r>
      <w:r w:rsidR="007A13BB">
        <w:t xml:space="preserve"> taking into account the mappings between </w:t>
      </w:r>
      <w:r w:rsidR="00EA117A">
        <w:t xml:space="preserve">data from </w:t>
      </w:r>
      <w:r w:rsidR="007A13BB">
        <w:t xml:space="preserve">various sources and </w:t>
      </w:r>
      <w:r w:rsidR="00EA117A">
        <w:t xml:space="preserve">data in </w:t>
      </w:r>
      <w:r w:rsidR="007A13BB">
        <w:t>the CCRD database</w:t>
      </w:r>
      <w:r w:rsidR="004C19EC">
        <w:t xml:space="preserve">, for example </w:t>
      </w:r>
      <w:r w:rsidR="00EA117A">
        <w:t xml:space="preserve">mappings to </w:t>
      </w:r>
      <w:r w:rsidR="004C19EC">
        <w:t>aggregat</w:t>
      </w:r>
      <w:r w:rsidR="00EA117A">
        <w:t>e</w:t>
      </w:r>
      <w:r w:rsidR="004C19EC">
        <w:t xml:space="preserve"> data</w:t>
      </w:r>
      <w:r w:rsidR="00BF1776">
        <w:t xml:space="preserve"> on sectoral </w:t>
      </w:r>
      <w:r w:rsidR="00DA4D30">
        <w:t>greenhouse</w:t>
      </w:r>
      <w:r w:rsidR="00BF1776">
        <w:t xml:space="preserve"> gas emissions</w:t>
      </w:r>
      <w:r w:rsidR="004C19EC">
        <w:t xml:space="preserve"> across nations to generate World Bank unique country groups, and (iii)</w:t>
      </w:r>
      <w:r w:rsidR="005E3DA0">
        <w:t xml:space="preserve"> utilize Apache Arrow to</w:t>
      </w:r>
      <w:r w:rsidR="004C19EC">
        <w:t xml:space="preserve"> </w:t>
      </w:r>
      <w:r w:rsidR="005E3DA0">
        <w:t xml:space="preserve">generate </w:t>
      </w:r>
      <w:r w:rsidR="00A47727">
        <w:t>Apache Parquet files</w:t>
      </w:r>
      <w:r w:rsidR="005E3DA0">
        <w:t xml:space="preserve"> </w:t>
      </w:r>
      <w:r w:rsidR="00A47727">
        <w:t>of</w:t>
      </w:r>
      <w:r w:rsidR="004C19EC">
        <w:t xml:space="preserve"> the</w:t>
      </w:r>
      <w:r w:rsidR="00A47727">
        <w:t xml:space="preserve"> </w:t>
      </w:r>
      <w:r w:rsidR="004C19EC">
        <w:t xml:space="preserve">transformed data </w:t>
      </w:r>
      <w:r w:rsidR="00D47CC4">
        <w:t xml:space="preserve">and associated metadata </w:t>
      </w:r>
      <w:r w:rsidR="00A47727">
        <w:t>for storage</w:t>
      </w:r>
      <w:r w:rsidR="008713BB">
        <w:t xml:space="preserve"> </w:t>
      </w:r>
      <w:r w:rsidR="00FC3637">
        <w:t>at</w:t>
      </w:r>
      <w:r w:rsidR="008713BB">
        <w:t xml:space="preserve"> the data storage service</w:t>
      </w:r>
      <w:r w:rsidR="00A47727">
        <w:t>.</w:t>
      </w:r>
      <w:r w:rsidR="00101CEE">
        <w:t xml:space="preserve"> </w:t>
      </w:r>
    </w:p>
    <w:p w14:paraId="2D8F2E92" w14:textId="0CD8502C" w:rsidR="00C04195" w:rsidRDefault="00A47727" w:rsidP="003C1F73">
      <w:r>
        <w:t xml:space="preserve">The data storage </w:t>
      </w:r>
      <w:r w:rsidR="006B36A6">
        <w:t>service</w:t>
      </w:r>
      <w:r>
        <w:t xml:space="preserve"> utilizes Azure Data Lake Gen 2 for storage of the Apache Parquet files generated </w:t>
      </w:r>
      <w:r w:rsidR="006B36A6">
        <w:t>by</w:t>
      </w:r>
      <w:r>
        <w:t xml:space="preserve"> the data ingest </w:t>
      </w:r>
      <w:r w:rsidR="006B36A6">
        <w:t>service</w:t>
      </w:r>
      <w:r>
        <w:t xml:space="preserve">. </w:t>
      </w:r>
      <w:r w:rsidR="006B36A6">
        <w:t>T</w:t>
      </w:r>
      <w:r w:rsidR="00E6060E">
        <w:t xml:space="preserve">he </w:t>
      </w:r>
      <w:r w:rsidR="00B51D73">
        <w:t xml:space="preserve">Apache Parquet </w:t>
      </w:r>
      <w:r w:rsidR="00E6060E">
        <w:t xml:space="preserve">files </w:t>
      </w:r>
      <w:r w:rsidR="00BE3B79">
        <w:t>are</w:t>
      </w:r>
      <w:r w:rsidR="00E6060E">
        <w:t xml:space="preserve"> ideally stored in a hierarchical folder structure</w:t>
      </w:r>
      <w:r w:rsidR="00251F77">
        <w:t xml:space="preserve"> for ease of navigation and </w:t>
      </w:r>
      <w:r w:rsidR="00B51D73">
        <w:t xml:space="preserve">with </w:t>
      </w:r>
      <w:r w:rsidR="00251F77">
        <w:t>filename</w:t>
      </w:r>
      <w:r w:rsidR="00B51D73">
        <w:t>s</w:t>
      </w:r>
      <w:r w:rsidR="00251F77">
        <w:t xml:space="preserve"> </w:t>
      </w:r>
      <w:r w:rsidR="00B51D73">
        <w:t>that</w:t>
      </w:r>
      <w:r w:rsidR="00251F77">
        <w:t xml:space="preserve"> detail the data source and time </w:t>
      </w:r>
      <w:r w:rsidR="00BE3B79">
        <w:t>sourced</w:t>
      </w:r>
      <w:r w:rsidR="00E6060E">
        <w:t xml:space="preserve">, for example </w:t>
      </w:r>
      <w:r w:rsidR="002C5729">
        <w:t>“</w:t>
      </w:r>
      <w:r w:rsidR="00E6060E">
        <w:t>/&lt;year&gt;/&lt;month&gt;/</w:t>
      </w:r>
      <w:r w:rsidR="00AB38EF">
        <w:t>&lt;source&gt;-</w:t>
      </w:r>
      <w:r w:rsidR="00E6060E">
        <w:t>&lt;rfc3339-date&gt;</w:t>
      </w:r>
      <w:r w:rsidR="002C5729">
        <w:t>”</w:t>
      </w:r>
      <w:r w:rsidR="00E6060E">
        <w:t>.</w:t>
      </w:r>
      <w:r w:rsidR="00101CEE">
        <w:t xml:space="preserve"> </w:t>
      </w:r>
    </w:p>
    <w:p w14:paraId="0AC72C61" w14:textId="40BE605F" w:rsidR="003C1F73" w:rsidRDefault="00C04195" w:rsidP="003C1F73">
      <w:r>
        <w:t>The</w:t>
      </w:r>
      <w:r>
        <w:t xml:space="preserve"> data access </w:t>
      </w:r>
      <w:r>
        <w:t>service</w:t>
      </w:r>
      <w:r>
        <w:t xml:space="preserve"> utilizes Apache Iceberg to ingest the data and metadata from the Azure Data Lake at scheduled times</w:t>
      </w:r>
      <w:r>
        <w:t xml:space="preserve"> </w:t>
      </w:r>
      <w:r>
        <w:t>and allows SQL queries on the data at specific points in time, for example data may be queried to retrieve the latest version or the version from</w:t>
      </w:r>
      <w:r>
        <w:t xml:space="preserve"> </w:t>
      </w:r>
      <w:r w:rsidR="006B7472">
        <w:t xml:space="preserve">a specific time – for example </w:t>
      </w:r>
      <w:r>
        <w:t xml:space="preserve">the </w:t>
      </w:r>
      <w:r>
        <w:t>beginning of 2024</w:t>
      </w:r>
      <w:r w:rsidR="006B7472">
        <w:t>,</w:t>
      </w:r>
      <w:r>
        <w:t xml:space="preserve"> i.e.</w:t>
      </w:r>
      <w:r>
        <w:t xml:space="preserve"> 2024-01-01T00:00:00.000Z. </w:t>
      </w:r>
      <w:r w:rsidR="00BE3B79">
        <w:t xml:space="preserve">The </w:t>
      </w:r>
      <w:r w:rsidR="00BE3B79">
        <w:t xml:space="preserve">files stored </w:t>
      </w:r>
      <w:r w:rsidR="00BE3B79">
        <w:t xml:space="preserve">in the Azure Data Lake are available for ingest into World Bank systems, for example </w:t>
      </w:r>
      <w:r w:rsidR="00BE3B79">
        <w:t xml:space="preserve">the </w:t>
      </w:r>
      <w:r w:rsidR="00BE3B79">
        <w:t>CCDR database</w:t>
      </w:r>
      <w:r w:rsidR="00BE3B79">
        <w:t xml:space="preserve">, via </w:t>
      </w:r>
      <w:r w:rsidR="00BE3B79">
        <w:t>rest APIs that retrieve data</w:t>
      </w:r>
      <w:r w:rsidR="00BE3B79">
        <w:t xml:space="preserve"> and metadata</w:t>
      </w:r>
      <w:r w:rsidR="00BE3B79">
        <w:t xml:space="preserve"> from the Azure Data Lake via Apache Iceberg</w:t>
      </w:r>
      <w:r w:rsidR="00BE3B79">
        <w:t xml:space="preserve">, and </w:t>
      </w:r>
      <w:r w:rsidR="008A2C3E">
        <w:t xml:space="preserve">optionally </w:t>
      </w:r>
      <w:r w:rsidR="00313510">
        <w:t xml:space="preserve">also </w:t>
      </w:r>
      <w:r w:rsidR="00BE3B79">
        <w:t>allows visualization</w:t>
      </w:r>
      <w:r w:rsidR="008644A2">
        <w:t>s</w:t>
      </w:r>
      <w:r w:rsidR="00BE3B79">
        <w:t xml:space="preserve"> of the data in Apache Iceberg via</w:t>
      </w:r>
      <w:r w:rsidR="008A2C3E">
        <w:t xml:space="preserve"> dashboards created in</w:t>
      </w:r>
      <w:r w:rsidR="00BE3B79">
        <w:t xml:space="preserve"> Apache Superset</w:t>
      </w:r>
      <w:r w:rsidR="00BE3B79">
        <w:t>.</w:t>
      </w:r>
      <w:r w:rsidR="00BE3B79">
        <w:t xml:space="preserve"> </w:t>
      </w:r>
    </w:p>
    <w:sectPr w:rsidR="003C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73"/>
    <w:rsid w:val="000C2021"/>
    <w:rsid w:val="00101CEE"/>
    <w:rsid w:val="0012015F"/>
    <w:rsid w:val="001429E7"/>
    <w:rsid w:val="001870D6"/>
    <w:rsid w:val="001A6BE2"/>
    <w:rsid w:val="001C7521"/>
    <w:rsid w:val="001F336A"/>
    <w:rsid w:val="002272D5"/>
    <w:rsid w:val="00251F77"/>
    <w:rsid w:val="002C5729"/>
    <w:rsid w:val="002E7D35"/>
    <w:rsid w:val="002F5489"/>
    <w:rsid w:val="00313510"/>
    <w:rsid w:val="00320BCF"/>
    <w:rsid w:val="00340488"/>
    <w:rsid w:val="00347342"/>
    <w:rsid w:val="00355208"/>
    <w:rsid w:val="003C1F73"/>
    <w:rsid w:val="0041342F"/>
    <w:rsid w:val="00415D5A"/>
    <w:rsid w:val="00434F18"/>
    <w:rsid w:val="00450C5F"/>
    <w:rsid w:val="00453B36"/>
    <w:rsid w:val="004A2254"/>
    <w:rsid w:val="004C19EC"/>
    <w:rsid w:val="00527A5D"/>
    <w:rsid w:val="005859D3"/>
    <w:rsid w:val="005E3DA0"/>
    <w:rsid w:val="00690288"/>
    <w:rsid w:val="006B36A6"/>
    <w:rsid w:val="006B7472"/>
    <w:rsid w:val="00711E37"/>
    <w:rsid w:val="00766B9D"/>
    <w:rsid w:val="007A13BB"/>
    <w:rsid w:val="007E7F27"/>
    <w:rsid w:val="00831356"/>
    <w:rsid w:val="008644A2"/>
    <w:rsid w:val="008713BB"/>
    <w:rsid w:val="008A2C3E"/>
    <w:rsid w:val="008E012A"/>
    <w:rsid w:val="009750A7"/>
    <w:rsid w:val="0098185A"/>
    <w:rsid w:val="009C73AD"/>
    <w:rsid w:val="00A47727"/>
    <w:rsid w:val="00AA65CD"/>
    <w:rsid w:val="00AB38EF"/>
    <w:rsid w:val="00B074E5"/>
    <w:rsid w:val="00B44057"/>
    <w:rsid w:val="00B51D73"/>
    <w:rsid w:val="00B73A0D"/>
    <w:rsid w:val="00BE3B79"/>
    <w:rsid w:val="00BE6083"/>
    <w:rsid w:val="00BE60DA"/>
    <w:rsid w:val="00BF1776"/>
    <w:rsid w:val="00C03226"/>
    <w:rsid w:val="00C04195"/>
    <w:rsid w:val="00C425FB"/>
    <w:rsid w:val="00C51046"/>
    <w:rsid w:val="00D25DBF"/>
    <w:rsid w:val="00D40000"/>
    <w:rsid w:val="00D433CF"/>
    <w:rsid w:val="00D47CC4"/>
    <w:rsid w:val="00D82EA9"/>
    <w:rsid w:val="00DA4D30"/>
    <w:rsid w:val="00DE78BC"/>
    <w:rsid w:val="00E36782"/>
    <w:rsid w:val="00E54361"/>
    <w:rsid w:val="00E6060E"/>
    <w:rsid w:val="00E70F1C"/>
    <w:rsid w:val="00EA117A"/>
    <w:rsid w:val="00EB03E8"/>
    <w:rsid w:val="00EE5228"/>
    <w:rsid w:val="00F8170A"/>
    <w:rsid w:val="00F91185"/>
    <w:rsid w:val="00FC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0425"/>
  <w15:chartTrackingRefBased/>
  <w15:docId w15:val="{A46B63C7-EEA2-4437-9BB4-971B5F03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F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F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F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22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E7244-F83B-4D60-8583-56AE2A7E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2024-01-28T20:27:00Z</dcterms:created>
  <dcterms:modified xsi:type="dcterms:W3CDTF">2024-01-28T20:27:00Z</dcterms:modified>
</cp:coreProperties>
</file>