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Store Pathing App on Smartphone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by turn directions in the store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Stores with only professional shoppers - submit a list and get a bag of groceries when you walk in/delivered to your car (this exists at Target/Publix/Walmart)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Server-hosted shopping list with multiple users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substitution recommendations (if out of stock)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Dajiba: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focus more on shopping list creation help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the barcode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from old list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analytics based on old shopping pattern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api to get the location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screen layout for professional shoppers who wants to multiple customer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Aisle view in the navigation maps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navigation data after exiting store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availability check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 of old shopping list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shopping list and send it to other user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Abhijeet: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API gateway to get store and product information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Surface to store the layout and spit the hard copy of map in combination with Cellphone to store the map.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 Clarity Glasses integration with API Gateway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Cell phone app integration with API Gateway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Touch and Transfer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comparison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availability in the nearest store branches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Pricing, discount and events pricing options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while you shop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 the store map once the shopping activity is complete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enable features to add the shopping list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how busy the store is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queue for customer service/product return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problem: User needs an efficient/quick way to shop on any given shopping trip.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incentives could people get to use this type of program?  Motivations?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 for simple usage of app or invisible interfaces.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 app with incentives for using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Monetary; coupons; other incentives?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 runs while user is shopping, so little interaction is req’d.  Maps out store while running.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no other hardware than phone.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units inside the store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to deal with hardware costs and having to pay store owners rent for floor space to house the units themselves.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Theft and security issues to resolve.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get users that don’t have a smartphone, but would these users even use this device in the first place?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Auto-load coupons/store incentives into the app.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with competitor pricing to find lowest price for whatever item you’re shopping for.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Brainstorming: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 App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Incentives/Discounts/Convenience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Automatically find and load coupons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competitors prices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Autoload membership card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Pay by app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busy is the store?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the customer service queue (app-based take a number)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a wide range of tech literacy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Locate Items Automatically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Web-API Based 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Privacy is a concern for stores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Using an API gateway limits the information that the store shares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Turn by turn directions for the aisles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“Aisle View”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Item availability check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Item sub recommendations showing in app for item OOS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availability in nearby stores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 history (frequently purchased items)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Server-hosted shopping list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Barcode scanner to add an item to the list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Voice-based additions (“Hey Shopper, add Kit-Kats to my list”)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Analytics to add items to shopping lists based on shopping habits (This user frequently purchases milk, but hasn’t had any new milk in 10 days, add milk to the list)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“Touch and Transfer” - divide the shopping list with a shopping companion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Split the list evenly by price (roommates)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Split the list by side of the store (family, paying together)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Devices: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Smartwatches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Interface shows next item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Twist to select next item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Glass/Intel Clarity Glasses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Heads up display with shopping list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Units - Surface/Kiosk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User’s cellphone contains the list, but the surface shows the store map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printed on a piece of paper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displayed on tablet that’s attached to the shopping cart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Store with just professional shoppers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Store-wide automatic vending machine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Alternatives: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20202"/>
          <w:highlight w:val="white"/>
          <w:rtl w:val="0"/>
        </w:rPr>
        <w:t xml:space="preserve">R</w:t>
      </w:r>
      <w:r w:rsidDel="00000000" w:rsidR="00000000" w:rsidRPr="00000000">
        <w:rPr>
          <w:color w:val="020202"/>
          <w:highlight w:val="white"/>
          <w:rtl w:val="0"/>
        </w:rPr>
        <w:t xml:space="preserve">ules for individual brainstorming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color w:val="020202"/>
          <w:highlight w:val="whit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The individual brainstorming plan will outline the steps we intend to take. Each group member will follow the 5 tips outlined in the lectures: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rPr>
          <w:color w:val="020202"/>
          <w:highlight w:val="whit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Write down the core problem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color w:val="020202"/>
          <w:highlight w:val="whit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Add constraints to focus on the core problem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color w:val="020202"/>
          <w:highlight w:val="whit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Aim for around 20 notes and ideas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  <w:rPr>
          <w:color w:val="020202"/>
          <w:highlight w:val="whit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Take frequent breaks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>
          <w:color w:val="020202"/>
          <w:highlight w:val="whit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Use the divide and conquer method to narrow down ideas for our different interfaces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20202"/>
          <w:highlight w:val="white"/>
          <w:rtl w:val="0"/>
        </w:rPr>
        <w:t xml:space="preserve">A plan for group brainstorming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color w:val="020202"/>
          <w:highlight w:val="white"/>
          <w:u w:val="non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Each group member reviews his ideas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color w:val="020202"/>
          <w:highlight w:val="white"/>
          <w:u w:val="non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Group adds favored ideas (virtually all of them) to a combined list, excluding duplicates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color w:val="020202"/>
          <w:highlight w:val="white"/>
          <w:u w:val="non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If a new idea is sparked, add it to the list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color w:val="020202"/>
          <w:highlight w:val="white"/>
          <w:u w:val="non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Reorganize the new group list for brevity and readability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color w:val="020202"/>
          <w:highlight w:val="white"/>
          <w:rtl w:val="0"/>
        </w:rPr>
        <w:t xml:space="preserve">Heuristics for selecting from these alternatives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color w:val="020202"/>
          <w:highlight w:val="white"/>
          <w:u w:val="non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Review the needs of our three user groups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color w:val="020202"/>
          <w:highlight w:val="white"/>
          <w:u w:val="none"/>
        </w:rPr>
      </w:pPr>
      <w:r w:rsidDel="00000000" w:rsidR="00000000" w:rsidRPr="00000000">
        <w:rPr>
          <w:color w:val="020202"/>
          <w:highlight w:val="white"/>
          <w:rtl w:val="0"/>
        </w:rPr>
        <w:t xml:space="preserve">Select 3 sets of ideas that satisfy the needs of the shoppers while maintaining the support of the store managers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