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Hi</w:t>
      </w:r>
    </w:p>
    <w:p w:rsidR="00000000" w:rsidDel="00000000" w:rsidP="00000000" w:rsidRDefault="00000000" w:rsidRPr="00000000" w14:paraId="00000002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We are Team10 working on Project M. We had one query, for need finding, do we have to have distinct 3 need finding methods? </w:t>
      </w:r>
    </w:p>
    <w:p w:rsidR="00000000" w:rsidDel="00000000" w:rsidP="00000000" w:rsidRDefault="00000000" w:rsidRPr="00000000" w14:paraId="00000004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Or  </w:t>
      </w:r>
    </w:p>
    <w:p w:rsidR="00000000" w:rsidDel="00000000" w:rsidP="00000000" w:rsidRDefault="00000000" w:rsidRPr="00000000" w14:paraId="00000005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can we repeat same need finding method to 2 different user groups and count them as 2 need finding methods. see the example below, note how we have interview 2 times but with 2 different user groups</w:t>
      </w:r>
    </w:p>
    <w:p w:rsidR="00000000" w:rsidDel="00000000" w:rsidP="00000000" w:rsidRDefault="00000000" w:rsidRPr="00000000" w14:paraId="00000006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1. Interview with Instacart shoppers</w:t>
      </w:r>
    </w:p>
    <w:p w:rsidR="00000000" w:rsidDel="00000000" w:rsidP="00000000" w:rsidRDefault="00000000" w:rsidRPr="00000000" w14:paraId="00000007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2. Interview with Store owners</w:t>
      </w:r>
    </w:p>
    <w:p w:rsidR="00000000" w:rsidDel="00000000" w:rsidP="00000000" w:rsidRDefault="00000000" w:rsidRPr="00000000" w14:paraId="00000008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3. Survery with normal users</w:t>
      </w:r>
    </w:p>
    <w:p w:rsidR="00000000" w:rsidDel="00000000" w:rsidP="00000000" w:rsidRDefault="00000000" w:rsidRPr="00000000" w14:paraId="00000009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Is that OK, or we have to include distinct need finding methods </w:t>
      </w:r>
    </w:p>
    <w:p w:rsidR="00000000" w:rsidDel="00000000" w:rsidP="00000000" w:rsidRDefault="00000000" w:rsidRPr="00000000" w14:paraId="0000000A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Thanks</w:t>
      </w:r>
    </w:p>
    <w:p w:rsidR="00000000" w:rsidDel="00000000" w:rsidP="00000000" w:rsidRDefault="00000000" w:rsidRPr="00000000" w14:paraId="0000000B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Daj</w:t>
      </w:r>
    </w:p>
    <w:p w:rsidR="00000000" w:rsidDel="00000000" w:rsidP="00000000" w:rsidRDefault="00000000" w:rsidRPr="00000000" w14:paraId="0000000D">
      <w:pPr>
        <w:spacing w:after="160" w:before="160" w:lineRule="auto"/>
        <w:ind w:left="160" w:right="160" w:firstLine="0"/>
        <w:rPr>
          <w:color w:val="bbbbb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360" w:lineRule="auto"/>
        <w:ind w:left="240" w:right="160" w:firstLine="0"/>
        <w:rPr>
          <w:b w:val="1"/>
          <w:color w:val="555555"/>
          <w:sz w:val="21"/>
          <w:szCs w:val="21"/>
        </w:rPr>
      </w:pPr>
      <w:r w:rsidDel="00000000" w:rsidR="00000000" w:rsidRPr="00000000">
        <w:rPr>
          <w:b w:val="1"/>
          <w:color w:val="555555"/>
          <w:sz w:val="21"/>
          <w:szCs w:val="21"/>
          <w:rtl w:val="0"/>
        </w:rPr>
        <w:t xml:space="preserve">the instructors' answer,</w:t>
      </w:r>
    </w:p>
    <w:p w:rsidR="00000000" w:rsidDel="00000000" w:rsidP="00000000" w:rsidRDefault="00000000" w:rsidRPr="00000000" w14:paraId="0000000F">
      <w:pPr>
        <w:spacing w:after="160" w:before="200" w:line="408" w:lineRule="auto"/>
        <w:ind w:left="260" w:right="160" w:firstLine="0"/>
        <w:rPr>
          <w:i w:val="1"/>
          <w:color w:val="66666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This is a good question.  What counts as another "method"?  In regard to the pedagogical objectives of this project, I think you should conduct a distinct type of needfinding that is not an interview.  </w:t>
      </w:r>
    </w:p>
    <w:p w:rsidR="00000000" w:rsidDel="00000000" w:rsidP="00000000" w:rsidRDefault="00000000" w:rsidRPr="00000000" w14:paraId="00000011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Refer to the instructions:</w:t>
      </w:r>
    </w:p>
    <w:p w:rsidR="00000000" w:rsidDel="00000000" w:rsidP="00000000" w:rsidRDefault="00000000" w:rsidRPr="00000000" w14:paraId="00000012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"Outline a plan for needfinding. You should borrow from M1 for the structure and coverage of this section, but you do not need to select exactly three methods: you may select more or less depending on what information you need to gather, but make sure to justify your plan."  </w:t>
      </w:r>
    </w:p>
    <w:p w:rsidR="00000000" w:rsidDel="00000000" w:rsidP="00000000" w:rsidRDefault="00000000" w:rsidRPr="00000000" w14:paraId="00000013">
      <w:pPr>
        <w:spacing w:after="280" w:before="240" w:lineRule="auto"/>
        <w:ind w:left="160" w:right="16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You do have a survey indicated, so I think you're fine.  In any case devote sufficient parts of your paper to justifying what you did in your needfinding plan.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