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74D2" w14:textId="31F80BC5" w:rsidR="00B56AFE" w:rsidRPr="006362CD" w:rsidRDefault="00B56AFE" w:rsidP="006362CD">
      <w:pPr>
        <w:pStyle w:val="Titleofthepaper"/>
        <w:rPr>
          <w:rFonts w:cs="Arial"/>
          <w:noProof w:val="0"/>
          <w:sz w:val="36"/>
          <w:szCs w:val="36"/>
          <w:lang w:val="en-GB"/>
        </w:rPr>
      </w:pPr>
      <w:bookmarkStart w:id="0" w:name="Title_2"/>
      <w:r>
        <w:rPr>
          <w:rFonts w:cs="Arial"/>
          <w:noProof w:val="0"/>
          <w:sz w:val="36"/>
          <w:szCs w:val="36"/>
          <w:lang w:val="en-GB"/>
        </w:rPr>
        <w:t xml:space="preserve">Project </w:t>
      </w:r>
      <w:r w:rsidR="00222DA3">
        <w:rPr>
          <w:rFonts w:cs="Arial"/>
          <w:noProof w:val="0"/>
          <w:sz w:val="36"/>
          <w:szCs w:val="36"/>
          <w:lang w:val="en-GB"/>
        </w:rPr>
        <w:t>3</w:t>
      </w:r>
      <w:r>
        <w:rPr>
          <w:rFonts w:cs="Arial"/>
          <w:noProof w:val="0"/>
          <w:sz w:val="36"/>
          <w:szCs w:val="36"/>
          <w:lang w:val="en-GB"/>
        </w:rPr>
        <w:t xml:space="preserve">: </w:t>
      </w:r>
      <w:bookmarkEnd w:id="0"/>
      <w:r w:rsidR="00222DA3">
        <w:rPr>
          <w:rFonts w:cs="Arial"/>
          <w:noProof w:val="0"/>
          <w:sz w:val="36"/>
          <w:szCs w:val="36"/>
          <w:lang w:val="en-GB"/>
        </w:rPr>
        <w:t>Recreating Correlated Q-Learning</w:t>
      </w:r>
    </w:p>
    <w:p w14:paraId="5BC84606" w14:textId="20AD6FB6" w:rsidR="00B56AFE" w:rsidRDefault="00B56AFE" w:rsidP="00B56AFE">
      <w:pPr>
        <w:autoSpaceDE w:val="0"/>
        <w:autoSpaceDN w:val="0"/>
        <w:adjustRightInd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Myles Lefkovitz</w:t>
      </w:r>
    </w:p>
    <w:p w14:paraId="33320318" w14:textId="00B0C4CB" w:rsidR="00B56AFE" w:rsidRDefault="00B56AFE" w:rsidP="00B56AF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gth836x</w:t>
      </w:r>
    </w:p>
    <w:p w14:paraId="6FD6E879" w14:textId="1CFB182A" w:rsidR="00B56AFE" w:rsidRDefault="00B56AFE" w:rsidP="00B56AF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GitHub Hash: </w:t>
      </w:r>
      <w:r w:rsidR="00992D8C" w:rsidRPr="00992D8C">
        <w:rPr>
          <w:rFonts w:ascii="Arial" w:hAnsi="Arial" w:cs="Arial"/>
        </w:rPr>
        <w:t>c0226f23c7d6c02968c8a9f66497dd6098574389</w:t>
      </w:r>
    </w:p>
    <w:p w14:paraId="38115BB3" w14:textId="4B10A0AA" w:rsidR="00B97B34" w:rsidRPr="00B97B34" w:rsidRDefault="00B97B34" w:rsidP="00B97B34">
      <w:pPr>
        <w:pStyle w:val="Heading1"/>
        <w:numPr>
          <w:ilvl w:val="0"/>
          <w:numId w:val="11"/>
        </w:numPr>
        <w:tabs>
          <w:tab w:val="left" w:pos="72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14:paraId="7BE94963" w14:textId="578669D4" w:rsidR="00330D84" w:rsidRPr="00330D84" w:rsidRDefault="00B56AFE" w:rsidP="004E260E">
      <w:pPr>
        <w:ind w:firstLine="360"/>
        <w:jc w:val="left"/>
        <w:rPr>
          <w:rFonts w:ascii="Arial" w:hAnsi="Arial" w:cs="Arial"/>
        </w:rPr>
      </w:pPr>
      <w:r w:rsidRPr="006674DF">
        <w:rPr>
          <w:rFonts w:ascii="Arial" w:hAnsi="Arial" w:cs="Arial"/>
        </w:rPr>
        <w:t>In this project, I</w:t>
      </w:r>
      <w:r w:rsidR="00222DA3">
        <w:rPr>
          <w:rFonts w:ascii="Arial" w:hAnsi="Arial" w:cs="Arial"/>
        </w:rPr>
        <w:t xml:space="preserve"> replicate Figure 3 from “Correlated Q-Learning” by Amy Greenwald and Keith Hall. Figure 3 includes 4 charts (a, b, c, and d) each demonstrating the Q-value error at each </w:t>
      </w:r>
      <w:r w:rsidR="001C6B17">
        <w:rPr>
          <w:rFonts w:ascii="Arial" w:hAnsi="Arial" w:cs="Arial"/>
        </w:rPr>
        <w:t>iteration of a soccer simulation.</w:t>
      </w:r>
      <w:r w:rsidR="00222DA3">
        <w:rPr>
          <w:rFonts w:ascii="Arial" w:hAnsi="Arial" w:cs="Arial"/>
        </w:rPr>
        <w:t xml:space="preserve"> </w:t>
      </w:r>
    </w:p>
    <w:p w14:paraId="2D0EE6ED" w14:textId="47CA20DB" w:rsidR="00DD1CA6" w:rsidRDefault="001C6B17" w:rsidP="00DD1CA6">
      <w:pPr>
        <w:pStyle w:val="Heading1"/>
        <w:numPr>
          <w:ilvl w:val="0"/>
          <w:numId w:val="11"/>
        </w:numPr>
        <w:tabs>
          <w:tab w:val="left" w:pos="72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SOCCER GAME</w:t>
      </w:r>
    </w:p>
    <w:p w14:paraId="694EA4D2" w14:textId="366AC313" w:rsidR="00203EB7" w:rsidRPr="00203EB7" w:rsidRDefault="00203EB7" w:rsidP="00203EB7">
      <w:pPr>
        <w:jc w:val="both"/>
        <w:rPr>
          <w:rFonts w:ascii="Arial" w:hAnsi="Arial" w:cs="Arial"/>
          <w:b/>
        </w:rPr>
      </w:pPr>
      <w:r w:rsidRPr="00203EB7">
        <w:rPr>
          <w:rFonts w:ascii="Arial" w:hAnsi="Arial" w:cs="Arial"/>
          <w:b/>
        </w:rPr>
        <w:t>The grid:</w:t>
      </w:r>
    </w:p>
    <w:p w14:paraId="08BC0546" w14:textId="72A61A5F" w:rsidR="00A73EBA" w:rsidRDefault="001C6B17" w:rsidP="001C6B1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problem being solved is related to a small </w:t>
      </w:r>
      <w:r w:rsidR="00203EB7">
        <w:rPr>
          <w:rFonts w:ascii="Arial" w:hAnsi="Arial" w:cs="Arial"/>
        </w:rPr>
        <w:t>grid-based game with exactly 2 players called soccer. In this version of the problem, the grid has 8 spaces. Each player occupies exactly one space and the players cannot share a space. Four of the spaces are reserved for the goals (2 spaces each). See the image below (from the paper):</w:t>
      </w:r>
    </w:p>
    <w:p w14:paraId="79BC0603" w14:textId="77777777" w:rsidR="00203EB7" w:rsidRDefault="00203EB7" w:rsidP="00203EB7">
      <w:pPr>
        <w:keepNext/>
        <w:ind w:firstLine="360"/>
      </w:pPr>
      <w:r>
        <w:rPr>
          <w:noProof/>
        </w:rPr>
        <w:drawing>
          <wp:inline distT="0" distB="0" distL="0" distR="0" wp14:anchorId="7C4C9BB7" wp14:editId="3CB310D5">
            <wp:extent cx="4640602" cy="15265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580" cy="15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94FB" w14:textId="0D75CB5C" w:rsidR="00203EB7" w:rsidRPr="00203EB7" w:rsidRDefault="00203EB7" w:rsidP="00203EB7">
      <w:pPr>
        <w:pStyle w:val="Caption"/>
        <w:rPr>
          <w:rFonts w:ascii="Arial" w:hAnsi="Arial" w:cs="Arial"/>
          <w:i w:val="0"/>
          <w:color w:val="auto"/>
        </w:rPr>
      </w:pPr>
      <w:r w:rsidRPr="00203EB7">
        <w:rPr>
          <w:i w:val="0"/>
          <w:color w:val="auto"/>
        </w:rPr>
        <w:t xml:space="preserve">Figure </w:t>
      </w:r>
      <w:r w:rsidRPr="00203EB7">
        <w:rPr>
          <w:i w:val="0"/>
          <w:color w:val="auto"/>
        </w:rPr>
        <w:fldChar w:fldCharType="begin"/>
      </w:r>
      <w:r w:rsidRPr="00203EB7">
        <w:rPr>
          <w:i w:val="0"/>
          <w:color w:val="auto"/>
        </w:rPr>
        <w:instrText xml:space="preserve"> SEQ Figure \* ARABIC </w:instrText>
      </w:r>
      <w:r w:rsidRPr="00203EB7">
        <w:rPr>
          <w:i w:val="0"/>
          <w:color w:val="auto"/>
        </w:rPr>
        <w:fldChar w:fldCharType="separate"/>
      </w:r>
      <w:r w:rsidRPr="00203EB7">
        <w:rPr>
          <w:i w:val="0"/>
          <w:noProof/>
          <w:color w:val="auto"/>
        </w:rPr>
        <w:t>1</w:t>
      </w:r>
      <w:r w:rsidRPr="00203EB7">
        <w:rPr>
          <w:i w:val="0"/>
          <w:color w:val="auto"/>
        </w:rPr>
        <w:fldChar w:fldCharType="end"/>
      </w:r>
      <w:r>
        <w:rPr>
          <w:i w:val="0"/>
          <w:color w:val="auto"/>
        </w:rPr>
        <w:t>.</w:t>
      </w:r>
      <w:r w:rsidRPr="00203EB7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Soccer Grid </w:t>
      </w:r>
      <w:r w:rsidR="00AF12F9">
        <w:rPr>
          <w:i w:val="0"/>
          <w:color w:val="auto"/>
        </w:rPr>
        <w:t>(</w:t>
      </w:r>
      <w:r>
        <w:rPr>
          <w:i w:val="0"/>
          <w:color w:val="auto"/>
        </w:rPr>
        <w:t>Greenwald 2003</w:t>
      </w:r>
      <w:r w:rsidR="00AF12F9">
        <w:rPr>
          <w:i w:val="0"/>
          <w:color w:val="auto"/>
        </w:rPr>
        <w:t>)</w:t>
      </w:r>
    </w:p>
    <w:p w14:paraId="4E18A3ED" w14:textId="719AF5A8" w:rsidR="00203EB7" w:rsidRPr="00203EB7" w:rsidRDefault="00203EB7" w:rsidP="00203EB7">
      <w:pPr>
        <w:jc w:val="both"/>
        <w:rPr>
          <w:rFonts w:ascii="Arial" w:hAnsi="Arial" w:cs="Arial"/>
          <w:b/>
        </w:rPr>
      </w:pPr>
      <w:r w:rsidRPr="00203EB7">
        <w:rPr>
          <w:rFonts w:ascii="Arial" w:hAnsi="Arial" w:cs="Arial"/>
          <w:b/>
        </w:rPr>
        <w:t>Scoring:</w:t>
      </w:r>
    </w:p>
    <w:p w14:paraId="1D0562A5" w14:textId="38CA9090" w:rsidR="00203EB7" w:rsidRDefault="00203EB7" w:rsidP="001C6B1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is a single soccer ball. The game ends when the soccer ball reaches either goal. If the ball enters player A’s goal (the one marked with </w:t>
      </w: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in the image) then A earns a +100 reward and B earns a -100 reward. If the ball enters player B’s goal (the one marked with Bs in the image) then B earns a +100 reward and A earns a -100 reward.</w:t>
      </w:r>
    </w:p>
    <w:p w14:paraId="600D8E67" w14:textId="77777777" w:rsidR="00AF12F9" w:rsidRDefault="00AF12F9" w:rsidP="00203EB7">
      <w:pPr>
        <w:jc w:val="both"/>
        <w:rPr>
          <w:rFonts w:ascii="Arial" w:hAnsi="Arial" w:cs="Arial"/>
          <w:b/>
        </w:rPr>
      </w:pPr>
    </w:p>
    <w:p w14:paraId="5DE4ECBE" w14:textId="5566B3D3" w:rsidR="00203EB7" w:rsidRPr="00203EB7" w:rsidRDefault="00203EB7" w:rsidP="00203EB7">
      <w:pPr>
        <w:jc w:val="both"/>
        <w:rPr>
          <w:rFonts w:ascii="Arial" w:hAnsi="Arial" w:cs="Arial"/>
          <w:b/>
        </w:rPr>
      </w:pPr>
      <w:r w:rsidRPr="00203EB7">
        <w:rPr>
          <w:rFonts w:ascii="Arial" w:hAnsi="Arial" w:cs="Arial"/>
          <w:b/>
        </w:rPr>
        <w:t>The players:</w:t>
      </w:r>
    </w:p>
    <w:p w14:paraId="3D34148E" w14:textId="099D0C73" w:rsidR="00203EB7" w:rsidRDefault="00203EB7" w:rsidP="001C6B1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Players A and B both select one of 5 possible actions (</w:t>
      </w:r>
      <w:r w:rsidR="00AF12F9">
        <w:rPr>
          <w:rFonts w:ascii="Arial" w:hAnsi="Arial" w:cs="Arial"/>
        </w:rPr>
        <w:t>move N, E, S, W or ‘stick’). The players’ actions are executed in random order. Sometimes A goes first, sometimes B goes first. If the two players collide (want to reach the same space), only the first player moves. After a collision, the player that moved first ends up with the ball.</w:t>
      </w:r>
    </w:p>
    <w:p w14:paraId="5CF241BA" w14:textId="70081BC3" w:rsidR="00AF12F9" w:rsidRDefault="00AF12F9" w:rsidP="00AF12F9">
      <w:pPr>
        <w:jc w:val="both"/>
        <w:rPr>
          <w:rFonts w:ascii="Arial" w:hAnsi="Arial" w:cs="Arial"/>
        </w:rPr>
      </w:pPr>
    </w:p>
    <w:p w14:paraId="021E09B2" w14:textId="3E8A9590" w:rsidR="00AF12F9" w:rsidRPr="00AF12F9" w:rsidRDefault="00934BED" w:rsidP="00AF12F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Simulation </w:t>
      </w:r>
      <w:r w:rsidR="00AF12F9" w:rsidRPr="00AF12F9">
        <w:rPr>
          <w:rFonts w:ascii="Arial" w:hAnsi="Arial" w:cs="Arial"/>
          <w:b/>
        </w:rPr>
        <w:t>Implementation:</w:t>
      </w:r>
    </w:p>
    <w:p w14:paraId="5B194314" w14:textId="0FE850BB" w:rsidR="00AF12F9" w:rsidRPr="001C6B17" w:rsidRDefault="00AF12F9" w:rsidP="00AF12F9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I implemented Pedro Velez’s (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bdvelez</w:t>
      </w:r>
      <w:proofErr w:type="spellEnd"/>
      <w:r>
        <w:rPr>
          <w:rFonts w:ascii="Arial" w:hAnsi="Arial" w:cs="Arial"/>
        </w:rPr>
        <w:t>) environment for the soccer grid simulation (Velez, 2018).</w:t>
      </w:r>
    </w:p>
    <w:p w14:paraId="3099E9BD" w14:textId="4904F8B6" w:rsidR="004244F5" w:rsidRDefault="004244F5" w:rsidP="004244F5">
      <w:pPr>
        <w:pStyle w:val="Heading1"/>
        <w:numPr>
          <w:ilvl w:val="0"/>
          <w:numId w:val="11"/>
        </w:numPr>
        <w:tabs>
          <w:tab w:val="left" w:pos="72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EXPERIMENT</w:t>
      </w:r>
      <w:r w:rsidR="001C6B17">
        <w:rPr>
          <w:rFonts w:ascii="Arial" w:hAnsi="Arial" w:cs="Arial"/>
        </w:rPr>
        <w:t xml:space="preserve"> 1: Q-LEARNING</w:t>
      </w:r>
    </w:p>
    <w:p w14:paraId="6B7C4AD2" w14:textId="088549B2" w:rsidR="00C61F49" w:rsidRDefault="00BF1227" w:rsidP="001C6B1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my first experiment I replicated </w:t>
      </w:r>
      <w:r w:rsidR="00934BED">
        <w:rPr>
          <w:rFonts w:ascii="Arial" w:hAnsi="Arial" w:cs="Arial"/>
        </w:rPr>
        <w:t xml:space="preserve">the authors’ implementation of a Q-learner on the soccer grid. I ran the Q-learner for 1,000,000 iterations, resetting the environment each time a reward was reached. </w:t>
      </w:r>
    </w:p>
    <w:p w14:paraId="7C68E7E9" w14:textId="5F95C2F7" w:rsidR="00934BED" w:rsidRDefault="00934BED" w:rsidP="001C6B17">
      <w:pPr>
        <w:ind w:firstLine="360"/>
        <w:jc w:val="both"/>
        <w:rPr>
          <w:rFonts w:ascii="Arial" w:hAnsi="Arial" w:cs="Arial"/>
        </w:rPr>
      </w:pPr>
    </w:p>
    <w:p w14:paraId="0F65582C" w14:textId="53DE36C6" w:rsidR="00934BED" w:rsidRDefault="00934BED" w:rsidP="001C6B1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Below, </w:t>
      </w:r>
      <w:proofErr w:type="gramStart"/>
      <w:r>
        <w:rPr>
          <w:rFonts w:ascii="Arial" w:hAnsi="Arial" w:cs="Arial"/>
        </w:rPr>
        <w:t>find</w:t>
      </w:r>
      <w:proofErr w:type="gramEnd"/>
      <w:r>
        <w:rPr>
          <w:rFonts w:ascii="Arial" w:hAnsi="Arial" w:cs="Arial"/>
        </w:rPr>
        <w:t xml:space="preserve"> the error graph for this learner, corresponding to Figure 3d in the original paper.</w:t>
      </w:r>
    </w:p>
    <w:p w14:paraId="0EE83C20" w14:textId="59F9E8DE" w:rsidR="00934BED" w:rsidRDefault="00495F8E" w:rsidP="00495F8E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150B1BF" wp14:editId="7350A063">
            <wp:extent cx="3914775" cy="308501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29" cy="308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8203" w14:textId="501EBDFF" w:rsidR="00934BED" w:rsidRDefault="00934BED" w:rsidP="001C6B17">
      <w:pPr>
        <w:ind w:firstLine="360"/>
        <w:jc w:val="both"/>
        <w:rPr>
          <w:rFonts w:ascii="Arial" w:hAnsi="Arial" w:cs="Arial"/>
        </w:rPr>
      </w:pPr>
    </w:p>
    <w:p w14:paraId="3AC10B40" w14:textId="3197133A" w:rsidR="00FF589D" w:rsidRDefault="00FF589D" w:rsidP="001C6B1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The graph is relatively similar to that in the paper</w:t>
      </w:r>
      <w:r w:rsidR="00495F8E">
        <w:rPr>
          <w:rFonts w:ascii="Arial" w:hAnsi="Arial" w:cs="Arial"/>
        </w:rPr>
        <w:t xml:space="preserve"> (the graph in the paper has its y-axis cut at 0.5)</w:t>
      </w:r>
      <w:r>
        <w:rPr>
          <w:rFonts w:ascii="Arial" w:hAnsi="Arial" w:cs="Arial"/>
        </w:rPr>
        <w:t xml:space="preserve">. </w:t>
      </w:r>
      <w:r w:rsidR="00495F8E">
        <w:rPr>
          <w:rFonts w:ascii="Arial" w:hAnsi="Arial" w:cs="Arial"/>
        </w:rPr>
        <w:t xml:space="preserve">Both this graph and that in the paper seem very jagged. </w:t>
      </w:r>
    </w:p>
    <w:p w14:paraId="6F94F044" w14:textId="77777777" w:rsidR="00934BED" w:rsidRDefault="00934BED" w:rsidP="001C6B17">
      <w:pPr>
        <w:ind w:firstLine="360"/>
        <w:jc w:val="both"/>
        <w:rPr>
          <w:rFonts w:ascii="Arial" w:hAnsi="Arial" w:cs="Arial"/>
        </w:rPr>
      </w:pPr>
    </w:p>
    <w:p w14:paraId="1FF160EE" w14:textId="491563B6" w:rsidR="001C6B17" w:rsidRDefault="001C6B17" w:rsidP="001C6B17">
      <w:pPr>
        <w:pStyle w:val="Heading1"/>
        <w:numPr>
          <w:ilvl w:val="0"/>
          <w:numId w:val="11"/>
        </w:numPr>
        <w:tabs>
          <w:tab w:val="left" w:pos="72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EXPERIMENT </w:t>
      </w:r>
      <w:r w:rsidR="00FF589D">
        <w:rPr>
          <w:rFonts w:ascii="Arial" w:hAnsi="Arial" w:cs="Arial"/>
        </w:rPr>
        <w:t>2:</w:t>
      </w:r>
      <w:r>
        <w:rPr>
          <w:rFonts w:ascii="Arial" w:hAnsi="Arial" w:cs="Arial"/>
        </w:rPr>
        <w:t xml:space="preserve"> </w:t>
      </w:r>
      <w:r w:rsidR="00AF12F9">
        <w:rPr>
          <w:rFonts w:ascii="Arial" w:hAnsi="Arial" w:cs="Arial"/>
        </w:rPr>
        <w:t>FRIEND-</w:t>
      </w:r>
      <w:r>
        <w:rPr>
          <w:rFonts w:ascii="Arial" w:hAnsi="Arial" w:cs="Arial"/>
        </w:rPr>
        <w:t>Q</w:t>
      </w:r>
    </w:p>
    <w:p w14:paraId="4EAC52A4" w14:textId="77777777" w:rsidR="00C34C1A" w:rsidRDefault="001C6B17" w:rsidP="00C34C1A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Using</w:t>
      </w:r>
      <w:r w:rsidR="00FF589D">
        <w:rPr>
          <w:rFonts w:ascii="Arial" w:hAnsi="Arial" w:cs="Arial"/>
        </w:rPr>
        <w:t xml:space="preserve"> the experiment above (Q-learning) as a baseline, it was relatively straightforward to set up Friend-Q. </w:t>
      </w:r>
      <w:r w:rsidR="00C34C1A">
        <w:rPr>
          <w:rFonts w:ascii="Arial" w:hAnsi="Arial" w:cs="Arial"/>
        </w:rPr>
        <w:t xml:space="preserve">As in the experiment above, </w:t>
      </w:r>
      <w:r w:rsidR="00C34C1A">
        <w:rPr>
          <w:rFonts w:ascii="Arial" w:hAnsi="Arial" w:cs="Arial"/>
        </w:rPr>
        <w:t xml:space="preserve">I ran the Q-learner for 1,000,000 iterations, resetting the environment each time a reward was reached. </w:t>
      </w:r>
    </w:p>
    <w:p w14:paraId="389E402A" w14:textId="77777777" w:rsidR="00C34C1A" w:rsidRDefault="00C34C1A" w:rsidP="00C34C1A">
      <w:pPr>
        <w:ind w:firstLine="360"/>
        <w:jc w:val="both"/>
        <w:rPr>
          <w:rFonts w:ascii="Arial" w:hAnsi="Arial" w:cs="Arial"/>
        </w:rPr>
      </w:pPr>
    </w:p>
    <w:p w14:paraId="50860C4D" w14:textId="4E432CF3" w:rsidR="00C34C1A" w:rsidRDefault="00C34C1A" w:rsidP="00C34C1A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Below, </w:t>
      </w:r>
      <w:proofErr w:type="gramStart"/>
      <w:r>
        <w:rPr>
          <w:rFonts w:ascii="Arial" w:hAnsi="Arial" w:cs="Arial"/>
        </w:rPr>
        <w:t>find</w:t>
      </w:r>
      <w:proofErr w:type="gramEnd"/>
      <w:r>
        <w:rPr>
          <w:rFonts w:ascii="Arial" w:hAnsi="Arial" w:cs="Arial"/>
        </w:rPr>
        <w:t xml:space="preserve"> the error graph for this learner, corresponding to Figure 3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in the original paper.</w:t>
      </w:r>
    </w:p>
    <w:p w14:paraId="0A203D0B" w14:textId="43EB2CED" w:rsidR="001C6B17" w:rsidRDefault="001C6B17" w:rsidP="001C6B17">
      <w:pPr>
        <w:ind w:firstLine="360"/>
        <w:jc w:val="both"/>
        <w:rPr>
          <w:rFonts w:ascii="Arial" w:hAnsi="Arial" w:cs="Arial"/>
        </w:rPr>
      </w:pPr>
    </w:p>
    <w:p w14:paraId="302767A6" w14:textId="2985195E" w:rsidR="00C34C1A" w:rsidRDefault="00C34C1A" w:rsidP="001C6B17">
      <w:pPr>
        <w:ind w:firstLine="360"/>
        <w:jc w:val="both"/>
        <w:rPr>
          <w:rFonts w:ascii="Arial" w:hAnsi="Arial" w:cs="Arial"/>
        </w:rPr>
      </w:pPr>
    </w:p>
    <w:p w14:paraId="722AE9DD" w14:textId="16C14A1F" w:rsidR="00C34C1A" w:rsidRDefault="00C34C1A" w:rsidP="00C34C1A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graph is </w:t>
      </w:r>
      <w:r w:rsidR="00495F8E">
        <w:rPr>
          <w:rFonts w:ascii="Arial" w:hAnsi="Arial" w:cs="Arial"/>
        </w:rPr>
        <w:t>fairly dis</w:t>
      </w:r>
      <w:r>
        <w:rPr>
          <w:rFonts w:ascii="Arial" w:hAnsi="Arial" w:cs="Arial"/>
        </w:rPr>
        <w:t>similar to that in the paper. The</w:t>
      </w:r>
      <w:r w:rsidR="00495F8E">
        <w:rPr>
          <w:rFonts w:ascii="Arial" w:hAnsi="Arial" w:cs="Arial"/>
        </w:rPr>
        <w:t xml:space="preserve"> graph above appears far more</w:t>
      </w:r>
      <w:r>
        <w:rPr>
          <w:rFonts w:ascii="Arial" w:hAnsi="Arial" w:cs="Arial"/>
        </w:rPr>
        <w:t xml:space="preserve"> </w:t>
      </w:r>
      <w:r w:rsidR="00495F8E">
        <w:rPr>
          <w:rFonts w:ascii="Arial" w:hAnsi="Arial" w:cs="Arial"/>
        </w:rPr>
        <w:t>jagged – it’s not clear that this chart is converging, unlike that in the paper.</w:t>
      </w:r>
    </w:p>
    <w:p w14:paraId="79EDFC78" w14:textId="77777777" w:rsidR="00C34C1A" w:rsidRDefault="00C34C1A" w:rsidP="001C6B17">
      <w:pPr>
        <w:ind w:firstLine="360"/>
        <w:jc w:val="both"/>
        <w:rPr>
          <w:rFonts w:ascii="Arial" w:hAnsi="Arial" w:cs="Arial"/>
        </w:rPr>
      </w:pPr>
    </w:p>
    <w:p w14:paraId="11D2736A" w14:textId="7806B23D" w:rsidR="001C6B17" w:rsidRDefault="001C6B17" w:rsidP="001C6B17">
      <w:pPr>
        <w:pStyle w:val="Heading1"/>
        <w:numPr>
          <w:ilvl w:val="0"/>
          <w:numId w:val="11"/>
        </w:numPr>
        <w:tabs>
          <w:tab w:val="left" w:pos="72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EXPERIMENT </w:t>
      </w:r>
      <w:r w:rsidR="00FF589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</w:t>
      </w:r>
      <w:r w:rsidR="00AF12F9">
        <w:rPr>
          <w:rFonts w:ascii="Arial" w:hAnsi="Arial" w:cs="Arial"/>
        </w:rPr>
        <w:t>FOE-</w:t>
      </w:r>
      <w:r>
        <w:rPr>
          <w:rFonts w:ascii="Arial" w:hAnsi="Arial" w:cs="Arial"/>
        </w:rPr>
        <w:t>Q</w:t>
      </w:r>
    </w:p>
    <w:p w14:paraId="76149E1D" w14:textId="679E04A3" w:rsidR="00C34C1A" w:rsidRDefault="00C34C1A" w:rsidP="00C34C1A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Using the </w:t>
      </w:r>
      <w:r>
        <w:rPr>
          <w:rFonts w:ascii="Arial" w:hAnsi="Arial" w:cs="Arial"/>
        </w:rPr>
        <w:t>experiment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above (Q-learning</w:t>
      </w:r>
      <w:r>
        <w:rPr>
          <w:rFonts w:ascii="Arial" w:hAnsi="Arial" w:cs="Arial"/>
        </w:rPr>
        <w:t xml:space="preserve"> and Friend-Q</w:t>
      </w:r>
      <w:r>
        <w:rPr>
          <w:rFonts w:ascii="Arial" w:hAnsi="Arial" w:cs="Arial"/>
        </w:rPr>
        <w:t xml:space="preserve">) as a baseline, </w:t>
      </w:r>
      <w:r>
        <w:rPr>
          <w:rFonts w:ascii="Arial" w:hAnsi="Arial" w:cs="Arial"/>
        </w:rPr>
        <w:t xml:space="preserve">I was able </w:t>
      </w:r>
      <w:r>
        <w:rPr>
          <w:rFonts w:ascii="Arial" w:hAnsi="Arial" w:cs="Arial"/>
        </w:rPr>
        <w:t xml:space="preserve">to set up </w:t>
      </w:r>
      <w:r>
        <w:rPr>
          <w:rFonts w:ascii="Arial" w:hAnsi="Arial" w:cs="Arial"/>
        </w:rPr>
        <w:t>Foe</w:t>
      </w:r>
      <w:r>
        <w:rPr>
          <w:rFonts w:ascii="Arial" w:hAnsi="Arial" w:cs="Arial"/>
        </w:rPr>
        <w:t>-Q. As in the experiment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above, I ran the Q-learner for 1,000,000 iterations, resetting the environment each time a reward was reached. </w:t>
      </w:r>
    </w:p>
    <w:p w14:paraId="1002BAB2" w14:textId="77777777" w:rsidR="00C34C1A" w:rsidRDefault="00C34C1A" w:rsidP="00C34C1A">
      <w:pPr>
        <w:ind w:firstLine="360"/>
        <w:jc w:val="both"/>
        <w:rPr>
          <w:rFonts w:ascii="Arial" w:hAnsi="Arial" w:cs="Arial"/>
        </w:rPr>
      </w:pPr>
    </w:p>
    <w:p w14:paraId="53C0F164" w14:textId="032E16F9" w:rsidR="00C34C1A" w:rsidRDefault="00C34C1A" w:rsidP="00C34C1A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Below, </w:t>
      </w:r>
      <w:proofErr w:type="gramStart"/>
      <w:r>
        <w:rPr>
          <w:rFonts w:ascii="Arial" w:hAnsi="Arial" w:cs="Arial"/>
        </w:rPr>
        <w:t>find</w:t>
      </w:r>
      <w:proofErr w:type="gramEnd"/>
      <w:r>
        <w:rPr>
          <w:rFonts w:ascii="Arial" w:hAnsi="Arial" w:cs="Arial"/>
        </w:rPr>
        <w:t xml:space="preserve"> the error graph for this learner, corresponding to Figure 3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in the original paper.</w:t>
      </w:r>
    </w:p>
    <w:p w14:paraId="75CBA92D" w14:textId="169291C1" w:rsidR="00807C55" w:rsidRDefault="00807C55" w:rsidP="001C6B17">
      <w:pPr>
        <w:ind w:firstLine="360"/>
        <w:jc w:val="both"/>
        <w:rPr>
          <w:rFonts w:ascii="Arial" w:hAnsi="Arial" w:cs="Arial"/>
        </w:rPr>
      </w:pPr>
    </w:p>
    <w:p w14:paraId="0FEE4FD0" w14:textId="63678223" w:rsidR="00C34C1A" w:rsidRDefault="00C34C1A" w:rsidP="001C6B17">
      <w:pPr>
        <w:ind w:firstLine="360"/>
        <w:jc w:val="both"/>
        <w:rPr>
          <w:rFonts w:ascii="Arial" w:hAnsi="Arial" w:cs="Arial"/>
        </w:rPr>
      </w:pPr>
    </w:p>
    <w:p w14:paraId="2909AB45" w14:textId="72FC43FD" w:rsidR="00492412" w:rsidRDefault="00492412" w:rsidP="001C6B17">
      <w:pPr>
        <w:ind w:firstLine="360"/>
        <w:jc w:val="both"/>
        <w:rPr>
          <w:rFonts w:ascii="Arial" w:hAnsi="Arial" w:cs="Arial"/>
        </w:rPr>
      </w:pPr>
    </w:p>
    <w:p w14:paraId="52C94904" w14:textId="77777777" w:rsidR="00492412" w:rsidRDefault="00492412" w:rsidP="001C6B17">
      <w:pPr>
        <w:ind w:firstLine="360"/>
        <w:jc w:val="both"/>
        <w:rPr>
          <w:rFonts w:ascii="Arial" w:hAnsi="Arial" w:cs="Arial"/>
        </w:rPr>
      </w:pPr>
    </w:p>
    <w:p w14:paraId="234279A3" w14:textId="03D443E5" w:rsidR="00C34C1A" w:rsidRDefault="00492412" w:rsidP="001C6B17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I’m not confident that I correctly implemented minimax since I avoided using an LP solver.</w:t>
      </w:r>
    </w:p>
    <w:p w14:paraId="560A968A" w14:textId="38409680" w:rsidR="00FF589D" w:rsidRDefault="00FF589D" w:rsidP="00FF589D">
      <w:pPr>
        <w:pStyle w:val="Heading1"/>
        <w:numPr>
          <w:ilvl w:val="0"/>
          <w:numId w:val="11"/>
        </w:numPr>
        <w:tabs>
          <w:tab w:val="left" w:pos="72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EXPERIMENT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: CORRELATED-Q</w:t>
      </w:r>
    </w:p>
    <w:p w14:paraId="6F3E1E8C" w14:textId="6C0B705A" w:rsidR="00FF589D" w:rsidRDefault="00FF589D" w:rsidP="00FF58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Setting up Correlated-Q was very challenging given the</w:t>
      </w:r>
      <w:r w:rsidR="00C34C1A">
        <w:rPr>
          <w:rFonts w:ascii="Arial" w:hAnsi="Arial" w:cs="Arial"/>
        </w:rPr>
        <w:t xml:space="preserve"> variety of </w:t>
      </w:r>
      <w:r w:rsidR="00492412">
        <w:rPr>
          <w:rFonts w:ascii="Arial" w:hAnsi="Arial" w:cs="Arial"/>
        </w:rPr>
        <w:t>algorithms</w:t>
      </w:r>
      <w:r w:rsidR="00495F8E">
        <w:rPr>
          <w:rFonts w:ascii="Arial" w:hAnsi="Arial" w:cs="Arial"/>
        </w:rPr>
        <w:t>. I was unable to implement a working solution to this problem.</w:t>
      </w:r>
    </w:p>
    <w:p w14:paraId="69A76640" w14:textId="77777777" w:rsidR="00FF589D" w:rsidRPr="001C6B17" w:rsidRDefault="00FF589D" w:rsidP="00FF589D">
      <w:pPr>
        <w:jc w:val="both"/>
        <w:rPr>
          <w:rFonts w:ascii="Arial" w:hAnsi="Arial" w:cs="Arial"/>
        </w:rPr>
      </w:pPr>
    </w:p>
    <w:p w14:paraId="5B539ACD" w14:textId="38201AA5" w:rsidR="00567DA9" w:rsidRPr="004244F5" w:rsidRDefault="001C6B17" w:rsidP="004244F5">
      <w:pPr>
        <w:pStyle w:val="Heading1"/>
        <w:numPr>
          <w:ilvl w:val="0"/>
          <w:numId w:val="11"/>
        </w:numPr>
        <w:tabs>
          <w:tab w:val="left" w:pos="72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PROBLEMS ENCOUNTERED</w:t>
      </w:r>
    </w:p>
    <w:p w14:paraId="2B648CAE" w14:textId="6A2910AD" w:rsidR="004E260E" w:rsidRPr="00567DA9" w:rsidRDefault="004E260E" w:rsidP="004C1D12">
      <w:pPr>
        <w:jc w:val="both"/>
        <w:rPr>
          <w:rFonts w:ascii="Arial" w:hAnsi="Arial" w:cs="Arial"/>
          <w:b/>
        </w:rPr>
      </w:pPr>
      <w:r w:rsidRPr="00567DA9">
        <w:rPr>
          <w:rFonts w:ascii="Arial" w:hAnsi="Arial" w:cs="Arial"/>
          <w:b/>
        </w:rPr>
        <w:t>What worked best</w:t>
      </w:r>
    </w:p>
    <w:p w14:paraId="28735668" w14:textId="0DE218D2" w:rsidR="00116B36" w:rsidRPr="00116B36" w:rsidRDefault="0056791C" w:rsidP="007752A6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Nothing about solving this problem was easy or worked right out of the box. It was challenging to implement </w:t>
      </w:r>
      <w:r w:rsidR="00C34C1A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algorithm. </w:t>
      </w:r>
      <w:r w:rsidR="005A7030">
        <w:rPr>
          <w:rFonts w:ascii="Arial" w:hAnsi="Arial" w:cs="Arial"/>
        </w:rPr>
        <w:t>Further, i</w:t>
      </w:r>
      <w:r>
        <w:rPr>
          <w:rFonts w:ascii="Arial" w:hAnsi="Arial" w:cs="Arial"/>
        </w:rPr>
        <w:t xml:space="preserve">t was challenging to </w:t>
      </w:r>
      <w:r w:rsidR="00C34C1A">
        <w:rPr>
          <w:rFonts w:ascii="Arial" w:hAnsi="Arial" w:cs="Arial"/>
        </w:rPr>
        <w:t>understand the specifics that the papers (both the original and the more technical version) left out</w:t>
      </w:r>
      <w:r>
        <w:rPr>
          <w:rFonts w:ascii="Arial" w:hAnsi="Arial" w:cs="Arial"/>
        </w:rPr>
        <w:t>.</w:t>
      </w:r>
      <w:r w:rsidR="00116B36">
        <w:rPr>
          <w:rFonts w:ascii="Arial" w:hAnsi="Arial" w:cs="Arial"/>
        </w:rPr>
        <w:t xml:space="preserve"> </w:t>
      </w:r>
    </w:p>
    <w:p w14:paraId="5F192103" w14:textId="62144D86" w:rsidR="007752A6" w:rsidRDefault="007752A6" w:rsidP="005A7030">
      <w:pPr>
        <w:ind w:firstLine="360"/>
        <w:jc w:val="both"/>
        <w:rPr>
          <w:rFonts w:ascii="Arial" w:hAnsi="Arial" w:cs="Arial"/>
        </w:rPr>
      </w:pPr>
    </w:p>
    <w:p w14:paraId="3FEEFAED" w14:textId="19688385" w:rsidR="007752A6" w:rsidRPr="007752A6" w:rsidRDefault="007752A6" w:rsidP="005A7030">
      <w:pPr>
        <w:ind w:firstLine="360"/>
        <w:jc w:val="both"/>
        <w:rPr>
          <w:rFonts w:ascii="Arial" w:hAnsi="Arial" w:cs="Arial"/>
          <w:i/>
        </w:rPr>
      </w:pPr>
      <w:r w:rsidRPr="007752A6">
        <w:rPr>
          <w:rFonts w:ascii="Arial" w:hAnsi="Arial" w:cs="Arial"/>
          <w:i/>
        </w:rPr>
        <w:t>Graph Creation:</w:t>
      </w:r>
    </w:p>
    <w:p w14:paraId="598A4454" w14:textId="011A6A2C" w:rsidR="007752A6" w:rsidRDefault="007752A6" w:rsidP="005A7030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used matplotlib and </w:t>
      </w:r>
      <w:proofErr w:type="spellStart"/>
      <w:r>
        <w:rPr>
          <w:rFonts w:ascii="Arial" w:hAnsi="Arial" w:cs="Arial"/>
        </w:rPr>
        <w:t>pyplot</w:t>
      </w:r>
      <w:proofErr w:type="spellEnd"/>
      <w:r>
        <w:rPr>
          <w:rFonts w:ascii="Arial" w:hAnsi="Arial" w:cs="Arial"/>
        </w:rPr>
        <w:t xml:space="preserve"> to create each graph automa</w:t>
      </w:r>
      <w:bookmarkStart w:id="1" w:name="_GoBack"/>
      <w:bookmarkEnd w:id="1"/>
      <w:r>
        <w:rPr>
          <w:rFonts w:ascii="Arial" w:hAnsi="Arial" w:cs="Arial"/>
        </w:rPr>
        <w:t>tically.</w:t>
      </w:r>
    </w:p>
    <w:p w14:paraId="01039E20" w14:textId="77777777" w:rsidR="00567DA9" w:rsidRDefault="00567DA9" w:rsidP="004E260E">
      <w:pPr>
        <w:ind w:firstLine="360"/>
        <w:jc w:val="both"/>
        <w:rPr>
          <w:rFonts w:ascii="Arial" w:hAnsi="Arial" w:cs="Arial"/>
        </w:rPr>
      </w:pPr>
    </w:p>
    <w:p w14:paraId="5A71146D" w14:textId="13DA9BF8" w:rsidR="004E260E" w:rsidRPr="00567DA9" w:rsidRDefault="004E260E" w:rsidP="004C1D12">
      <w:pPr>
        <w:jc w:val="both"/>
        <w:rPr>
          <w:rFonts w:ascii="Arial" w:hAnsi="Arial" w:cs="Arial"/>
          <w:b/>
        </w:rPr>
      </w:pPr>
      <w:r w:rsidRPr="00567DA9">
        <w:rPr>
          <w:rFonts w:ascii="Arial" w:hAnsi="Arial" w:cs="Arial"/>
          <w:b/>
        </w:rPr>
        <w:t>What didn’t work</w:t>
      </w:r>
    </w:p>
    <w:p w14:paraId="182BA85E" w14:textId="77777777" w:rsidR="0056791C" w:rsidRPr="0056791C" w:rsidRDefault="0056791C" w:rsidP="004E260E">
      <w:pPr>
        <w:ind w:firstLine="360"/>
        <w:jc w:val="both"/>
        <w:rPr>
          <w:rFonts w:ascii="Arial" w:hAnsi="Arial" w:cs="Arial"/>
          <w:i/>
        </w:rPr>
      </w:pPr>
      <w:r w:rsidRPr="0056791C">
        <w:rPr>
          <w:rFonts w:ascii="Arial" w:hAnsi="Arial" w:cs="Arial"/>
          <w:i/>
        </w:rPr>
        <w:t>Development effort:</w:t>
      </w:r>
    </w:p>
    <w:p w14:paraId="62D14778" w14:textId="45A81CFF" w:rsidR="00567DA9" w:rsidRDefault="00C34C1A" w:rsidP="0056791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I wasn’t able to figure out how to correctly implement the various correlated Q-learning algorithms</w:t>
      </w:r>
      <w:proofErr w:type="gramStart"/>
      <w:r>
        <w:rPr>
          <w:rFonts w:ascii="Arial" w:hAnsi="Arial" w:cs="Arial"/>
        </w:rPr>
        <w:t xml:space="preserve">. </w:t>
      </w:r>
      <w:proofErr w:type="gramEnd"/>
      <w:r>
        <w:rPr>
          <w:rFonts w:ascii="Arial" w:hAnsi="Arial" w:cs="Arial"/>
        </w:rPr>
        <w:t>It was unclear to me which algorithm was used to create the error chart displayed in Figure 3a</w:t>
      </w:r>
      <w:r w:rsidR="0056791C">
        <w:rPr>
          <w:rFonts w:ascii="Arial" w:hAnsi="Arial" w:cs="Arial"/>
        </w:rPr>
        <w:t>.</w:t>
      </w:r>
    </w:p>
    <w:p w14:paraId="1DFBBB4F" w14:textId="77777777" w:rsidR="00567DA9" w:rsidRDefault="00567DA9" w:rsidP="00C34C1A">
      <w:pPr>
        <w:jc w:val="both"/>
        <w:rPr>
          <w:rFonts w:ascii="Arial" w:hAnsi="Arial" w:cs="Arial"/>
        </w:rPr>
      </w:pPr>
    </w:p>
    <w:p w14:paraId="732D4F00" w14:textId="77777777" w:rsidR="0032663F" w:rsidRDefault="0032663F" w:rsidP="00C34C1A">
      <w:pPr>
        <w:jc w:val="both"/>
        <w:rPr>
          <w:rFonts w:ascii="Arial" w:hAnsi="Arial" w:cs="Arial"/>
          <w:sz w:val="22"/>
          <w:szCs w:val="22"/>
        </w:rPr>
      </w:pPr>
    </w:p>
    <w:p w14:paraId="41AD71E4" w14:textId="77777777" w:rsidR="00C34C1A" w:rsidRDefault="00C34C1A">
      <w:pPr>
        <w:spacing w:after="160" w:line="259" w:lineRule="auto"/>
        <w:jc w:val="left"/>
        <w:rPr>
          <w:rFonts w:ascii="Arial" w:eastAsia="Times New Roman" w:hAnsi="Arial" w:cs="Arial"/>
          <w:b/>
          <w:caps/>
          <w:sz w:val="22"/>
          <w:szCs w:val="22"/>
          <w:lang w:val="en-GB"/>
        </w:rPr>
      </w:pPr>
      <w:bookmarkStart w:id="2" w:name="_Ref473034950"/>
      <w:r>
        <w:rPr>
          <w:rFonts w:ascii="Arial" w:hAnsi="Arial" w:cs="Arial"/>
          <w:sz w:val="22"/>
          <w:szCs w:val="22"/>
          <w:lang w:val="en-GB"/>
        </w:rPr>
        <w:br w:type="page"/>
      </w:r>
    </w:p>
    <w:p w14:paraId="1CFC1D86" w14:textId="5D6D3595" w:rsidR="00B56AFE" w:rsidRDefault="00B56AFE" w:rsidP="00B56AFE">
      <w:pPr>
        <w:pStyle w:val="HeaderAbs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>REFERENCES</w:t>
      </w:r>
      <w:bookmarkEnd w:id="2"/>
    </w:p>
    <w:p w14:paraId="39F74515" w14:textId="77777777" w:rsidR="001C6B17" w:rsidRPr="001C6B17" w:rsidRDefault="001C6B17" w:rsidP="00772BCC">
      <w:pPr>
        <w:pStyle w:val="ListParagraph"/>
        <w:numPr>
          <w:ilvl w:val="0"/>
          <w:numId w:val="20"/>
        </w:numPr>
        <w:jc w:val="both"/>
        <w:rPr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Greenwald, A., Hall, K., &amp; Serrano, R. (2003, August). Correlated Q-learning. In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ICML</w:t>
      </w:r>
      <w:r>
        <w:rPr>
          <w:rFonts w:ascii="Arial" w:hAnsi="Arial" w:cs="Arial"/>
          <w:color w:val="222222"/>
          <w:shd w:val="clear" w:color="auto" w:fill="FFFFFF"/>
        </w:rPr>
        <w:t> (Vol. 3, pp. 242-249).</w:t>
      </w:r>
    </w:p>
    <w:p w14:paraId="11067483" w14:textId="42F4CED2" w:rsidR="0097263D" w:rsidRPr="00AF12F9" w:rsidRDefault="001C6B17" w:rsidP="00772BCC">
      <w:pPr>
        <w:pStyle w:val="ListParagraph"/>
        <w:numPr>
          <w:ilvl w:val="0"/>
          <w:numId w:val="20"/>
        </w:numPr>
        <w:jc w:val="both"/>
        <w:rPr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Greenwald, A., Hall, K.,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Zinkevich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M. (2005). Correlated Q-Learning.</w:t>
      </w:r>
    </w:p>
    <w:p w14:paraId="44AF1459" w14:textId="7B066A6A" w:rsidR="00AF12F9" w:rsidRPr="00AF12F9" w:rsidRDefault="00AF12F9" w:rsidP="00772BCC">
      <w:pPr>
        <w:pStyle w:val="ListParagraph"/>
        <w:numPr>
          <w:ilvl w:val="0"/>
          <w:numId w:val="20"/>
        </w:numPr>
        <w:jc w:val="both"/>
        <w:rPr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>Littman, M. L. (2001, February). Friend-or-foe Q-learning in general-sum games. In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ICML</w:t>
      </w:r>
      <w:r>
        <w:rPr>
          <w:rFonts w:ascii="Arial" w:hAnsi="Arial" w:cs="Arial"/>
          <w:color w:val="222222"/>
          <w:shd w:val="clear" w:color="auto" w:fill="FFFFFF"/>
        </w:rPr>
        <w:t> (Vol. 1, pp. 322-328).</w:t>
      </w:r>
    </w:p>
    <w:p w14:paraId="3922B661" w14:textId="2CCA484E" w:rsidR="00AF12F9" w:rsidRPr="00772BCC" w:rsidRDefault="00AF12F9" w:rsidP="00772BCC">
      <w:pPr>
        <w:pStyle w:val="ListParagraph"/>
        <w:numPr>
          <w:ilvl w:val="0"/>
          <w:numId w:val="20"/>
        </w:numPr>
        <w:jc w:val="both"/>
        <w:rPr>
          <w:lang w:val="en-GB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Velez, P (2018).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ML_Soccer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hyperlink r:id="rId7" w:history="1">
        <w:r w:rsidRPr="00DF69AE">
          <w:rPr>
            <w:rStyle w:val="Hyperlink"/>
            <w:rFonts w:ascii="Arial" w:hAnsi="Arial" w:cs="Arial"/>
            <w:shd w:val="clear" w:color="auto" w:fill="FFFFFF"/>
          </w:rPr>
          <w:t>https://github.com/pdvelez/ml_soccer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sectPr w:rsidR="00AF12F9" w:rsidRPr="0077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1" w15:restartNumberingAfterBreak="0">
    <w:nsid w:val="082C2BB7"/>
    <w:multiLevelType w:val="hybridMultilevel"/>
    <w:tmpl w:val="B0C63740"/>
    <w:lvl w:ilvl="0" w:tplc="7DB4F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2124"/>
    <w:multiLevelType w:val="hybridMultilevel"/>
    <w:tmpl w:val="F56CBA28"/>
    <w:lvl w:ilvl="0" w:tplc="0E0C5F1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EC7"/>
    <w:multiLevelType w:val="hybridMultilevel"/>
    <w:tmpl w:val="F01AA5B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8F0C18"/>
    <w:multiLevelType w:val="hybridMultilevel"/>
    <w:tmpl w:val="59D81EAC"/>
    <w:lvl w:ilvl="0" w:tplc="F6E8B3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355F8"/>
    <w:multiLevelType w:val="hybridMultilevel"/>
    <w:tmpl w:val="D0028B7C"/>
    <w:lvl w:ilvl="0" w:tplc="FAF8A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8" w15:restartNumberingAfterBreak="0">
    <w:nsid w:val="433D4E63"/>
    <w:multiLevelType w:val="hybridMultilevel"/>
    <w:tmpl w:val="C7BC2C10"/>
    <w:lvl w:ilvl="0" w:tplc="4D12099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16"/>
        <w:u w:val="none"/>
        <w:effect w:val="none"/>
        <w:vertAlign w:val="superscript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47FAC"/>
    <w:multiLevelType w:val="hybridMultilevel"/>
    <w:tmpl w:val="7CDA2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C74F4"/>
    <w:multiLevelType w:val="hybridMultilevel"/>
    <w:tmpl w:val="E2FA198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554B5DD6"/>
    <w:multiLevelType w:val="hybridMultilevel"/>
    <w:tmpl w:val="1F3C952C"/>
    <w:lvl w:ilvl="0" w:tplc="634EF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F4094"/>
    <w:multiLevelType w:val="hybridMultilevel"/>
    <w:tmpl w:val="A82A02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FB400A"/>
    <w:multiLevelType w:val="hybridMultilevel"/>
    <w:tmpl w:val="45A2E69C"/>
    <w:lvl w:ilvl="0" w:tplc="1E5E6C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04B30"/>
    <w:multiLevelType w:val="hybridMultilevel"/>
    <w:tmpl w:val="A13AA3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A762E6"/>
    <w:multiLevelType w:val="hybridMultilevel"/>
    <w:tmpl w:val="AFC478A8"/>
    <w:lvl w:ilvl="0" w:tplc="61AC8B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70A5444D"/>
    <w:multiLevelType w:val="hybridMultilevel"/>
    <w:tmpl w:val="15AE1D62"/>
    <w:lvl w:ilvl="0" w:tplc="8B84DC9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7833"/>
    <w:multiLevelType w:val="hybridMultilevel"/>
    <w:tmpl w:val="423662E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162AD2"/>
    <w:multiLevelType w:val="hybridMultilevel"/>
    <w:tmpl w:val="CB9E27F2"/>
    <w:lvl w:ilvl="0" w:tplc="9C8E8A3C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5"/>
  </w:num>
  <w:num w:numId="9">
    <w:abstractNumId w:val="9"/>
  </w:num>
  <w:num w:numId="10">
    <w:abstractNumId w:val="10"/>
  </w:num>
  <w:num w:numId="11">
    <w:abstractNumId w:val="14"/>
  </w:num>
  <w:num w:numId="12">
    <w:abstractNumId w:val="16"/>
  </w:num>
  <w:num w:numId="13">
    <w:abstractNumId w:val="11"/>
  </w:num>
  <w:num w:numId="14">
    <w:abstractNumId w:val="3"/>
  </w:num>
  <w:num w:numId="15">
    <w:abstractNumId w:val="4"/>
  </w:num>
  <w:num w:numId="16">
    <w:abstractNumId w:val="21"/>
  </w:num>
  <w:num w:numId="17">
    <w:abstractNumId w:val="15"/>
  </w:num>
  <w:num w:numId="18">
    <w:abstractNumId w:val="20"/>
  </w:num>
  <w:num w:numId="19">
    <w:abstractNumId w:val="8"/>
  </w:num>
  <w:num w:numId="20">
    <w:abstractNumId w:val="17"/>
  </w:num>
  <w:num w:numId="21">
    <w:abstractNumId w:val="2"/>
  </w:num>
  <w:num w:numId="22">
    <w:abstractNumId w:val="13"/>
  </w:num>
  <w:num w:numId="23">
    <w:abstractNumId w:val="6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B9"/>
    <w:rsid w:val="0001390E"/>
    <w:rsid w:val="00026785"/>
    <w:rsid w:val="000512D0"/>
    <w:rsid w:val="00064828"/>
    <w:rsid w:val="00073E1D"/>
    <w:rsid w:val="000B0B3B"/>
    <w:rsid w:val="00116B36"/>
    <w:rsid w:val="00121AF5"/>
    <w:rsid w:val="00135ADB"/>
    <w:rsid w:val="001A25F5"/>
    <w:rsid w:val="001A5B2E"/>
    <w:rsid w:val="001B7273"/>
    <w:rsid w:val="001C6B17"/>
    <w:rsid w:val="001E405E"/>
    <w:rsid w:val="001F685E"/>
    <w:rsid w:val="00203EB7"/>
    <w:rsid w:val="00222DA3"/>
    <w:rsid w:val="00233DEF"/>
    <w:rsid w:val="00262DC8"/>
    <w:rsid w:val="00284EEA"/>
    <w:rsid w:val="002907D3"/>
    <w:rsid w:val="002924E3"/>
    <w:rsid w:val="002F6F01"/>
    <w:rsid w:val="00303B95"/>
    <w:rsid w:val="00304900"/>
    <w:rsid w:val="0032663F"/>
    <w:rsid w:val="00330D84"/>
    <w:rsid w:val="00365854"/>
    <w:rsid w:val="003757A4"/>
    <w:rsid w:val="00397392"/>
    <w:rsid w:val="003A0B74"/>
    <w:rsid w:val="003A1465"/>
    <w:rsid w:val="003E317A"/>
    <w:rsid w:val="00412716"/>
    <w:rsid w:val="004244F5"/>
    <w:rsid w:val="00486A4E"/>
    <w:rsid w:val="00492412"/>
    <w:rsid w:val="00495F8E"/>
    <w:rsid w:val="004C1D12"/>
    <w:rsid w:val="004E260E"/>
    <w:rsid w:val="004F25B0"/>
    <w:rsid w:val="00505B56"/>
    <w:rsid w:val="005645BA"/>
    <w:rsid w:val="0056791C"/>
    <w:rsid w:val="00567DA9"/>
    <w:rsid w:val="005A7030"/>
    <w:rsid w:val="005A7DC3"/>
    <w:rsid w:val="005E66FD"/>
    <w:rsid w:val="005F7916"/>
    <w:rsid w:val="006002F6"/>
    <w:rsid w:val="0060337A"/>
    <w:rsid w:val="00603FC9"/>
    <w:rsid w:val="006362CD"/>
    <w:rsid w:val="00657721"/>
    <w:rsid w:val="006674DF"/>
    <w:rsid w:val="00694196"/>
    <w:rsid w:val="006B35AE"/>
    <w:rsid w:val="006C61B8"/>
    <w:rsid w:val="006D006E"/>
    <w:rsid w:val="006D73C0"/>
    <w:rsid w:val="006E7B65"/>
    <w:rsid w:val="00715E27"/>
    <w:rsid w:val="00724E61"/>
    <w:rsid w:val="0076299B"/>
    <w:rsid w:val="00766EA9"/>
    <w:rsid w:val="00772BCC"/>
    <w:rsid w:val="007752A6"/>
    <w:rsid w:val="007B131F"/>
    <w:rsid w:val="007F2440"/>
    <w:rsid w:val="008045AB"/>
    <w:rsid w:val="00806FBC"/>
    <w:rsid w:val="00807C55"/>
    <w:rsid w:val="008A21E0"/>
    <w:rsid w:val="008A481A"/>
    <w:rsid w:val="008E42F2"/>
    <w:rsid w:val="00914F8A"/>
    <w:rsid w:val="009174E2"/>
    <w:rsid w:val="00934BED"/>
    <w:rsid w:val="0097263D"/>
    <w:rsid w:val="00976AFE"/>
    <w:rsid w:val="009811B0"/>
    <w:rsid w:val="00992D8C"/>
    <w:rsid w:val="009F05F8"/>
    <w:rsid w:val="00A16EFF"/>
    <w:rsid w:val="00A24B8D"/>
    <w:rsid w:val="00A73EBA"/>
    <w:rsid w:val="00A82BB9"/>
    <w:rsid w:val="00AA241E"/>
    <w:rsid w:val="00AB0623"/>
    <w:rsid w:val="00AB659A"/>
    <w:rsid w:val="00AF0EF6"/>
    <w:rsid w:val="00AF12F9"/>
    <w:rsid w:val="00B17EF0"/>
    <w:rsid w:val="00B56572"/>
    <w:rsid w:val="00B56AFE"/>
    <w:rsid w:val="00B66DA7"/>
    <w:rsid w:val="00B97B34"/>
    <w:rsid w:val="00BB53E5"/>
    <w:rsid w:val="00BC1F22"/>
    <w:rsid w:val="00BE6221"/>
    <w:rsid w:val="00BF1227"/>
    <w:rsid w:val="00BF4B19"/>
    <w:rsid w:val="00C10E8C"/>
    <w:rsid w:val="00C25E2D"/>
    <w:rsid w:val="00C34C1A"/>
    <w:rsid w:val="00C61F49"/>
    <w:rsid w:val="00CB4F75"/>
    <w:rsid w:val="00CE145F"/>
    <w:rsid w:val="00CE17D4"/>
    <w:rsid w:val="00CE4FCE"/>
    <w:rsid w:val="00D1375F"/>
    <w:rsid w:val="00D21F97"/>
    <w:rsid w:val="00D32191"/>
    <w:rsid w:val="00D32D89"/>
    <w:rsid w:val="00D7308D"/>
    <w:rsid w:val="00DB38EA"/>
    <w:rsid w:val="00DD1CA6"/>
    <w:rsid w:val="00E36C7B"/>
    <w:rsid w:val="00E45E24"/>
    <w:rsid w:val="00EA2049"/>
    <w:rsid w:val="00EC1061"/>
    <w:rsid w:val="00F42726"/>
    <w:rsid w:val="00F457E6"/>
    <w:rsid w:val="00F9208E"/>
    <w:rsid w:val="00FD79BB"/>
    <w:rsid w:val="00FE161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155D"/>
  <w15:chartTrackingRefBased/>
  <w15:docId w15:val="{278BA310-4FF1-45AE-9943-FEEDE5D1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AFE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56AFE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rFonts w:eastAsia="Times New Roman"/>
      <w:smallCaps/>
      <w:noProof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56AFE"/>
    <w:pPr>
      <w:keepNext/>
      <w:keepLines/>
      <w:numPr>
        <w:ilvl w:val="1"/>
        <w:numId w:val="1"/>
      </w:numPr>
      <w:tabs>
        <w:tab w:val="num" w:pos="288"/>
      </w:tabs>
      <w:spacing w:before="120" w:after="60"/>
      <w:jc w:val="left"/>
      <w:outlineLvl w:val="1"/>
    </w:pPr>
    <w:rPr>
      <w:rFonts w:eastAsia="Times New Roman"/>
      <w:i/>
      <w:iCs/>
      <w:noProof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56AFE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rFonts w:eastAsia="Times New Roman"/>
      <w:i/>
      <w:iCs/>
      <w:noProof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56AFE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rFonts w:eastAsia="Times New Roman"/>
      <w:i/>
      <w:iCs/>
      <w:noProof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56AFE"/>
    <w:pPr>
      <w:tabs>
        <w:tab w:val="left" w:pos="360"/>
      </w:tabs>
      <w:spacing w:before="160" w:after="80"/>
      <w:outlineLvl w:val="4"/>
    </w:pPr>
    <w:rPr>
      <w:rFonts w:eastAsia="Times New Roman"/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6AFE"/>
    <w:rPr>
      <w:rFonts w:ascii="Times New Roman" w:eastAsia="Times New Roman" w:hAnsi="Times New Roman" w:cs="Times New Roman"/>
      <w:smallCaps/>
      <w:noProof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B56AFE"/>
    <w:rPr>
      <w:rFonts w:ascii="Times New Roman" w:eastAsia="Times New Roman" w:hAnsi="Times New Roman" w:cs="Times New Roman"/>
      <w:i/>
      <w:iCs/>
      <w:noProof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B56AFE"/>
    <w:rPr>
      <w:rFonts w:ascii="Times New Roman" w:eastAsia="Times New Roman" w:hAnsi="Times New Roman" w:cs="Times New Roman"/>
      <w:i/>
      <w:iCs/>
      <w:noProof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B56AFE"/>
    <w:rPr>
      <w:rFonts w:ascii="Times New Roman" w:eastAsia="Times New Roman" w:hAnsi="Times New Roman" w:cs="Times New Roman"/>
      <w:i/>
      <w:iCs/>
      <w:noProof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B56AFE"/>
    <w:rPr>
      <w:rFonts w:ascii="Times New Roman" w:eastAsia="Times New Roman" w:hAnsi="Times New Roman" w:cs="Times New Roman"/>
      <w:smallCaps/>
      <w:noProof/>
      <w:sz w:val="20"/>
      <w:szCs w:val="20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B56AFE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B56AFE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Abstract">
    <w:name w:val="Abstract"/>
    <w:rsid w:val="00B56AFE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eastAsia="en-US"/>
    </w:rPr>
  </w:style>
  <w:style w:type="paragraph" w:customStyle="1" w:styleId="Author">
    <w:name w:val="Author"/>
    <w:rsid w:val="00B56AFE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eastAsia="en-US"/>
    </w:rPr>
  </w:style>
  <w:style w:type="paragraph" w:customStyle="1" w:styleId="bulletlist">
    <w:name w:val="bullet list"/>
    <w:basedOn w:val="BodyText"/>
    <w:rsid w:val="00B56AFE"/>
    <w:pPr>
      <w:numPr>
        <w:numId w:val="2"/>
      </w:numPr>
      <w:ind w:left="576" w:hanging="288"/>
    </w:pPr>
  </w:style>
  <w:style w:type="paragraph" w:customStyle="1" w:styleId="equation">
    <w:name w:val="equation"/>
    <w:basedOn w:val="Normal"/>
    <w:rsid w:val="00B56AFE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B56AFE"/>
    <w:pPr>
      <w:numPr>
        <w:numId w:val="3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papertitle">
    <w:name w:val="paper title"/>
    <w:rsid w:val="00B56AFE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eastAsia="en-US"/>
    </w:rPr>
  </w:style>
  <w:style w:type="paragraph" w:customStyle="1" w:styleId="references">
    <w:name w:val="references"/>
    <w:rsid w:val="00B56AFE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eastAsia="en-US"/>
    </w:rPr>
  </w:style>
  <w:style w:type="paragraph" w:customStyle="1" w:styleId="sponsors">
    <w:name w:val="sponsors"/>
    <w:rsid w:val="00B56AFE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B56AF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B56AFE"/>
    <w:rPr>
      <w:i/>
      <w:iCs/>
      <w:sz w:val="15"/>
      <w:szCs w:val="15"/>
    </w:rPr>
  </w:style>
  <w:style w:type="paragraph" w:customStyle="1" w:styleId="tablecopy">
    <w:name w:val="table copy"/>
    <w:rsid w:val="00B56AFE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B56AFE"/>
    <w:pPr>
      <w:numPr>
        <w:numId w:val="5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B56AFE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B56AFE"/>
    <w:pPr>
      <w:spacing w:after="120"/>
      <w:ind w:firstLine="274"/>
    </w:pPr>
    <w:rPr>
      <w:i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56AF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56AFE"/>
    <w:rPr>
      <w:rFonts w:ascii="Times New Roman" w:eastAsia="SimSun" w:hAnsi="Times New Roman" w:cs="Times New Roman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B56AFE"/>
    <w:rPr>
      <w:color w:val="0000FF"/>
      <w:u w:val="single"/>
    </w:rPr>
  </w:style>
  <w:style w:type="paragraph" w:customStyle="1" w:styleId="Titleofthepaper">
    <w:name w:val="Title of the paper"/>
    <w:rsid w:val="00B56AFE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en-US"/>
    </w:rPr>
  </w:style>
  <w:style w:type="paragraph" w:customStyle="1" w:styleId="AuthorAffilliation">
    <w:name w:val="Author Affilliation"/>
    <w:rsid w:val="00B56AFE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en-US"/>
    </w:rPr>
  </w:style>
  <w:style w:type="paragraph" w:customStyle="1" w:styleId="HeaderAbs">
    <w:name w:val="Header (Abs."/>
    <w:aliases w:val="Ref.,Ack.)"/>
    <w:basedOn w:val="Heading1"/>
    <w:rsid w:val="00B56AFE"/>
    <w:pPr>
      <w:keepLines w:val="0"/>
      <w:numPr>
        <w:numId w:val="0"/>
      </w:numPr>
      <w:tabs>
        <w:tab w:val="clear" w:pos="216"/>
      </w:tabs>
      <w:spacing w:before="240" w:after="240"/>
      <w:jc w:val="left"/>
    </w:pPr>
    <w:rPr>
      <w:b/>
      <w:caps/>
      <w:smallCaps w:val="0"/>
      <w:noProof w:val="0"/>
      <w:sz w:val="24"/>
    </w:rPr>
  </w:style>
  <w:style w:type="paragraph" w:customStyle="1" w:styleId="Reference">
    <w:name w:val="Reference"/>
    <w:basedOn w:val="Normal"/>
    <w:rsid w:val="00B56AFE"/>
    <w:pPr>
      <w:numPr>
        <w:numId w:val="7"/>
      </w:numPr>
      <w:spacing w:after="240"/>
      <w:jc w:val="left"/>
    </w:pPr>
    <w:rPr>
      <w:rFonts w:eastAsia="Times New Roman"/>
      <w:sz w:val="24"/>
      <w:lang w:val="en-GB"/>
    </w:rPr>
  </w:style>
  <w:style w:type="paragraph" w:customStyle="1" w:styleId="FigureCaption0">
    <w:name w:val="Figure_Caption"/>
    <w:basedOn w:val="Normal"/>
    <w:rsid w:val="00B56AFE"/>
    <w:pPr>
      <w:spacing w:before="120" w:after="120"/>
    </w:pPr>
    <w:rPr>
      <w:rFonts w:eastAsia="Times New Roman"/>
      <w:iCs/>
      <w:szCs w:val="24"/>
      <w:lang w:val="en-GB"/>
    </w:rPr>
  </w:style>
  <w:style w:type="paragraph" w:customStyle="1" w:styleId="TableCaption">
    <w:name w:val="Table_Caption"/>
    <w:basedOn w:val="Normal"/>
    <w:rsid w:val="00B56AFE"/>
    <w:pPr>
      <w:keepNext/>
      <w:spacing w:before="240" w:after="120"/>
    </w:pPr>
    <w:rPr>
      <w:rFonts w:eastAsia="Times New Roman"/>
      <w:szCs w:val="24"/>
      <w:lang w:val="en-GB"/>
    </w:rPr>
  </w:style>
  <w:style w:type="character" w:customStyle="1" w:styleId="CharChar">
    <w:name w:val="Char Char"/>
    <w:basedOn w:val="DefaultParagraphFont"/>
    <w:rsid w:val="00B56AFE"/>
    <w:rPr>
      <w:sz w:val="24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330D8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35A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5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2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CD"/>
    <w:rPr>
      <w:rFonts w:ascii="Segoe UI" w:eastAsia="SimSu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2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1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2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dvelez/ml_soc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Lefkovitz</dc:creator>
  <cp:keywords/>
  <dc:description/>
  <cp:lastModifiedBy>Myles Lefkovitz</cp:lastModifiedBy>
  <cp:revision>73</cp:revision>
  <dcterms:created xsi:type="dcterms:W3CDTF">2019-02-18T02:32:00Z</dcterms:created>
  <dcterms:modified xsi:type="dcterms:W3CDTF">2019-04-15T11:24:00Z</dcterms:modified>
</cp:coreProperties>
</file>