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7C" w:rsidRPr="00500097" w:rsidRDefault="0095024B">
      <w:pPr>
        <w:rPr>
          <w:rFonts w:asciiTheme="minorHAnsi" w:hAnsiTheme="minorHAnsi"/>
          <w:szCs w:val="24"/>
        </w:rPr>
      </w:pPr>
      <w:r w:rsidRPr="00500097">
        <w:rPr>
          <w:rFonts w:asciiTheme="minorHAnsi" w:eastAsia="Arial" w:hAnsiTheme="minorHAnsi"/>
        </w:rPr>
        <w:t xml:space="preserve">For tips on using PhET </w:t>
      </w:r>
      <w:proofErr w:type="gramStart"/>
      <w:r w:rsidRPr="00500097">
        <w:rPr>
          <w:rFonts w:asciiTheme="minorHAnsi" w:eastAsia="Arial" w:hAnsiTheme="minorHAnsi"/>
        </w:rPr>
        <w:t>sims</w:t>
      </w:r>
      <w:proofErr w:type="gramEnd"/>
      <w:r w:rsidRPr="00500097">
        <w:rPr>
          <w:rFonts w:asciiTheme="minorHAnsi" w:eastAsia="Arial" w:hAnsiTheme="minorHAnsi"/>
        </w:rPr>
        <w:t xml:space="preserve"> with your students and for lesson plans written by the Ph</w:t>
      </w:r>
      <w:r w:rsidR="0078230B" w:rsidRPr="00500097">
        <w:rPr>
          <w:rFonts w:asciiTheme="minorHAnsi" w:eastAsia="Arial" w:hAnsiTheme="minorHAnsi"/>
        </w:rPr>
        <w:t>ET team and other teachers, see our</w:t>
      </w:r>
      <w:r w:rsidRPr="00500097">
        <w:rPr>
          <w:rFonts w:asciiTheme="minorHAnsi" w:eastAsia="Arial" w:hAnsiTheme="minorHAnsi"/>
        </w:rPr>
        <w:t xml:space="preserve"> </w:t>
      </w:r>
      <w:hyperlink r:id="rId7" w:history="1">
        <w:r w:rsidRPr="00500097">
          <w:rPr>
            <w:rStyle w:val="Hyperlink"/>
            <w:rFonts w:asciiTheme="minorHAnsi" w:eastAsia="Arial" w:hAnsiTheme="minorHAnsi"/>
          </w:rPr>
          <w:t>For Teach</w:t>
        </w:r>
        <w:r w:rsidRPr="00500097">
          <w:rPr>
            <w:rStyle w:val="Hyperlink"/>
            <w:rFonts w:asciiTheme="minorHAnsi" w:eastAsia="Arial" w:hAnsiTheme="minorHAnsi"/>
          </w:rPr>
          <w:t>e</w:t>
        </w:r>
        <w:r w:rsidRPr="00500097">
          <w:rPr>
            <w:rStyle w:val="Hyperlink"/>
            <w:rFonts w:asciiTheme="minorHAnsi" w:eastAsia="Arial" w:hAnsiTheme="minorHAnsi"/>
          </w:rPr>
          <w:t>rs</w:t>
        </w:r>
      </w:hyperlink>
      <w:r w:rsidR="0078230B" w:rsidRPr="00500097">
        <w:rPr>
          <w:rFonts w:asciiTheme="minorHAnsi" w:hAnsiTheme="minorHAnsi"/>
        </w:rPr>
        <w:t xml:space="preserve"> page</w:t>
      </w:r>
      <w:r w:rsidRPr="00500097">
        <w:rPr>
          <w:rFonts w:asciiTheme="minorHAnsi" w:eastAsia="Arial" w:hAnsiTheme="minorHAnsi"/>
        </w:rPr>
        <w:t>.</w:t>
      </w:r>
    </w:p>
    <w:p w:rsidR="0004517C" w:rsidRPr="00500097" w:rsidRDefault="0004517C">
      <w:pPr>
        <w:rPr>
          <w:rFonts w:asciiTheme="minorHAnsi" w:hAnsiTheme="minorHAnsi"/>
          <w:szCs w:val="24"/>
        </w:rPr>
      </w:pPr>
    </w:p>
    <w:p w:rsidR="0004517C" w:rsidRPr="00500097" w:rsidRDefault="00E93B81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Two &amp; Three</w:t>
      </w:r>
      <w:r w:rsidR="009E7CAA">
        <w:rPr>
          <w:rFonts w:asciiTheme="minorHAnsi" w:hAnsiTheme="minorHAnsi"/>
          <w:b/>
          <w:szCs w:val="24"/>
        </w:rPr>
        <w:t xml:space="preserve"> Atom</w:t>
      </w:r>
      <w:r>
        <w:rPr>
          <w:rFonts w:asciiTheme="minorHAnsi" w:hAnsiTheme="minorHAnsi"/>
          <w:b/>
          <w:szCs w:val="24"/>
        </w:rPr>
        <w:t xml:space="preserve"> Tabs</w:t>
      </w:r>
    </w:p>
    <w:p w:rsidR="0086661E" w:rsidRDefault="0086661E">
      <w:pPr>
        <w:rPr>
          <w:rFonts w:asciiTheme="minorHAnsi" w:hAnsiTheme="minorHAnsi"/>
          <w:szCs w:val="24"/>
        </w:rPr>
      </w:pPr>
    </w:p>
    <w:p w:rsidR="00EF7FA0" w:rsidRDefault="00093418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 both tabs, you can change the electronegativity of an atom. You may be</w:t>
      </w:r>
      <w:r w:rsidR="00665F5A">
        <w:rPr>
          <w:rFonts w:asciiTheme="minorHAnsi" w:hAnsiTheme="minorHAnsi"/>
          <w:szCs w:val="24"/>
        </w:rPr>
        <w:t xml:space="preserve"> concern</w:t>
      </w:r>
      <w:r>
        <w:rPr>
          <w:rFonts w:asciiTheme="minorHAnsi" w:hAnsiTheme="minorHAnsi"/>
          <w:szCs w:val="24"/>
        </w:rPr>
        <w:t xml:space="preserve">ed that students will think this is </w:t>
      </w:r>
      <w:r w:rsidR="00E0163A">
        <w:rPr>
          <w:rFonts w:asciiTheme="minorHAnsi" w:hAnsiTheme="minorHAnsi"/>
          <w:szCs w:val="24"/>
        </w:rPr>
        <w:t xml:space="preserve">actually </w:t>
      </w:r>
      <w:r>
        <w:rPr>
          <w:rFonts w:asciiTheme="minorHAnsi" w:hAnsiTheme="minorHAnsi"/>
          <w:szCs w:val="24"/>
        </w:rPr>
        <w:t>possible</w:t>
      </w:r>
      <w:r w:rsidR="002C323F">
        <w:rPr>
          <w:rFonts w:asciiTheme="minorHAnsi" w:hAnsiTheme="minorHAnsi"/>
          <w:szCs w:val="24"/>
        </w:rPr>
        <w:t>;</w:t>
      </w:r>
      <w:r w:rsidR="002254C9">
        <w:rPr>
          <w:rFonts w:asciiTheme="minorHAnsi" w:hAnsiTheme="minorHAnsi"/>
          <w:szCs w:val="24"/>
        </w:rPr>
        <w:t xml:space="preserve"> </w:t>
      </w:r>
      <w:r w:rsidR="002C323F">
        <w:rPr>
          <w:rFonts w:asciiTheme="minorHAnsi" w:hAnsiTheme="minorHAnsi"/>
          <w:szCs w:val="24"/>
        </w:rPr>
        <w:t>i</w:t>
      </w:r>
      <w:r w:rsidR="00EF7FA0">
        <w:rPr>
          <w:rFonts w:asciiTheme="minorHAnsi" w:hAnsiTheme="minorHAnsi"/>
          <w:szCs w:val="24"/>
        </w:rPr>
        <w:t xml:space="preserve">n interviews, </w:t>
      </w:r>
      <w:r w:rsidR="002172C9">
        <w:rPr>
          <w:rFonts w:asciiTheme="minorHAnsi" w:hAnsiTheme="minorHAnsi"/>
          <w:szCs w:val="24"/>
        </w:rPr>
        <w:t>no students thought</w:t>
      </w:r>
      <w:r w:rsidR="00E0163A">
        <w:rPr>
          <w:rFonts w:asciiTheme="minorHAnsi" w:hAnsiTheme="minorHAnsi"/>
          <w:szCs w:val="24"/>
        </w:rPr>
        <w:t xml:space="preserve"> </w:t>
      </w:r>
      <w:r w:rsidR="00EF7FA0">
        <w:rPr>
          <w:rFonts w:asciiTheme="minorHAnsi" w:hAnsiTheme="minorHAnsi"/>
          <w:szCs w:val="24"/>
        </w:rPr>
        <w:t>you can</w:t>
      </w:r>
      <w:r>
        <w:rPr>
          <w:rFonts w:asciiTheme="minorHAnsi" w:hAnsiTheme="minorHAnsi"/>
          <w:szCs w:val="24"/>
        </w:rPr>
        <w:t xml:space="preserve"> change the electronegativity of</w:t>
      </w:r>
      <w:r w:rsidR="00EF7FA0">
        <w:rPr>
          <w:rFonts w:asciiTheme="minorHAnsi" w:hAnsiTheme="minorHAnsi"/>
          <w:szCs w:val="24"/>
        </w:rPr>
        <w:t xml:space="preserve"> a </w:t>
      </w:r>
      <w:r w:rsidR="00EF7FA0" w:rsidRPr="00665F5A">
        <w:rPr>
          <w:rFonts w:asciiTheme="minorHAnsi" w:hAnsiTheme="minorHAnsi"/>
          <w:i/>
          <w:szCs w:val="24"/>
        </w:rPr>
        <w:t>real</w:t>
      </w:r>
      <w:r>
        <w:rPr>
          <w:rFonts w:asciiTheme="minorHAnsi" w:hAnsiTheme="minorHAnsi"/>
          <w:szCs w:val="24"/>
        </w:rPr>
        <w:t xml:space="preserve"> atom</w:t>
      </w:r>
      <w:r w:rsidR="00EF7FA0">
        <w:rPr>
          <w:rFonts w:asciiTheme="minorHAnsi" w:hAnsiTheme="minorHAnsi"/>
          <w:szCs w:val="24"/>
        </w:rPr>
        <w:t>.</w:t>
      </w:r>
    </w:p>
    <w:p w:rsidR="00EF7FA0" w:rsidRDefault="00EF7FA0">
      <w:pPr>
        <w:rPr>
          <w:rFonts w:asciiTheme="minorHAnsi" w:hAnsiTheme="minorHAnsi"/>
          <w:szCs w:val="24"/>
        </w:rPr>
      </w:pPr>
    </w:p>
    <w:p w:rsidR="00DA79C0" w:rsidRDefault="00FD31D6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31750</wp:posOffset>
            </wp:positionV>
            <wp:extent cx="1562100" cy="10668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500" t="50000" r="46875" b="2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3B81" w:rsidRPr="00E93B81">
        <w:rPr>
          <w:rFonts w:asciiTheme="minorHAnsi" w:hAnsiTheme="minorHAnsi"/>
          <w:szCs w:val="24"/>
          <w:u w:val="single"/>
        </w:rPr>
        <w:t>Molecule</w:t>
      </w:r>
      <w:r w:rsidR="00E93B81">
        <w:rPr>
          <w:rFonts w:asciiTheme="minorHAnsi" w:hAnsiTheme="minorHAnsi"/>
          <w:szCs w:val="24"/>
        </w:rPr>
        <w:t>: In both tabs, you can rotate the molecule in 2D. In the</w:t>
      </w:r>
      <w:r w:rsidR="00EE3D00">
        <w:rPr>
          <w:rFonts w:asciiTheme="minorHAnsi" w:hAnsiTheme="minorHAnsi"/>
          <w:szCs w:val="24"/>
        </w:rPr>
        <w:t xml:space="preserve"> 3-atom </w:t>
      </w:r>
      <w:r w:rsidR="00E93B81">
        <w:rPr>
          <w:rFonts w:asciiTheme="minorHAnsi" w:hAnsiTheme="minorHAnsi"/>
          <w:szCs w:val="24"/>
        </w:rPr>
        <w:t>tab, you can also change the bond angle.</w:t>
      </w:r>
      <w:r w:rsidR="00DA79C0">
        <w:rPr>
          <w:rFonts w:asciiTheme="minorHAnsi" w:hAnsiTheme="minorHAnsi"/>
          <w:szCs w:val="24"/>
        </w:rPr>
        <w:t xml:space="preserve"> In inte</w:t>
      </w:r>
      <w:r w:rsidR="008E1AA8">
        <w:rPr>
          <w:rFonts w:asciiTheme="minorHAnsi" w:hAnsiTheme="minorHAnsi"/>
          <w:szCs w:val="24"/>
        </w:rPr>
        <w:t xml:space="preserve">rviews, </w:t>
      </w:r>
      <w:r w:rsidR="008B1CC0">
        <w:rPr>
          <w:rFonts w:asciiTheme="minorHAnsi" w:hAnsiTheme="minorHAnsi"/>
          <w:szCs w:val="24"/>
        </w:rPr>
        <w:t xml:space="preserve">many students did not </w:t>
      </w:r>
      <w:r w:rsidR="00DA79C0">
        <w:rPr>
          <w:rFonts w:asciiTheme="minorHAnsi" w:hAnsiTheme="minorHAnsi"/>
          <w:szCs w:val="24"/>
        </w:rPr>
        <w:t>find this control</w:t>
      </w:r>
      <w:r w:rsidR="008E1AA8">
        <w:rPr>
          <w:rFonts w:asciiTheme="minorHAnsi" w:hAnsiTheme="minorHAnsi"/>
          <w:szCs w:val="24"/>
        </w:rPr>
        <w:t xml:space="preserve"> before the mouse-over arrows were added.</w:t>
      </w:r>
      <w:r>
        <w:rPr>
          <w:rFonts w:asciiTheme="minorHAnsi" w:hAnsiTheme="minorHAnsi"/>
          <w:szCs w:val="24"/>
        </w:rPr>
        <w:t xml:space="preserve"> </w:t>
      </w:r>
      <w:r w:rsidR="00E0163A">
        <w:rPr>
          <w:rFonts w:asciiTheme="minorHAnsi" w:hAnsiTheme="minorHAnsi"/>
          <w:szCs w:val="24"/>
        </w:rPr>
        <w:t>Also note t</w:t>
      </w:r>
      <w:r w:rsidR="00DA79C0">
        <w:rPr>
          <w:rFonts w:asciiTheme="minorHAnsi" w:hAnsiTheme="minorHAnsi"/>
          <w:szCs w:val="24"/>
        </w:rPr>
        <w:t xml:space="preserve">he outer atoms (A and C) do not repel each other; </w:t>
      </w:r>
      <w:r>
        <w:rPr>
          <w:rFonts w:asciiTheme="minorHAnsi" w:hAnsiTheme="minorHAnsi"/>
          <w:szCs w:val="24"/>
        </w:rPr>
        <w:t>see</w:t>
      </w:r>
      <w:r w:rsidR="00DA79C0">
        <w:rPr>
          <w:rFonts w:asciiTheme="minorHAnsi" w:hAnsiTheme="minorHAnsi"/>
          <w:szCs w:val="24"/>
        </w:rPr>
        <w:t xml:space="preserve"> the </w:t>
      </w:r>
      <w:r w:rsidR="00DA79C0" w:rsidRPr="00EF7FA0">
        <w:rPr>
          <w:rFonts w:asciiTheme="minorHAnsi" w:hAnsiTheme="minorHAnsi"/>
          <w:color w:val="0070C0"/>
          <w:szCs w:val="24"/>
          <w:u w:val="single"/>
        </w:rPr>
        <w:t>Molecule Shapes</w:t>
      </w:r>
      <w:r w:rsidR="00DA79C0">
        <w:rPr>
          <w:rFonts w:asciiTheme="minorHAnsi" w:hAnsiTheme="minorHAnsi"/>
          <w:szCs w:val="24"/>
        </w:rPr>
        <w:t xml:space="preserve"> </w:t>
      </w:r>
      <w:r w:rsidR="000633EA">
        <w:rPr>
          <w:rFonts w:asciiTheme="minorHAnsi" w:hAnsiTheme="minorHAnsi"/>
          <w:szCs w:val="24"/>
        </w:rPr>
        <w:t>si</w:t>
      </w:r>
      <w:r>
        <w:rPr>
          <w:rFonts w:asciiTheme="minorHAnsi" w:hAnsiTheme="minorHAnsi"/>
          <w:szCs w:val="24"/>
        </w:rPr>
        <w:t>m</w:t>
      </w:r>
      <w:r w:rsidR="00DA79C0">
        <w:rPr>
          <w:rFonts w:asciiTheme="minorHAnsi" w:hAnsiTheme="minorHAnsi"/>
          <w:szCs w:val="24"/>
        </w:rPr>
        <w:t>.</w:t>
      </w:r>
    </w:p>
    <w:p w:rsidR="00E93B81" w:rsidRDefault="00E93B81">
      <w:pPr>
        <w:rPr>
          <w:rFonts w:asciiTheme="minorHAnsi" w:hAnsiTheme="minorHAnsi"/>
          <w:szCs w:val="24"/>
        </w:rPr>
      </w:pPr>
    </w:p>
    <w:p w:rsidR="00E93B81" w:rsidRDefault="00E93B81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u w:val="single"/>
        </w:rPr>
        <w:t>View</w:t>
      </w:r>
      <w:r w:rsidR="00447966">
        <w:rPr>
          <w:rFonts w:asciiTheme="minorHAnsi" w:hAnsiTheme="minorHAnsi"/>
          <w:szCs w:val="24"/>
          <w:u w:val="single"/>
        </w:rPr>
        <w:t>/Surface</w:t>
      </w:r>
      <w:r>
        <w:rPr>
          <w:rFonts w:asciiTheme="minorHAnsi" w:hAnsiTheme="minorHAnsi"/>
          <w:szCs w:val="24"/>
        </w:rPr>
        <w:t xml:space="preserve">: </w:t>
      </w:r>
      <w:r w:rsidR="008B1CC0">
        <w:rPr>
          <w:rFonts w:asciiTheme="minorHAnsi" w:hAnsiTheme="minorHAnsi"/>
          <w:szCs w:val="24"/>
        </w:rPr>
        <w:t>The views and surfaces</w:t>
      </w:r>
      <w:r w:rsidR="00E72F02">
        <w:rPr>
          <w:rFonts w:asciiTheme="minorHAnsi" w:hAnsiTheme="minorHAnsi"/>
          <w:szCs w:val="24"/>
        </w:rPr>
        <w:t xml:space="preserve"> are based on the electronegativity difference</w:t>
      </w:r>
      <w:r w:rsidR="00E831B3">
        <w:rPr>
          <w:rFonts w:asciiTheme="minorHAnsi" w:hAnsiTheme="minorHAnsi"/>
          <w:szCs w:val="24"/>
        </w:rPr>
        <w:t xml:space="preserve"> set by the slider</w:t>
      </w:r>
      <w:r w:rsidR="00E72F02">
        <w:rPr>
          <w:rFonts w:asciiTheme="minorHAnsi" w:hAnsiTheme="minorHAnsi"/>
          <w:szCs w:val="24"/>
        </w:rPr>
        <w:t>.</w:t>
      </w:r>
      <w:r w:rsidR="00E831B3">
        <w:rPr>
          <w:rFonts w:asciiTheme="minorHAnsi" w:hAnsiTheme="minorHAnsi"/>
          <w:szCs w:val="24"/>
        </w:rPr>
        <w:t xml:space="preserve"> </w:t>
      </w:r>
      <w:r w:rsidR="008B1CC0">
        <w:rPr>
          <w:rFonts w:asciiTheme="minorHAnsi" w:hAnsiTheme="minorHAnsi"/>
          <w:szCs w:val="24"/>
        </w:rPr>
        <w:t>In the 3-atom tab, the AB and BC bonds are treated independently</w:t>
      </w:r>
      <w:r w:rsidR="00FD31D6">
        <w:rPr>
          <w:rFonts w:asciiTheme="minorHAnsi" w:hAnsiTheme="minorHAnsi"/>
          <w:szCs w:val="24"/>
        </w:rPr>
        <w:t xml:space="preserve">; </w:t>
      </w:r>
      <w:r w:rsidR="008B1CC0">
        <w:rPr>
          <w:rFonts w:asciiTheme="minorHAnsi" w:hAnsiTheme="minorHAnsi"/>
          <w:szCs w:val="24"/>
        </w:rPr>
        <w:t>the molecular dipole is the sum of the bond dipoles.</w:t>
      </w:r>
    </w:p>
    <w:p w:rsidR="00E93B81" w:rsidRDefault="00E93B81">
      <w:pPr>
        <w:rPr>
          <w:rFonts w:asciiTheme="minorHAnsi" w:hAnsiTheme="minorHAnsi"/>
          <w:szCs w:val="24"/>
        </w:rPr>
      </w:pPr>
    </w:p>
    <w:p w:rsidR="0004517C" w:rsidRPr="00E93B81" w:rsidRDefault="00E93B81">
      <w:pPr>
        <w:rPr>
          <w:rFonts w:asciiTheme="minorHAnsi" w:hAnsiTheme="minorHAnsi"/>
          <w:szCs w:val="24"/>
        </w:rPr>
      </w:pPr>
      <w:r w:rsidRPr="00D97D49">
        <w:rPr>
          <w:rFonts w:asciiTheme="minorHAnsi" w:hAnsiTheme="minorHAnsi"/>
          <w:szCs w:val="24"/>
          <w:u w:val="single"/>
        </w:rPr>
        <w:t>Electric field</w:t>
      </w:r>
      <w:r>
        <w:rPr>
          <w:rFonts w:asciiTheme="minorHAnsi" w:hAnsiTheme="minorHAnsi"/>
          <w:szCs w:val="24"/>
        </w:rPr>
        <w:t>:</w:t>
      </w:r>
      <w:r w:rsidR="00D97D49">
        <w:rPr>
          <w:rFonts w:asciiTheme="minorHAnsi" w:hAnsiTheme="minorHAnsi"/>
          <w:szCs w:val="24"/>
        </w:rPr>
        <w:t xml:space="preserve"> </w:t>
      </w:r>
      <w:r w:rsidR="009E7CAA">
        <w:rPr>
          <w:rFonts w:asciiTheme="minorHAnsi" w:hAnsiTheme="minorHAnsi"/>
          <w:szCs w:val="24"/>
        </w:rPr>
        <w:t xml:space="preserve">In the 2-atom tab, the bond dipole </w:t>
      </w:r>
      <w:r w:rsidR="00D97D49">
        <w:rPr>
          <w:rFonts w:asciiTheme="minorHAnsi" w:hAnsiTheme="minorHAnsi"/>
          <w:szCs w:val="24"/>
        </w:rPr>
        <w:t>aligns with the field.</w:t>
      </w:r>
      <w:r w:rsidR="009E7CAA">
        <w:rPr>
          <w:rFonts w:asciiTheme="minorHAnsi" w:hAnsiTheme="minorHAnsi"/>
          <w:szCs w:val="24"/>
        </w:rPr>
        <w:t xml:space="preserve"> In the 3-atom tab, the molecular dipole aligns w</w:t>
      </w:r>
      <w:r w:rsidR="008B1CC0">
        <w:rPr>
          <w:rFonts w:asciiTheme="minorHAnsi" w:hAnsiTheme="minorHAnsi"/>
          <w:szCs w:val="24"/>
        </w:rPr>
        <w:t>ith the field</w:t>
      </w:r>
      <w:r w:rsidR="00447966">
        <w:rPr>
          <w:rFonts w:asciiTheme="minorHAnsi" w:hAnsiTheme="minorHAnsi"/>
          <w:szCs w:val="24"/>
        </w:rPr>
        <w:t>.</w:t>
      </w:r>
    </w:p>
    <w:p w:rsidR="0086661E" w:rsidRPr="00500097" w:rsidRDefault="0086661E">
      <w:pPr>
        <w:rPr>
          <w:rFonts w:asciiTheme="minorHAnsi" w:hAnsiTheme="minorHAnsi"/>
          <w:szCs w:val="24"/>
        </w:rPr>
      </w:pPr>
    </w:p>
    <w:p w:rsidR="0004517C" w:rsidRPr="00500097" w:rsidRDefault="005E201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Real Molecules</w:t>
      </w:r>
      <w:r w:rsidR="00E93B81">
        <w:rPr>
          <w:rFonts w:asciiTheme="minorHAnsi" w:hAnsiTheme="minorHAnsi"/>
          <w:b/>
          <w:szCs w:val="24"/>
        </w:rPr>
        <w:t xml:space="preserve"> Tab</w:t>
      </w:r>
    </w:p>
    <w:p w:rsidR="005E2014" w:rsidRDefault="005E2014" w:rsidP="0095024B">
      <w:pPr>
        <w:rPr>
          <w:rFonts w:asciiTheme="minorHAnsi" w:hAnsiTheme="minorHAnsi" w:cs="Arial"/>
          <w:color w:val="000000"/>
          <w:szCs w:val="24"/>
        </w:rPr>
      </w:pPr>
    </w:p>
    <w:p w:rsidR="000D59D7" w:rsidRDefault="000D59D7" w:rsidP="0095024B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</w:rPr>
        <w:t xml:space="preserve">In interviews, all students spent the most time on this tab. </w:t>
      </w:r>
      <w:r w:rsidR="00093418">
        <w:rPr>
          <w:rFonts w:asciiTheme="minorHAnsi" w:hAnsiTheme="minorHAnsi" w:cs="Arial"/>
          <w:color w:val="000000"/>
          <w:szCs w:val="24"/>
        </w:rPr>
        <w:t>S</w:t>
      </w:r>
      <w:r>
        <w:rPr>
          <w:rFonts w:asciiTheme="minorHAnsi" w:hAnsiTheme="minorHAnsi" w:cs="Arial"/>
          <w:color w:val="000000"/>
          <w:szCs w:val="24"/>
        </w:rPr>
        <w:t>ome tried to predict the direction of the dipol</w:t>
      </w:r>
      <w:r w:rsidR="00093418">
        <w:rPr>
          <w:rFonts w:asciiTheme="minorHAnsi" w:hAnsiTheme="minorHAnsi" w:cs="Arial"/>
          <w:color w:val="000000"/>
          <w:szCs w:val="24"/>
        </w:rPr>
        <w:t>e before using the sim to check, and many went back to the first 2 tabs to make a real molecule.</w:t>
      </w:r>
    </w:p>
    <w:p w:rsidR="000D59D7" w:rsidRDefault="000D59D7" w:rsidP="0095024B">
      <w:pPr>
        <w:rPr>
          <w:rFonts w:asciiTheme="minorHAnsi" w:hAnsiTheme="minorHAnsi" w:cs="Arial"/>
          <w:color w:val="000000"/>
          <w:szCs w:val="24"/>
        </w:rPr>
      </w:pPr>
    </w:p>
    <w:p w:rsidR="00DA79C0" w:rsidRDefault="00E93B81" w:rsidP="0095024B">
      <w:pPr>
        <w:rPr>
          <w:rFonts w:asciiTheme="minorHAnsi" w:hAnsiTheme="minorHAnsi" w:cs="Arial"/>
          <w:color w:val="000000"/>
          <w:szCs w:val="24"/>
        </w:rPr>
      </w:pPr>
      <w:r w:rsidRPr="00E93B81">
        <w:rPr>
          <w:rFonts w:asciiTheme="minorHAnsi" w:hAnsiTheme="minorHAnsi" w:cs="Arial"/>
          <w:color w:val="000000"/>
          <w:szCs w:val="24"/>
          <w:u w:val="single"/>
        </w:rPr>
        <w:t>Molecule</w:t>
      </w:r>
      <w:r w:rsidR="00EF7FA0">
        <w:rPr>
          <w:rFonts w:asciiTheme="minorHAnsi" w:hAnsiTheme="minorHAnsi" w:cs="Arial"/>
          <w:color w:val="000000"/>
          <w:szCs w:val="24"/>
          <w:u w:val="single"/>
        </w:rPr>
        <w:t>/View</w:t>
      </w:r>
      <w:r>
        <w:rPr>
          <w:rFonts w:asciiTheme="minorHAnsi" w:hAnsiTheme="minorHAnsi" w:cs="Arial"/>
          <w:color w:val="000000"/>
          <w:szCs w:val="24"/>
        </w:rPr>
        <w:t>: You can select a molecule from the drop-down menu and rotate the molecule in 3D.</w:t>
      </w:r>
      <w:r w:rsidR="00324A83">
        <w:rPr>
          <w:rFonts w:asciiTheme="minorHAnsi" w:hAnsiTheme="minorHAnsi" w:cs="Arial"/>
          <w:color w:val="000000"/>
          <w:szCs w:val="24"/>
        </w:rPr>
        <w:t xml:space="preserve"> The geometry was optimized</w:t>
      </w:r>
      <w:r w:rsidR="00E831B3">
        <w:rPr>
          <w:rFonts w:asciiTheme="minorHAnsi" w:hAnsiTheme="minorHAnsi" w:cs="Arial"/>
          <w:color w:val="000000"/>
          <w:szCs w:val="24"/>
        </w:rPr>
        <w:t xml:space="preserve"> in a high-</w:t>
      </w:r>
      <w:r w:rsidR="00324A83">
        <w:rPr>
          <w:rFonts w:asciiTheme="minorHAnsi" w:hAnsiTheme="minorHAnsi" w:cs="Arial"/>
          <w:color w:val="000000"/>
          <w:szCs w:val="24"/>
        </w:rPr>
        <w:t>level</w:t>
      </w:r>
      <w:r w:rsidR="00E831B3">
        <w:rPr>
          <w:rFonts w:asciiTheme="minorHAnsi" w:hAnsiTheme="minorHAnsi" w:cs="Arial"/>
          <w:color w:val="000000"/>
          <w:szCs w:val="24"/>
        </w:rPr>
        <w:t xml:space="preserve"> calculation</w:t>
      </w:r>
      <w:r w:rsidR="00324A83">
        <w:rPr>
          <w:rFonts w:asciiTheme="minorHAnsi" w:hAnsiTheme="minorHAnsi" w:cs="Arial"/>
          <w:color w:val="000000"/>
          <w:szCs w:val="24"/>
        </w:rPr>
        <w:t>.</w:t>
      </w:r>
      <w:r w:rsidR="00EF7FA0">
        <w:rPr>
          <w:rFonts w:asciiTheme="minorHAnsi" w:hAnsiTheme="minorHAnsi" w:cs="Arial"/>
          <w:color w:val="000000"/>
          <w:szCs w:val="24"/>
        </w:rPr>
        <w:t xml:space="preserve"> </w:t>
      </w:r>
      <w:r w:rsidR="00CD3D65">
        <w:rPr>
          <w:rFonts w:asciiTheme="minorHAnsi" w:hAnsiTheme="minorHAnsi" w:cs="Arial"/>
          <w:color w:val="000000"/>
          <w:szCs w:val="24"/>
        </w:rPr>
        <w:t xml:space="preserve">The dipoles and surfaces are computed from the partial charges. </w:t>
      </w:r>
      <w:r w:rsidR="002C323F">
        <w:rPr>
          <w:rFonts w:asciiTheme="minorHAnsi" w:hAnsiTheme="minorHAnsi" w:cs="Arial"/>
          <w:color w:val="000000"/>
          <w:szCs w:val="24"/>
        </w:rPr>
        <w:t xml:space="preserve">The molecule is transparent when the dipoles are selected. </w:t>
      </w:r>
      <w:r w:rsidR="00EE3D00">
        <w:rPr>
          <w:rFonts w:asciiTheme="minorHAnsi" w:hAnsiTheme="minorHAnsi" w:cs="Arial"/>
          <w:color w:val="000000"/>
          <w:szCs w:val="24"/>
        </w:rPr>
        <w:t>In</w:t>
      </w:r>
      <w:r w:rsidR="00542989">
        <w:rPr>
          <w:rFonts w:asciiTheme="minorHAnsi" w:hAnsiTheme="minorHAnsi" w:cs="Arial"/>
          <w:color w:val="000000"/>
          <w:szCs w:val="24"/>
        </w:rPr>
        <w:t xml:space="preserve"> </w:t>
      </w:r>
      <w:r w:rsidR="00A82B49">
        <w:rPr>
          <w:rFonts w:asciiTheme="minorHAnsi" w:hAnsiTheme="minorHAnsi" w:cs="Arial"/>
          <w:color w:val="000000"/>
          <w:szCs w:val="24"/>
        </w:rPr>
        <w:t>CH</w:t>
      </w:r>
      <w:r w:rsidR="00A82B49" w:rsidRPr="00A82B49">
        <w:rPr>
          <w:rFonts w:asciiTheme="minorHAnsi" w:hAnsiTheme="minorHAnsi" w:cs="Arial"/>
          <w:color w:val="000000"/>
          <w:szCs w:val="24"/>
          <w:vertAlign w:val="subscript"/>
        </w:rPr>
        <w:t>2</w:t>
      </w:r>
      <w:r w:rsidR="00A82B49">
        <w:rPr>
          <w:rFonts w:asciiTheme="minorHAnsi" w:hAnsiTheme="minorHAnsi" w:cs="Arial"/>
          <w:color w:val="000000"/>
          <w:szCs w:val="24"/>
        </w:rPr>
        <w:t>F</w:t>
      </w:r>
      <w:r w:rsidR="00A82B49" w:rsidRPr="00A82B49">
        <w:rPr>
          <w:rFonts w:asciiTheme="minorHAnsi" w:hAnsiTheme="minorHAnsi" w:cs="Arial"/>
          <w:color w:val="000000"/>
          <w:szCs w:val="24"/>
          <w:vertAlign w:val="subscript"/>
        </w:rPr>
        <w:t>2</w:t>
      </w:r>
      <w:r w:rsidR="00EE3D00">
        <w:rPr>
          <w:rFonts w:asciiTheme="minorHAnsi" w:hAnsiTheme="minorHAnsi" w:cs="Arial"/>
          <w:color w:val="000000"/>
          <w:szCs w:val="24"/>
        </w:rPr>
        <w:t xml:space="preserve">, the CH bond dipoles </w:t>
      </w:r>
      <w:r w:rsidR="00542989">
        <w:rPr>
          <w:rFonts w:asciiTheme="minorHAnsi" w:hAnsiTheme="minorHAnsi" w:cs="Arial"/>
          <w:color w:val="000000"/>
          <w:szCs w:val="24"/>
        </w:rPr>
        <w:t>are</w:t>
      </w:r>
      <w:r w:rsidR="00EE3D00">
        <w:rPr>
          <w:rFonts w:asciiTheme="minorHAnsi" w:hAnsiTheme="minorHAnsi" w:cs="Arial"/>
          <w:color w:val="000000"/>
          <w:szCs w:val="24"/>
        </w:rPr>
        <w:t xml:space="preserve"> dots because the </w:t>
      </w:r>
      <w:r w:rsidR="00542989">
        <w:rPr>
          <w:rFonts w:asciiTheme="minorHAnsi" w:hAnsiTheme="minorHAnsi" w:cs="Arial"/>
          <w:color w:val="000000"/>
          <w:szCs w:val="24"/>
        </w:rPr>
        <w:t xml:space="preserve">partial </w:t>
      </w:r>
      <w:r w:rsidR="00EE3D00">
        <w:rPr>
          <w:rFonts w:asciiTheme="minorHAnsi" w:hAnsiTheme="minorHAnsi" w:cs="Arial"/>
          <w:color w:val="000000"/>
          <w:szCs w:val="24"/>
        </w:rPr>
        <w:t xml:space="preserve">charge difference </w:t>
      </w:r>
      <w:r w:rsidR="00542989">
        <w:rPr>
          <w:rFonts w:asciiTheme="minorHAnsi" w:hAnsiTheme="minorHAnsi" w:cs="Arial"/>
          <w:color w:val="000000"/>
          <w:szCs w:val="24"/>
        </w:rPr>
        <w:t xml:space="preserve">is </w:t>
      </w:r>
      <w:r w:rsidR="00EE3D00">
        <w:rPr>
          <w:rFonts w:asciiTheme="minorHAnsi" w:hAnsiTheme="minorHAnsi" w:cs="Arial"/>
          <w:color w:val="000000"/>
          <w:szCs w:val="24"/>
        </w:rPr>
        <w:t>small.</w:t>
      </w:r>
    </w:p>
    <w:p w:rsidR="00E93B81" w:rsidRDefault="00E93B81" w:rsidP="0095024B">
      <w:pPr>
        <w:rPr>
          <w:rFonts w:asciiTheme="minorHAnsi" w:hAnsiTheme="minorHAnsi" w:cs="Arial"/>
          <w:color w:val="000000"/>
          <w:szCs w:val="24"/>
        </w:rPr>
      </w:pPr>
    </w:p>
    <w:p w:rsidR="00D97D49" w:rsidRDefault="00FD31D6" w:rsidP="0095024B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noProof/>
          <w:color w:val="000000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38735</wp:posOffset>
            </wp:positionV>
            <wp:extent cx="1581150" cy="14001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000" t="23000" r="42500" b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D49" w:rsidRPr="00D97D49">
        <w:rPr>
          <w:rFonts w:asciiTheme="minorHAnsi" w:hAnsiTheme="minorHAnsi" w:cs="Arial"/>
          <w:color w:val="000000"/>
          <w:szCs w:val="24"/>
          <w:u w:val="single"/>
        </w:rPr>
        <w:t>Surface</w:t>
      </w:r>
      <w:r w:rsidR="009C76DC">
        <w:rPr>
          <w:rFonts w:asciiTheme="minorHAnsi" w:hAnsiTheme="minorHAnsi" w:cs="Arial"/>
          <w:color w:val="000000"/>
          <w:szCs w:val="24"/>
        </w:rPr>
        <w:t xml:space="preserve">: The electrostatic potential and electron density are mapped onto the van </w:t>
      </w:r>
      <w:proofErr w:type="spellStart"/>
      <w:r w:rsidR="009C76DC">
        <w:rPr>
          <w:rFonts w:asciiTheme="minorHAnsi" w:hAnsiTheme="minorHAnsi" w:cs="Arial"/>
          <w:color w:val="000000"/>
          <w:szCs w:val="24"/>
        </w:rPr>
        <w:t>der</w:t>
      </w:r>
      <w:proofErr w:type="spellEnd"/>
      <w:r w:rsidR="009C76DC">
        <w:rPr>
          <w:rFonts w:asciiTheme="minorHAnsi" w:hAnsiTheme="minorHAnsi" w:cs="Arial"/>
          <w:color w:val="000000"/>
          <w:szCs w:val="24"/>
        </w:rPr>
        <w:t xml:space="preserve"> Waals surface for the molecule. In the Options menu, you can select a rainbow color scheme for the electrostatic potential to align with images used in texts.</w:t>
      </w:r>
    </w:p>
    <w:p w:rsidR="00D97D49" w:rsidRDefault="00D97D49" w:rsidP="0095024B">
      <w:pPr>
        <w:rPr>
          <w:rFonts w:asciiTheme="minorHAnsi" w:hAnsiTheme="minorHAnsi" w:cs="Arial"/>
          <w:color w:val="000000"/>
          <w:szCs w:val="24"/>
        </w:rPr>
      </w:pPr>
    </w:p>
    <w:p w:rsidR="000D59D7" w:rsidRPr="00500097" w:rsidRDefault="00E93B81" w:rsidP="0095024B">
      <w:pPr>
        <w:rPr>
          <w:rFonts w:asciiTheme="minorHAnsi" w:hAnsiTheme="minorHAnsi" w:cs="Arial"/>
          <w:color w:val="000000"/>
          <w:szCs w:val="24"/>
        </w:rPr>
      </w:pPr>
      <w:r w:rsidRPr="00D97D49">
        <w:rPr>
          <w:rFonts w:asciiTheme="minorHAnsi" w:hAnsiTheme="minorHAnsi" w:cs="Arial"/>
          <w:color w:val="000000"/>
          <w:szCs w:val="24"/>
          <w:u w:val="single"/>
        </w:rPr>
        <w:t>Exceptions</w:t>
      </w:r>
      <w:r>
        <w:rPr>
          <w:rFonts w:asciiTheme="minorHAnsi" w:hAnsiTheme="minorHAnsi" w:cs="Arial"/>
          <w:color w:val="000000"/>
          <w:szCs w:val="24"/>
        </w:rPr>
        <w:t>:</w:t>
      </w:r>
      <w:r w:rsidR="00D97D49">
        <w:rPr>
          <w:rFonts w:asciiTheme="minorHAnsi" w:hAnsiTheme="minorHAnsi" w:cs="Arial"/>
          <w:color w:val="000000"/>
          <w:szCs w:val="24"/>
        </w:rPr>
        <w:t xml:space="preserve"> </w:t>
      </w:r>
      <w:r w:rsidR="00035921">
        <w:rPr>
          <w:rFonts w:asciiTheme="minorHAnsi" w:hAnsiTheme="minorHAnsi" w:cs="Arial"/>
          <w:color w:val="000000"/>
          <w:szCs w:val="24"/>
        </w:rPr>
        <w:t xml:space="preserve">Because </w:t>
      </w:r>
      <w:r w:rsidR="00EA3B9A">
        <w:rPr>
          <w:rFonts w:asciiTheme="minorHAnsi" w:hAnsiTheme="minorHAnsi" w:cs="Arial"/>
          <w:color w:val="000000"/>
          <w:szCs w:val="24"/>
        </w:rPr>
        <w:t>electronegativ</w:t>
      </w:r>
      <w:r w:rsidR="00035921">
        <w:rPr>
          <w:rFonts w:asciiTheme="minorHAnsi" w:hAnsiTheme="minorHAnsi" w:cs="Arial"/>
          <w:color w:val="000000"/>
          <w:szCs w:val="24"/>
        </w:rPr>
        <w:t>ity does not fully describe molecule polarity, there are some</w:t>
      </w:r>
      <w:r w:rsidR="00CD32BD">
        <w:rPr>
          <w:rFonts w:asciiTheme="minorHAnsi" w:hAnsiTheme="minorHAnsi" w:cs="Arial"/>
          <w:color w:val="000000"/>
          <w:szCs w:val="24"/>
        </w:rPr>
        <w:t xml:space="preserve"> exceptions</w:t>
      </w:r>
      <w:r w:rsidR="00035921">
        <w:rPr>
          <w:rFonts w:asciiTheme="minorHAnsi" w:hAnsiTheme="minorHAnsi" w:cs="Arial"/>
          <w:color w:val="000000"/>
          <w:szCs w:val="24"/>
        </w:rPr>
        <w:t xml:space="preserve"> for real molecules</w:t>
      </w:r>
      <w:r w:rsidR="00EA3B9A">
        <w:rPr>
          <w:rFonts w:asciiTheme="minorHAnsi" w:hAnsiTheme="minorHAnsi" w:cs="Arial"/>
          <w:color w:val="000000"/>
          <w:szCs w:val="24"/>
        </w:rPr>
        <w:t xml:space="preserve">. </w:t>
      </w:r>
      <w:r w:rsidR="00CD32BD">
        <w:rPr>
          <w:rFonts w:asciiTheme="minorHAnsi" w:hAnsiTheme="minorHAnsi" w:cs="Arial"/>
          <w:color w:val="000000"/>
          <w:szCs w:val="24"/>
        </w:rPr>
        <w:t xml:space="preserve">The most notable is </w:t>
      </w:r>
      <w:r w:rsidR="00CD32BD" w:rsidRPr="00E0163A">
        <w:rPr>
          <w:rFonts w:asciiTheme="minorHAnsi" w:hAnsiTheme="minorHAnsi" w:cs="Arial"/>
          <w:i/>
          <w:color w:val="000000"/>
          <w:szCs w:val="24"/>
        </w:rPr>
        <w:t>ozone</w:t>
      </w:r>
      <w:r w:rsidR="00CD32BD">
        <w:rPr>
          <w:rFonts w:asciiTheme="minorHAnsi" w:hAnsiTheme="minorHAnsi" w:cs="Arial"/>
          <w:color w:val="000000"/>
          <w:szCs w:val="24"/>
        </w:rPr>
        <w:t xml:space="preserve">: the atoms are the same, but the molecule is </w:t>
      </w:r>
      <w:proofErr w:type="gramStart"/>
      <w:r w:rsidR="00CD32BD">
        <w:rPr>
          <w:rFonts w:asciiTheme="minorHAnsi" w:hAnsiTheme="minorHAnsi" w:cs="Arial"/>
          <w:color w:val="000000"/>
          <w:szCs w:val="24"/>
        </w:rPr>
        <w:t>polar</w:t>
      </w:r>
      <w:proofErr w:type="gramEnd"/>
      <w:r w:rsidR="00D97D49">
        <w:rPr>
          <w:rFonts w:asciiTheme="minorHAnsi" w:hAnsiTheme="minorHAnsi" w:cs="Arial"/>
          <w:color w:val="000000"/>
          <w:szCs w:val="24"/>
        </w:rPr>
        <w:t>.</w:t>
      </w:r>
      <w:r w:rsidR="00EA3B9A">
        <w:rPr>
          <w:rFonts w:asciiTheme="minorHAnsi" w:hAnsiTheme="minorHAnsi" w:cs="Arial"/>
          <w:color w:val="000000"/>
          <w:szCs w:val="24"/>
        </w:rPr>
        <w:t xml:space="preserve"> </w:t>
      </w:r>
      <w:r w:rsidR="00035921">
        <w:rPr>
          <w:rFonts w:asciiTheme="minorHAnsi" w:hAnsiTheme="minorHAnsi" w:cs="Arial"/>
          <w:color w:val="000000"/>
          <w:szCs w:val="24"/>
        </w:rPr>
        <w:t xml:space="preserve">Other molecules </w:t>
      </w:r>
      <w:r w:rsidR="00AE6430">
        <w:rPr>
          <w:rFonts w:asciiTheme="minorHAnsi" w:hAnsiTheme="minorHAnsi" w:cs="Arial"/>
          <w:color w:val="000000"/>
          <w:szCs w:val="24"/>
        </w:rPr>
        <w:t>with partial charges that</w:t>
      </w:r>
      <w:r w:rsidR="00035921">
        <w:rPr>
          <w:rFonts w:asciiTheme="minorHAnsi" w:hAnsiTheme="minorHAnsi" w:cs="Arial"/>
          <w:color w:val="000000"/>
          <w:szCs w:val="24"/>
        </w:rPr>
        <w:t xml:space="preserve"> do not follow</w:t>
      </w:r>
      <w:r w:rsidR="00CD32BD">
        <w:rPr>
          <w:rFonts w:asciiTheme="minorHAnsi" w:hAnsiTheme="minorHAnsi" w:cs="Arial"/>
          <w:color w:val="000000"/>
          <w:szCs w:val="24"/>
        </w:rPr>
        <w:t xml:space="preserve"> the electronegativity trend</w:t>
      </w:r>
      <w:r w:rsidR="00035921">
        <w:rPr>
          <w:rFonts w:asciiTheme="minorHAnsi" w:hAnsiTheme="minorHAnsi" w:cs="Arial"/>
          <w:color w:val="000000"/>
          <w:szCs w:val="24"/>
        </w:rPr>
        <w:t>s</w:t>
      </w:r>
      <w:r w:rsidR="004F5FB4">
        <w:rPr>
          <w:rFonts w:asciiTheme="minorHAnsi" w:hAnsiTheme="minorHAnsi" w:cs="Arial"/>
          <w:color w:val="000000"/>
          <w:szCs w:val="24"/>
        </w:rPr>
        <w:t xml:space="preserve"> include: </w:t>
      </w:r>
      <w:r w:rsidR="001F1D16">
        <w:rPr>
          <w:rFonts w:asciiTheme="minorHAnsi" w:hAnsiTheme="minorHAnsi" w:cs="Arial"/>
          <w:color w:val="000000"/>
          <w:szCs w:val="24"/>
        </w:rPr>
        <w:t>CH</w:t>
      </w:r>
      <w:r w:rsidR="001F1D16" w:rsidRPr="001F1D16">
        <w:rPr>
          <w:rFonts w:asciiTheme="minorHAnsi" w:hAnsiTheme="minorHAnsi" w:cs="Arial"/>
          <w:color w:val="000000"/>
          <w:szCs w:val="24"/>
          <w:vertAlign w:val="subscript"/>
        </w:rPr>
        <w:t>2</w:t>
      </w:r>
      <w:r w:rsidR="001F1D16">
        <w:rPr>
          <w:rFonts w:asciiTheme="minorHAnsi" w:hAnsiTheme="minorHAnsi" w:cs="Arial"/>
          <w:color w:val="000000"/>
          <w:szCs w:val="24"/>
        </w:rPr>
        <w:t xml:space="preserve">O, </w:t>
      </w:r>
      <w:r w:rsidR="004F5FB4">
        <w:rPr>
          <w:rFonts w:asciiTheme="minorHAnsi" w:hAnsiTheme="minorHAnsi" w:cs="Arial"/>
          <w:color w:val="000000"/>
          <w:szCs w:val="24"/>
        </w:rPr>
        <w:t>CH</w:t>
      </w:r>
      <w:r w:rsidR="004F5FB4" w:rsidRPr="001F1D16">
        <w:rPr>
          <w:rFonts w:asciiTheme="minorHAnsi" w:hAnsiTheme="minorHAnsi" w:cs="Arial"/>
          <w:color w:val="000000"/>
          <w:szCs w:val="24"/>
          <w:vertAlign w:val="subscript"/>
        </w:rPr>
        <w:t>3</w:t>
      </w:r>
      <w:r w:rsidR="004F5FB4">
        <w:rPr>
          <w:rFonts w:asciiTheme="minorHAnsi" w:hAnsiTheme="minorHAnsi" w:cs="Arial"/>
          <w:color w:val="000000"/>
          <w:szCs w:val="24"/>
        </w:rPr>
        <w:t xml:space="preserve">F, </w:t>
      </w:r>
      <w:r w:rsidR="001F1D16">
        <w:rPr>
          <w:rFonts w:asciiTheme="minorHAnsi" w:hAnsiTheme="minorHAnsi" w:cs="Arial"/>
          <w:color w:val="000000"/>
          <w:szCs w:val="24"/>
        </w:rPr>
        <w:t xml:space="preserve">and </w:t>
      </w:r>
      <w:r w:rsidR="004F5FB4">
        <w:rPr>
          <w:rFonts w:asciiTheme="minorHAnsi" w:hAnsiTheme="minorHAnsi" w:cs="Arial"/>
          <w:color w:val="000000"/>
          <w:szCs w:val="24"/>
        </w:rPr>
        <w:t>CHF</w:t>
      </w:r>
      <w:r w:rsidR="004F5FB4" w:rsidRPr="001F1D16">
        <w:rPr>
          <w:rFonts w:asciiTheme="minorHAnsi" w:hAnsiTheme="minorHAnsi" w:cs="Arial"/>
          <w:color w:val="000000"/>
          <w:szCs w:val="24"/>
          <w:vertAlign w:val="subscript"/>
        </w:rPr>
        <w:t>3</w:t>
      </w:r>
      <w:r w:rsidR="00CD32BD">
        <w:rPr>
          <w:rFonts w:asciiTheme="minorHAnsi" w:hAnsiTheme="minorHAnsi" w:cs="Arial"/>
          <w:color w:val="000000"/>
          <w:szCs w:val="24"/>
        </w:rPr>
        <w:t xml:space="preserve">. </w:t>
      </w:r>
      <w:r w:rsidR="00EA3B9A">
        <w:rPr>
          <w:rFonts w:asciiTheme="minorHAnsi" w:hAnsiTheme="minorHAnsi" w:cs="Arial"/>
          <w:color w:val="000000"/>
          <w:szCs w:val="24"/>
        </w:rPr>
        <w:t xml:space="preserve">In interviews, </w:t>
      </w:r>
      <w:r w:rsidR="00FD31D6">
        <w:rPr>
          <w:rFonts w:asciiTheme="minorHAnsi" w:hAnsiTheme="minorHAnsi" w:cs="Arial"/>
          <w:color w:val="000000"/>
          <w:szCs w:val="24"/>
        </w:rPr>
        <w:t xml:space="preserve">many </w:t>
      </w:r>
      <w:r w:rsidR="00EA3B9A">
        <w:rPr>
          <w:rFonts w:asciiTheme="minorHAnsi" w:hAnsiTheme="minorHAnsi" w:cs="Arial"/>
          <w:color w:val="000000"/>
          <w:szCs w:val="24"/>
        </w:rPr>
        <w:t>students notice the exceptions but are not able to explain them using the sim alone.</w:t>
      </w:r>
    </w:p>
    <w:sectPr w:rsidR="000D59D7" w:rsidRPr="00500097" w:rsidSect="00AC1E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BC6" w:rsidRDefault="00EF0BC6" w:rsidP="00792744">
      <w:r>
        <w:separator/>
      </w:r>
    </w:p>
  </w:endnote>
  <w:endnote w:type="continuationSeparator" w:id="0">
    <w:p w:rsidR="00EF0BC6" w:rsidRDefault="00EF0BC6" w:rsidP="00792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744" w:rsidRPr="00942C46" w:rsidRDefault="00741562">
    <w:pPr>
      <w:pStyle w:val="Footer"/>
      <w:rPr>
        <w:rFonts w:asciiTheme="minorHAnsi" w:hAnsiTheme="minorHAnsi"/>
      </w:rPr>
    </w:pPr>
    <w:r>
      <w:rPr>
        <w:rFonts w:asciiTheme="minorHAnsi" w:hAnsiTheme="minorHAnsi"/>
      </w:rPr>
      <w:t>Author</w:t>
    </w:r>
    <w:r w:rsidR="00942C46" w:rsidRPr="00942C46">
      <w:rPr>
        <w:rFonts w:asciiTheme="minorHAnsi" w:hAnsiTheme="minorHAnsi"/>
      </w:rPr>
      <w:t>: Kelly Lancaster</w:t>
    </w:r>
    <w:r w:rsidR="00942C46" w:rsidRPr="00942C46">
      <w:rPr>
        <w:rFonts w:asciiTheme="minorHAnsi" w:hAnsiTheme="minorHAnsi"/>
      </w:rPr>
      <w:ptab w:relativeTo="margin" w:alignment="center" w:leader="none"/>
    </w:r>
    <w:r w:rsidR="00942C46" w:rsidRPr="00942C46">
      <w:rPr>
        <w:rFonts w:asciiTheme="minorHAnsi" w:hAnsiTheme="minorHAnsi"/>
      </w:rPr>
      <w:ptab w:relativeTo="margin" w:alignment="right" w:leader="none"/>
    </w:r>
    <w:r w:rsidR="002A606D">
      <w:rPr>
        <w:rFonts w:asciiTheme="minorHAnsi" w:hAnsiTheme="minorHAnsi"/>
      </w:rPr>
      <w:t xml:space="preserve">Updated: </w:t>
    </w:r>
    <w:r w:rsidR="00500097">
      <w:rPr>
        <w:rFonts w:asciiTheme="minorHAnsi" w:hAnsiTheme="minorHAnsi"/>
      </w:rPr>
      <w:t>September</w:t>
    </w:r>
    <w:r w:rsidR="00942C46" w:rsidRPr="00942C46">
      <w:rPr>
        <w:rFonts w:asciiTheme="minorHAnsi" w:hAnsiTheme="minorHAnsi"/>
      </w:rPr>
      <w:t xml:space="preserve">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BC6" w:rsidRDefault="00EF0BC6" w:rsidP="00792744">
      <w:r>
        <w:separator/>
      </w:r>
    </w:p>
  </w:footnote>
  <w:footnote w:type="continuationSeparator" w:id="0">
    <w:p w:rsidR="00EF0BC6" w:rsidRDefault="00EF0BC6" w:rsidP="00792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744" w:rsidRPr="00792744" w:rsidRDefault="00792744">
    <w:pPr>
      <w:pStyle w:val="Header"/>
      <w:rPr>
        <w:rFonts w:asciiTheme="minorHAnsi" w:hAnsiTheme="minorHAnsi"/>
        <w:b/>
      </w:rPr>
    </w:pPr>
    <w:r w:rsidRPr="00792744">
      <w:rPr>
        <w:rFonts w:asciiTheme="minorHAnsi" w:hAnsiTheme="minorHAnsi"/>
        <w:b/>
      </w:rPr>
      <w:t>PhET Tips for Teachers</w:t>
    </w:r>
    <w:r w:rsidRPr="00792744">
      <w:rPr>
        <w:rFonts w:asciiTheme="minorHAnsi" w:hAnsiTheme="minorHAnsi"/>
        <w:b/>
      </w:rPr>
      <w:ptab w:relativeTo="margin" w:alignment="center" w:leader="none"/>
    </w:r>
    <w:r w:rsidRPr="00792744">
      <w:rPr>
        <w:rFonts w:asciiTheme="minorHAnsi" w:hAnsiTheme="minorHAnsi"/>
        <w:b/>
      </w:rPr>
      <w:ptab w:relativeTo="margin" w:alignment="right" w:leader="none"/>
    </w:r>
    <w:r w:rsidR="00500097">
      <w:rPr>
        <w:rFonts w:asciiTheme="minorHAnsi" w:hAnsiTheme="minorHAnsi"/>
        <w:b/>
      </w:rPr>
      <w:t>Molecule Polarity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17C"/>
    <w:rsid w:val="000266EC"/>
    <w:rsid w:val="00032A3F"/>
    <w:rsid w:val="00035921"/>
    <w:rsid w:val="000413FC"/>
    <w:rsid w:val="0004517C"/>
    <w:rsid w:val="000633EA"/>
    <w:rsid w:val="00083F30"/>
    <w:rsid w:val="000842DE"/>
    <w:rsid w:val="00093418"/>
    <w:rsid w:val="000D59D7"/>
    <w:rsid w:val="001441F2"/>
    <w:rsid w:val="001561B9"/>
    <w:rsid w:val="00172BCF"/>
    <w:rsid w:val="001B1F13"/>
    <w:rsid w:val="001D67ED"/>
    <w:rsid w:val="001F1D16"/>
    <w:rsid w:val="001F3736"/>
    <w:rsid w:val="002172C9"/>
    <w:rsid w:val="002254C9"/>
    <w:rsid w:val="00285DF6"/>
    <w:rsid w:val="002A606D"/>
    <w:rsid w:val="002C323F"/>
    <w:rsid w:val="00324A83"/>
    <w:rsid w:val="00374AC4"/>
    <w:rsid w:val="00381691"/>
    <w:rsid w:val="003E4788"/>
    <w:rsid w:val="00447966"/>
    <w:rsid w:val="00477B17"/>
    <w:rsid w:val="004962F8"/>
    <w:rsid w:val="004A214D"/>
    <w:rsid w:val="004B5AA9"/>
    <w:rsid w:val="004F5FB4"/>
    <w:rsid w:val="00500097"/>
    <w:rsid w:val="0050273C"/>
    <w:rsid w:val="00510135"/>
    <w:rsid w:val="00542989"/>
    <w:rsid w:val="005971FF"/>
    <w:rsid w:val="005E2014"/>
    <w:rsid w:val="00650E6E"/>
    <w:rsid w:val="00665F5A"/>
    <w:rsid w:val="00676990"/>
    <w:rsid w:val="006A7779"/>
    <w:rsid w:val="006C2239"/>
    <w:rsid w:val="006D0E92"/>
    <w:rsid w:val="006F267B"/>
    <w:rsid w:val="00741562"/>
    <w:rsid w:val="0078230B"/>
    <w:rsid w:val="00792744"/>
    <w:rsid w:val="00824DB3"/>
    <w:rsid w:val="0086661E"/>
    <w:rsid w:val="008935D8"/>
    <w:rsid w:val="008B1CC0"/>
    <w:rsid w:val="008E1AA8"/>
    <w:rsid w:val="008F6A38"/>
    <w:rsid w:val="00942C46"/>
    <w:rsid w:val="0095024B"/>
    <w:rsid w:val="00983C74"/>
    <w:rsid w:val="009C76DC"/>
    <w:rsid w:val="009E7CAA"/>
    <w:rsid w:val="00A06C3E"/>
    <w:rsid w:val="00A27EE1"/>
    <w:rsid w:val="00A82B49"/>
    <w:rsid w:val="00AC1E9B"/>
    <w:rsid w:val="00AE6430"/>
    <w:rsid w:val="00B23A1E"/>
    <w:rsid w:val="00B31055"/>
    <w:rsid w:val="00B85FFB"/>
    <w:rsid w:val="00B87597"/>
    <w:rsid w:val="00B93D70"/>
    <w:rsid w:val="00BC473F"/>
    <w:rsid w:val="00BE4BD2"/>
    <w:rsid w:val="00C21573"/>
    <w:rsid w:val="00C778C6"/>
    <w:rsid w:val="00CD32BD"/>
    <w:rsid w:val="00CD3D65"/>
    <w:rsid w:val="00D97D49"/>
    <w:rsid w:val="00DA79C0"/>
    <w:rsid w:val="00E0163A"/>
    <w:rsid w:val="00E72AD1"/>
    <w:rsid w:val="00E72F02"/>
    <w:rsid w:val="00E831B3"/>
    <w:rsid w:val="00E93B81"/>
    <w:rsid w:val="00EA3B9A"/>
    <w:rsid w:val="00EE3D00"/>
    <w:rsid w:val="00EF0BC6"/>
    <w:rsid w:val="00EF7FA0"/>
    <w:rsid w:val="00FD0297"/>
    <w:rsid w:val="00FD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5971FF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77B1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for-teach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41</cp:revision>
  <dcterms:created xsi:type="dcterms:W3CDTF">2011-05-04T19:44:00Z</dcterms:created>
  <dcterms:modified xsi:type="dcterms:W3CDTF">2011-09-27T17:18:00Z</dcterms:modified>
</cp:coreProperties>
</file>