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72" w:rsidRDefault="00687F47"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:rsidR="00932C35" w:rsidRPr="00CA266E" w:rsidRDefault="00932C35" w:rsidP="00CA73F0">
      <w:pPr>
        <w:pStyle w:val="ListParagraph"/>
        <w:numPr>
          <w:ilvl w:val="0"/>
          <w:numId w:val="1"/>
        </w:numPr>
        <w:shd w:val="clear" w:color="auto" w:fill="auto"/>
        <w:autoSpaceDE w:val="0"/>
        <w:autoSpaceDN w:val="0"/>
        <w:adjustRightInd w:val="0"/>
        <w:spacing w:before="240"/>
        <w:rPr>
          <w:color w:val="000000"/>
        </w:rPr>
      </w:pPr>
      <w:r w:rsidRPr="00CA266E">
        <w:rPr>
          <w:color w:val="000000"/>
        </w:rPr>
        <w:t xml:space="preserve">You can </w:t>
      </w:r>
      <w:r w:rsidRPr="00CA266E">
        <w:rPr>
          <w:b/>
          <w:bCs/>
          <w:color w:val="000000"/>
        </w:rPr>
        <w:t>Pause</w:t>
      </w:r>
      <w:r w:rsidRPr="00932C35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75350FA" wp14:editId="22564337">
            <wp:extent cx="219075" cy="198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66E">
        <w:rPr>
          <w:b/>
          <w:bCs/>
          <w:color w:val="000000"/>
        </w:rPr>
        <w:t xml:space="preserve"> </w:t>
      </w:r>
      <w:r w:rsidRPr="00CA266E">
        <w:rPr>
          <w:color w:val="000000"/>
        </w:rPr>
        <w:t xml:space="preserve">the sim and then use </w:t>
      </w:r>
      <w:r w:rsidRPr="00CA266E">
        <w:rPr>
          <w:b/>
          <w:bCs/>
          <w:color w:val="000000"/>
        </w:rPr>
        <w:t xml:space="preserve">Step </w:t>
      </w:r>
      <w:r w:rsidR="00CA73F0">
        <w:rPr>
          <w:noProof/>
          <w:lang w:val="en-US" w:eastAsia="en-US"/>
        </w:rPr>
        <w:drawing>
          <wp:inline distT="0" distB="0" distL="0" distR="0">
            <wp:extent cx="20002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6E">
        <w:rPr>
          <w:color w:val="000000"/>
        </w:rPr>
        <w:t>to incrementally analyze.</w:t>
      </w:r>
    </w:p>
    <w:p w:rsidR="00932C35" w:rsidRPr="00932C35" w:rsidRDefault="00E859AF">
      <w:pPr>
        <w:pStyle w:val="Li"/>
        <w:numPr>
          <w:ilvl w:val="0"/>
          <w:numId w:val="1"/>
        </w:numPr>
      </w:pPr>
      <w:r>
        <w:t>Try all the different tabs at the top of the simulation. The tabs are designed to help teachers scaffold lessons or make lessons age appropriate by using only some tabs.</w:t>
      </w:r>
    </w:p>
    <w:p w:rsidR="00932C35" w:rsidRPr="00932C35" w:rsidRDefault="00CA73F0">
      <w:pPr>
        <w:pStyle w:val="Li"/>
        <w:numPr>
          <w:ilvl w:val="0"/>
          <w:numId w:val="1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438D635" wp14:editId="037E80C8">
            <wp:simplePos x="0" y="0"/>
            <wp:positionH relativeFrom="column">
              <wp:posOffset>5086350</wp:posOffset>
            </wp:positionH>
            <wp:positionV relativeFrom="paragraph">
              <wp:posOffset>382905</wp:posOffset>
            </wp:positionV>
            <wp:extent cx="682625" cy="514985"/>
            <wp:effectExtent l="0" t="0" r="3175" b="0"/>
            <wp:wrapTight wrapText="bothSides">
              <wp:wrapPolygon edited="0">
                <wp:start x="0" y="0"/>
                <wp:lineTo x="0" y="20774"/>
                <wp:lineTo x="21098" y="20774"/>
                <wp:lineTo x="2109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C35">
        <w:rPr>
          <w:lang w:val="en-US"/>
        </w:rPr>
        <w:t xml:space="preserve">The </w:t>
      </w:r>
      <w:r w:rsidR="00932C35">
        <w:rPr>
          <w:noProof/>
          <w:lang w:val="en-US" w:eastAsia="en-US"/>
        </w:rPr>
        <w:drawing>
          <wp:inline distT="0" distB="0" distL="0" distR="0" wp14:anchorId="47BF557F" wp14:editId="123FCA19">
            <wp:extent cx="1123950" cy="2377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3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C35">
        <w:rPr>
          <w:lang w:val="en-US"/>
        </w:rPr>
        <w:t>returns all the nuclei to carbon-14 or uranium-238 and resets the graph.</w:t>
      </w:r>
    </w:p>
    <w:p w:rsidR="003B1872" w:rsidRDefault="00932C35">
      <w:pPr>
        <w:pStyle w:val="Li"/>
        <w:numPr>
          <w:ilvl w:val="0"/>
          <w:numId w:val="1"/>
        </w:numPr>
      </w:pPr>
      <w:r>
        <w:rPr>
          <w:lang w:val="en-US"/>
        </w:rPr>
        <w:t xml:space="preserve">On the </w:t>
      </w:r>
      <w:r w:rsidRPr="00932C35">
        <w:rPr>
          <w:b/>
          <w:lang w:val="en-US"/>
        </w:rPr>
        <w:t>Decay Rate</w:t>
      </w:r>
      <w:r>
        <w:rPr>
          <w:lang w:val="en-US"/>
        </w:rPr>
        <w:t xml:space="preserve"> Tab, the slider on the bucket allows students to easily vary the number of atoms that they want to observe. </w:t>
      </w:r>
    </w:p>
    <w:p w:rsidR="003B1872" w:rsidRDefault="00CA73F0">
      <w:pPr>
        <w:pStyle w:val="Li"/>
        <w:numPr>
          <w:ilvl w:val="0"/>
          <w:numId w:val="1"/>
        </w:num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3684DA32" wp14:editId="21B38822">
            <wp:simplePos x="0" y="0"/>
            <wp:positionH relativeFrom="column">
              <wp:posOffset>4381500</wp:posOffset>
            </wp:positionH>
            <wp:positionV relativeFrom="paragraph">
              <wp:posOffset>90170</wp:posOffset>
            </wp:positionV>
            <wp:extent cx="533400" cy="494030"/>
            <wp:effectExtent l="0" t="0" r="0" b="1270"/>
            <wp:wrapTight wrapText="bothSides">
              <wp:wrapPolygon edited="0">
                <wp:start x="0" y="0"/>
                <wp:lineTo x="0" y="20823"/>
                <wp:lineTo x="20829" y="20823"/>
                <wp:lineTo x="208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357DF9CD" wp14:editId="3CE4F481">
            <wp:simplePos x="0" y="0"/>
            <wp:positionH relativeFrom="column">
              <wp:posOffset>4962525</wp:posOffset>
            </wp:positionH>
            <wp:positionV relativeFrom="paragraph">
              <wp:posOffset>90170</wp:posOffset>
            </wp:positionV>
            <wp:extent cx="781050" cy="464185"/>
            <wp:effectExtent l="0" t="0" r="0" b="0"/>
            <wp:wrapTight wrapText="bothSides">
              <wp:wrapPolygon edited="0">
                <wp:start x="0" y="0"/>
                <wp:lineTo x="0" y="20389"/>
                <wp:lineTo x="21073" y="20389"/>
                <wp:lineTo x="2107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E51">
        <w:rPr>
          <w:lang w:val="en-US"/>
        </w:rPr>
        <w:t xml:space="preserve">The meter can be dragged to any object, but reads just </w:t>
      </w:r>
      <w:r>
        <w:rPr>
          <w:lang w:val="en-US"/>
        </w:rPr>
        <w:t>air</w:t>
      </w:r>
      <w:bookmarkStart w:id="0" w:name="_GoBack"/>
      <w:bookmarkEnd w:id="0"/>
      <w:r w:rsidR="008C3E51">
        <w:rPr>
          <w:lang w:val="en-US"/>
        </w:rPr>
        <w:t xml:space="preserve"> </w:t>
      </w:r>
      <w:r>
        <w:rPr>
          <w:lang w:val="en-US"/>
        </w:rPr>
        <w:t>because</w:t>
      </w:r>
      <w:r w:rsidR="008C3E51">
        <w:rPr>
          <w:lang w:val="en-US"/>
        </w:rPr>
        <w:t xml:space="preserve"> interviews showed students did not understand how to take measurements of air. </w:t>
      </w:r>
    </w:p>
    <w:p w:rsidR="005B64E3" w:rsidRPr="00CA266E" w:rsidRDefault="005B64E3" w:rsidP="005B64E3">
      <w:pPr>
        <w:pStyle w:val="ListParagraph"/>
        <w:numPr>
          <w:ilvl w:val="0"/>
          <w:numId w:val="1"/>
        </w:numPr>
        <w:shd w:val="clear" w:color="auto" w:fill="auto"/>
        <w:autoSpaceDE w:val="0"/>
        <w:autoSpaceDN w:val="0"/>
        <w:adjustRightInd w:val="0"/>
        <w:rPr>
          <w:color w:val="000000"/>
        </w:rPr>
      </w:pPr>
      <w:r w:rsidRPr="0085793C">
        <w:rPr>
          <w:color w:val="000000"/>
        </w:rPr>
        <w:t>The</w:t>
      </w:r>
      <w:r>
        <w:rPr>
          <w:b/>
          <w:color w:val="000000"/>
        </w:rPr>
        <w:t xml:space="preserve"> Custom </w:t>
      </w:r>
      <w:r w:rsidRPr="0085793C">
        <w:rPr>
          <w:color w:val="000000"/>
        </w:rPr>
        <w:t>atom</w:t>
      </w:r>
      <w:r>
        <w:rPr>
          <w:color w:val="000000"/>
        </w:rPr>
        <w:t xml:space="preserve"> allows Half Life to be varied using the top graph. Students can drag the red Half Life marker to help make more general sense about what half-life represents. </w:t>
      </w:r>
      <w:r>
        <w:rPr>
          <w:noProof/>
          <w:lang w:val="en-US" w:eastAsia="en-US"/>
        </w:rPr>
        <w:drawing>
          <wp:inline distT="0" distB="0" distL="0" distR="0" wp14:anchorId="1EFD2D3B" wp14:editId="71BCF630">
            <wp:extent cx="4086225" cy="598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057" cy="6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72" w:rsidRDefault="00E859AF">
      <w:r>
        <w:t xml:space="preserve">  </w:t>
      </w:r>
    </w:p>
    <w:p w:rsidR="003B1872" w:rsidRDefault="00E859AF">
      <w:r>
        <w:rPr>
          <w:b/>
        </w:rPr>
        <w:t>Important modeling notes / simplifications:</w:t>
      </w:r>
      <w:r>
        <w:t xml:space="preserve"> </w:t>
      </w:r>
    </w:p>
    <w:p w:rsidR="00CA73F0" w:rsidRPr="00CA73F0" w:rsidRDefault="00054821" w:rsidP="000548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color w:val="000000" w:themeColor="text1"/>
          <w:lang w:val="en-US"/>
        </w:rPr>
        <w:t xml:space="preserve">Time is relative. For a living object, time zero is the time of the objects death. </w:t>
      </w:r>
      <w:r w:rsidR="00FD2DA7">
        <w:rPr>
          <w:color w:val="000000" w:themeColor="text1"/>
          <w:lang w:val="en-US"/>
        </w:rPr>
        <w:t>For a rock, the time zero for a volcanic rock is when it has cooled.</w:t>
      </w:r>
    </w:p>
    <w:p w:rsidR="003B1872" w:rsidRPr="00054821" w:rsidRDefault="00CA73F0" w:rsidP="000548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color w:val="000000" w:themeColor="text1"/>
          <w:lang w:val="en-US"/>
        </w:rPr>
        <w:t xml:space="preserve">Carbon-14 is considered to be constantly zero for rocks and Uranium-238 is constantly zero for organic objects. </w:t>
      </w:r>
    </w:p>
    <w:p w:rsidR="00054821" w:rsidRDefault="0047576D" w:rsidP="0047576D">
      <w:pPr>
        <w:rPr>
          <w:b/>
          <w:lang w:val="en-US"/>
        </w:rPr>
      </w:pPr>
      <w:r>
        <w:rPr>
          <w:b/>
          <w:lang w:val="en-US"/>
        </w:rPr>
        <w:t xml:space="preserve">Information regarding the game tab: </w:t>
      </w:r>
    </w:p>
    <w:p w:rsidR="008C3E51" w:rsidRPr="008C3E51" w:rsidRDefault="008C3E51" w:rsidP="00054821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8C3E51">
        <w:rPr>
          <w:color w:val="000000" w:themeColor="text1"/>
          <w:lang w:val="en-US"/>
        </w:rPr>
        <w:t xml:space="preserve">There </w:t>
      </w:r>
      <w:r>
        <w:rPr>
          <w:color w:val="000000" w:themeColor="text1"/>
          <w:lang w:val="en-US"/>
        </w:rPr>
        <w:t>are no points awarded, nor is there a way to tell how many times a student has tried to estimate the value. The objects do not vary. The game is just meant to help students test their own ideas.</w:t>
      </w:r>
    </w:p>
    <w:p w:rsidR="00054821" w:rsidRPr="00054821" w:rsidRDefault="00054821" w:rsidP="00054821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>
        <w:rPr>
          <w:noProof/>
          <w:color w:val="000000" w:themeColor="text1"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238125</wp:posOffset>
                </wp:positionV>
                <wp:extent cx="152400" cy="228600"/>
                <wp:effectExtent l="1905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286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3pt;margin-top:18.75pt;width:12pt;height:1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" strokecolor="black [3213]" strokeweight="3pt">
                <v:stroke endarrow="open"/>
              </v:shape>
            </w:pict>
          </mc:Fallback>
        </mc:AlternateContent>
      </w:r>
      <w:r w:rsidR="00561022" w:rsidRPr="00054821">
        <w:rPr>
          <w:color w:val="000000" w:themeColor="text1"/>
          <w:lang w:val="en-US"/>
        </w:rPr>
        <w:t>When students estimate a time</w:t>
      </w:r>
      <w:r w:rsidRPr="00054821">
        <w:rPr>
          <w:color w:val="000000" w:themeColor="text1"/>
          <w:lang w:val="en-US"/>
        </w:rPr>
        <w:t xml:space="preserve">, they can click on the time box, </w:t>
      </w:r>
      <w:r>
        <w:rPr>
          <w:noProof/>
          <w:lang w:val="en-US" w:eastAsia="en-US"/>
        </w:rPr>
        <w:drawing>
          <wp:inline distT="0" distB="0" distL="0" distR="0" wp14:anchorId="6CC6446E" wp14:editId="0D3C266D">
            <wp:extent cx="781050" cy="3198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821">
        <w:rPr>
          <w:color w:val="000000" w:themeColor="text1"/>
          <w:lang w:val="en-US"/>
        </w:rPr>
        <w:t xml:space="preserve">the value will be erased and they have another opportunity. </w:t>
      </w:r>
    </w:p>
    <w:p w:rsidR="0047576D" w:rsidRPr="00054821" w:rsidRDefault="00CA73F0" w:rsidP="00054821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>
        <w:rPr>
          <w:noProof/>
          <w:color w:val="000000" w:themeColor="text1"/>
          <w:shd w:val="clear" w:color="auto" w:fil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A620E5" wp14:editId="5148AACF">
                <wp:simplePos x="0" y="0"/>
                <wp:positionH relativeFrom="column">
                  <wp:posOffset>2676525</wp:posOffset>
                </wp:positionH>
                <wp:positionV relativeFrom="paragraph">
                  <wp:posOffset>229870</wp:posOffset>
                </wp:positionV>
                <wp:extent cx="247650" cy="133350"/>
                <wp:effectExtent l="0" t="0" r="19050" b="19050"/>
                <wp:wrapNone/>
                <wp:docPr id="4" name="Left-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leftRightArrow">
                          <a:avLst/>
                        </a:prstGeom>
                        <a:solidFill>
                          <a:srgbClr val="76DA32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4" o:spid="_x0000_s1026" type="#_x0000_t69" style="position:absolute;margin-left:210.75pt;margin-top:18.1pt;width:19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" adj="5815" fillcolor="#76da32" strokecolor="black [3213]" strokeweight=".25pt"/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4384" behindDoc="1" locked="0" layoutInCell="1" allowOverlap="1" wp14:anchorId="07149C5B" wp14:editId="3CBEFABE">
            <wp:simplePos x="0" y="0"/>
            <wp:positionH relativeFrom="column">
              <wp:posOffset>3400425</wp:posOffset>
            </wp:positionH>
            <wp:positionV relativeFrom="paragraph">
              <wp:posOffset>53340</wp:posOffset>
            </wp:positionV>
            <wp:extent cx="2724150" cy="979805"/>
            <wp:effectExtent l="0" t="0" r="0" b="0"/>
            <wp:wrapTight wrapText="bothSides">
              <wp:wrapPolygon edited="0">
                <wp:start x="0" y="0"/>
                <wp:lineTo x="0" y="20998"/>
                <wp:lineTo x="21449" y="20998"/>
                <wp:lineTo x="214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821">
        <w:rPr>
          <w:color w:val="000000" w:themeColor="text1"/>
          <w:lang w:val="en-US"/>
        </w:rPr>
        <w:t xml:space="preserve">Student can use the graph to help them estimate by moving the green arrow </w:t>
      </w:r>
      <w:r w:rsidR="00054821" w:rsidRPr="00054821">
        <w:rPr>
          <w:color w:val="000000" w:themeColor="text1"/>
          <w:lang w:val="en-US"/>
        </w:rPr>
        <w:t xml:space="preserve"> </w:t>
      </w:r>
    </w:p>
    <w:p w:rsidR="003B1872" w:rsidRDefault="00E859AF">
      <w:r>
        <w:t xml:space="preserve">  </w:t>
      </w:r>
    </w:p>
    <w:p w:rsidR="003B1872" w:rsidRDefault="00E859AF">
      <w:r>
        <w:t xml:space="preserve">  </w:t>
      </w:r>
    </w:p>
    <w:p w:rsidR="003B1872" w:rsidRDefault="00E859AF">
      <w:r>
        <w:rPr>
          <w:b/>
        </w:rPr>
        <w:t>Suggestions for sim use:</w:t>
      </w:r>
      <w:r>
        <w:t xml:space="preserve"> </w:t>
      </w:r>
    </w:p>
    <w:p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7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8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19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:rsidR="00DE44DF" w:rsidRPr="00C5593A" w:rsidRDefault="00E859AF" w:rsidP="00561022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20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sectPr w:rsidR="00DE44DF" w:rsidRPr="00C5593A" w:rsidSect="003B1872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CA73F0">
    <w:pPr>
      <w:pStyle w:val="Footer"/>
      <w:rPr>
        <w:lang w:val="en-US"/>
      </w:rPr>
    </w:pPr>
    <w:r>
      <w:rPr>
        <w:lang w:val="en-US"/>
      </w:rPr>
      <w:t xml:space="preserve">Authors: Loeblein </w:t>
    </w:r>
    <w:r w:rsidR="0092353D">
      <w:rPr>
        <w:lang w:val="en-US"/>
      </w:rPr>
      <w:t xml:space="preserve">last updated </w:t>
    </w:r>
    <w:r w:rsidR="00561022">
      <w:rPr>
        <w:lang w:val="en-US"/>
      </w:rPr>
      <w:t>August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="00561022" w:rsidRPr="00561022">
        <w:rPr>
          <w:rStyle w:val="Hyperlink"/>
          <w:i/>
        </w:rPr>
        <w:t>Radioactive Dating Game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578B28F7"/>
    <w:multiLevelType w:val="hybridMultilevel"/>
    <w:tmpl w:val="AF70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2D6709"/>
    <w:multiLevelType w:val="hybridMultilevel"/>
    <w:tmpl w:val="02D4DCDA"/>
    <w:lvl w:ilvl="0" w:tplc="213E9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40EAA"/>
    <w:multiLevelType w:val="hybridMultilevel"/>
    <w:tmpl w:val="045CC11A"/>
    <w:lvl w:ilvl="0" w:tplc="213E9D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54821"/>
    <w:rsid w:val="000F6246"/>
    <w:rsid w:val="00113809"/>
    <w:rsid w:val="00154AB5"/>
    <w:rsid w:val="001D06F0"/>
    <w:rsid w:val="003B1872"/>
    <w:rsid w:val="003F6CE3"/>
    <w:rsid w:val="0046299F"/>
    <w:rsid w:val="0047576D"/>
    <w:rsid w:val="00561022"/>
    <w:rsid w:val="005B64E3"/>
    <w:rsid w:val="00687F47"/>
    <w:rsid w:val="006B1B95"/>
    <w:rsid w:val="006B7D88"/>
    <w:rsid w:val="006C707D"/>
    <w:rsid w:val="006E145A"/>
    <w:rsid w:val="007D4928"/>
    <w:rsid w:val="008C3E51"/>
    <w:rsid w:val="008F57C9"/>
    <w:rsid w:val="0092353D"/>
    <w:rsid w:val="00932C35"/>
    <w:rsid w:val="00B63D95"/>
    <w:rsid w:val="00C5593A"/>
    <w:rsid w:val="00CA73F0"/>
    <w:rsid w:val="00DE44DF"/>
    <w:rsid w:val="00E859AF"/>
    <w:rsid w:val="00EA0CB3"/>
    <w:rsid w:val="00FD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21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0548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821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paragraph" w:styleId="ListParagraph">
    <w:name w:val="List Paragraph"/>
    <w:basedOn w:val="Normal"/>
    <w:uiPriority w:val="34"/>
    <w:qFormat/>
    <w:rsid w:val="0005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het.colorado.edu/teacher_ideas/classroom-use.php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het.colorado.edu/teacher_ideas/contribution-guidelines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phet.colorado.edu/teacher_ideas/index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phet.colorado.edu/phet-dist/publications/Teaching_physics_using_PhET_TPT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radioactive-dating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10</cp:revision>
  <cp:lastPrinted>2009-12-10T18:31:00Z</cp:lastPrinted>
  <dcterms:created xsi:type="dcterms:W3CDTF">2012-08-12T01:33:00Z</dcterms:created>
  <dcterms:modified xsi:type="dcterms:W3CDTF">2012-08-12T02:22:00Z</dcterms:modified>
</cp:coreProperties>
</file>