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68" w:rsidRPr="00290468" w:rsidRDefault="00290468" w:rsidP="00290468">
      <w:pPr>
        <w:pStyle w:val="Heading1"/>
        <w:rPr>
          <w:b w:val="0"/>
          <w:sz w:val="22"/>
          <w:szCs w:val="22"/>
        </w:rPr>
      </w:pPr>
      <w:r w:rsidRPr="00290468">
        <w:rPr>
          <w:b w:val="0"/>
          <w:sz w:val="22"/>
          <w:szCs w:val="22"/>
        </w:rPr>
        <w:t xml:space="preserve">This is an older sim that has some features that are not optimized. In particular, there is no way to show the properties of a ball </w:t>
      </w:r>
      <w:r w:rsidR="00240D71">
        <w:rPr>
          <w:b w:val="0"/>
          <w:sz w:val="22"/>
          <w:szCs w:val="22"/>
          <w:lang w:val="en-US"/>
        </w:rPr>
        <w:t xml:space="preserve">after being </w:t>
      </w:r>
      <w:r w:rsidRPr="00290468">
        <w:rPr>
          <w:b w:val="0"/>
          <w:sz w:val="22"/>
          <w:szCs w:val="22"/>
        </w:rPr>
        <w:t xml:space="preserve">added. </w:t>
      </w:r>
      <w:r w:rsidRPr="00290468">
        <w:rPr>
          <w:b w:val="0"/>
          <w:sz w:val="22"/>
          <w:szCs w:val="22"/>
        </w:rPr>
        <w:fldChar w:fldCharType="begin"/>
      </w:r>
      <w:r w:rsidRPr="00290468">
        <w:rPr>
          <w:b w:val="0"/>
          <w:sz w:val="22"/>
          <w:szCs w:val="22"/>
        </w:rPr>
        <w:instrText xml:space="preserve"> HYPERLINK "http://phet.colorado.edu/sims/charges-and-fields/charges-and-fields_en.html" </w:instrText>
      </w:r>
      <w:r w:rsidRPr="00290468">
        <w:rPr>
          <w:b w:val="0"/>
          <w:sz w:val="22"/>
          <w:szCs w:val="22"/>
        </w:rPr>
        <w:fldChar w:fldCharType="separate"/>
      </w:r>
      <w:r w:rsidRPr="00290468">
        <w:rPr>
          <w:rStyle w:val="Hyperlink"/>
          <w:b w:val="0"/>
          <w:sz w:val="22"/>
          <w:szCs w:val="22"/>
        </w:rPr>
        <w:t>Charges and Fields</w:t>
      </w:r>
      <w:r w:rsidRPr="00290468">
        <w:rPr>
          <w:b w:val="0"/>
          <w:sz w:val="22"/>
          <w:szCs w:val="22"/>
        </w:rPr>
        <w:fldChar w:fldCharType="end"/>
      </w:r>
      <w:r w:rsidRPr="00290468">
        <w:rPr>
          <w:b w:val="0"/>
          <w:sz w:val="22"/>
          <w:szCs w:val="22"/>
        </w:rPr>
        <w:t xml:space="preserve"> is an updated simulation that has many more features and is maintained. </w:t>
      </w:r>
    </w:p>
    <w:p w:rsidR="00290468" w:rsidRDefault="00290468">
      <w:pPr>
        <w:rPr>
          <w:b/>
          <w:lang w:val="en-US"/>
        </w:rPr>
      </w:pPr>
    </w:p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290468" w:rsidRDefault="00290468" w:rsidP="00290468">
      <w:pPr>
        <w:numPr>
          <w:ilvl w:val="0"/>
          <w:numId w:val="1"/>
        </w:numPr>
        <w:shd w:val="clear" w:color="auto" w:fill="auto"/>
      </w:pPr>
      <w:r w:rsidRPr="00290468">
        <w:rPr>
          <w:b/>
        </w:rPr>
        <w:t>Reset All</w:t>
      </w:r>
      <w:r>
        <w:t xml:space="preserve"> does not </w:t>
      </w:r>
      <w:r>
        <w:rPr>
          <w:lang w:val="en-US"/>
        </w:rPr>
        <w:t>reset</w:t>
      </w:r>
      <w:r>
        <w:t xml:space="preserve"> the </w:t>
      </w:r>
      <w:r w:rsidR="00240D71" w:rsidRPr="00240D71">
        <w:rPr>
          <w:b/>
          <w:lang w:val="en-US"/>
        </w:rPr>
        <w:t>Properties</w:t>
      </w:r>
      <w:r w:rsidR="00240D71">
        <w:t xml:space="preserve"> window. </w:t>
      </w:r>
    </w:p>
    <w:p w:rsidR="00290468" w:rsidRDefault="00290468" w:rsidP="00290468">
      <w:pPr>
        <w:numPr>
          <w:ilvl w:val="0"/>
          <w:numId w:val="1"/>
        </w:numPr>
        <w:shd w:val="clear" w:color="auto" w:fill="auto"/>
      </w:pPr>
      <w:r>
        <w:t xml:space="preserve">Once you add a ball, the properties of that ball are not variable; you can view the properties if you have not made changes in the </w:t>
      </w:r>
      <w:r w:rsidRPr="007A2FD2">
        <w:rPr>
          <w:b/>
        </w:rPr>
        <w:t>Properties</w:t>
      </w:r>
      <w:r>
        <w:t xml:space="preserve"> window.</w:t>
      </w:r>
    </w:p>
    <w:p w:rsidR="00290468" w:rsidRPr="00290468" w:rsidRDefault="00240D71" w:rsidP="00290468">
      <w:pPr>
        <w:numPr>
          <w:ilvl w:val="0"/>
          <w:numId w:val="1"/>
        </w:numPr>
        <w:shd w:val="clear" w:color="auto" w:fill="auto"/>
      </w:pPr>
      <w:r>
        <w:rPr>
          <w:lang w:val="en-US"/>
        </w:rPr>
        <w:t>If you want to add a ball with different properties-</w:t>
      </w:r>
      <w:r>
        <w:t xml:space="preserve"> </w:t>
      </w:r>
      <w:r>
        <w:rPr>
          <w:lang w:val="en-US"/>
        </w:rPr>
        <w:t>O</w:t>
      </w:r>
      <w:r w:rsidR="00290468">
        <w:t xml:space="preserve">pen </w:t>
      </w:r>
      <w:r w:rsidR="00290468" w:rsidRPr="007A2FD2">
        <w:rPr>
          <w:b/>
        </w:rPr>
        <w:t>Properties</w:t>
      </w:r>
      <w:r w:rsidR="00290468">
        <w:t xml:space="preserve">, make your changes, hit </w:t>
      </w:r>
      <w:proofErr w:type="gramStart"/>
      <w:r w:rsidR="00290468">
        <w:rPr>
          <w:b/>
        </w:rPr>
        <w:t>D</w:t>
      </w:r>
      <w:r w:rsidR="00290468" w:rsidRPr="007A2FD2">
        <w:rPr>
          <w:b/>
        </w:rPr>
        <w:t>one</w:t>
      </w:r>
      <w:proofErr w:type="gramEnd"/>
      <w:r w:rsidR="00290468" w:rsidRPr="007A2FD2">
        <w:rPr>
          <w:b/>
        </w:rPr>
        <w:t xml:space="preserve"> </w:t>
      </w:r>
      <w:r w:rsidR="00290468">
        <w:t xml:space="preserve">and then the next added ball will have those properties. The changes will not be implemented until you select </w:t>
      </w:r>
      <w:r w:rsidR="00290468" w:rsidRPr="007A2FD2">
        <w:rPr>
          <w:b/>
        </w:rPr>
        <w:t>Done</w:t>
      </w:r>
      <w:r w:rsidR="00290468">
        <w:t xml:space="preserve">. You </w:t>
      </w:r>
      <w:r w:rsidR="00290468">
        <w:rPr>
          <w:lang w:val="en-US"/>
        </w:rPr>
        <w:t>could</w:t>
      </w:r>
      <w:r w:rsidR="00290468">
        <w:t xml:space="preserve"> record the charge as you add the balls and keep track by observing the e-field.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You can </w:t>
      </w:r>
      <w:r>
        <w:rPr>
          <w:b/>
        </w:rPr>
        <w:t>Pause</w:t>
      </w:r>
      <w:r>
        <w:t xml:space="preserve"> the sim and then use </w:t>
      </w:r>
      <w:r>
        <w:rPr>
          <w:b/>
        </w:rPr>
        <w:t xml:space="preserve">Step </w:t>
      </w:r>
      <w:r>
        <w:t xml:space="preserve">to incrementally analyze. </w:t>
      </w:r>
    </w:p>
    <w:p w:rsidR="003B1872" w:rsidRPr="00290468" w:rsidRDefault="00E859AF" w:rsidP="00290468">
      <w:pPr>
        <w:pStyle w:val="Li"/>
        <w:numPr>
          <w:ilvl w:val="0"/>
          <w:numId w:val="1"/>
        </w:numPr>
        <w:spacing w:after="280" w:afterAutospacing="1"/>
      </w:pPr>
      <w:r>
        <w:t xml:space="preserve">If you are doing a lecture demonstration, set your screen resolution to 1024x768 so the simulation will fill the screen and be seen easily. </w:t>
      </w:r>
    </w:p>
    <w:p w:rsidR="003B1872" w:rsidRDefault="00E859AF">
      <w:r>
        <w:rPr>
          <w:b/>
        </w:rPr>
        <w:t>Important modeling notes / simplifications:</w:t>
      </w:r>
      <w:r>
        <w:t xml:space="preserve"> </w:t>
      </w:r>
    </w:p>
    <w:p w:rsidR="00240D71" w:rsidRPr="001D49E2" w:rsidRDefault="00240D71" w:rsidP="00290468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All the balls are blue </w:t>
      </w:r>
      <w:r w:rsidR="00542570">
        <w:rPr>
          <w:lang w:val="en-US"/>
        </w:rPr>
        <w:t>and have the same size regardless of mass. I</w:t>
      </w:r>
      <w:r>
        <w:rPr>
          <w:lang w:val="en-US"/>
        </w:rPr>
        <w:t xml:space="preserve">n most PhET </w:t>
      </w:r>
      <w:proofErr w:type="gramStart"/>
      <w:r>
        <w:rPr>
          <w:lang w:val="en-US"/>
        </w:rPr>
        <w:t>sims</w:t>
      </w:r>
      <w:proofErr w:type="gramEnd"/>
      <w:r w:rsidR="00542570">
        <w:rPr>
          <w:lang w:val="en-US"/>
        </w:rPr>
        <w:t>, color and size are used to would cue charge and mass (blue is typically for negative charge and mass denoted by size magnitude). Since the balls</w:t>
      </w:r>
      <w:r>
        <w:rPr>
          <w:lang w:val="en-US"/>
        </w:rPr>
        <w:t xml:space="preserve"> are all the same color </w:t>
      </w:r>
      <w:r w:rsidR="00542570">
        <w:rPr>
          <w:lang w:val="en-US"/>
        </w:rPr>
        <w:t xml:space="preserve">and size, this </w:t>
      </w:r>
      <w:proofErr w:type="spellStart"/>
      <w:r w:rsidR="00542570">
        <w:rPr>
          <w:lang w:val="en-US"/>
        </w:rPr>
        <w:t>sim</w:t>
      </w:r>
      <w:proofErr w:type="spellEnd"/>
      <w:r w:rsidR="00542570">
        <w:rPr>
          <w:lang w:val="en-US"/>
        </w:rPr>
        <w:t xml:space="preserve"> could be used </w:t>
      </w:r>
      <w:r>
        <w:rPr>
          <w:lang w:val="en-US"/>
        </w:rPr>
        <w:t>to encourage students to</w:t>
      </w:r>
      <w:r w:rsidR="00542570">
        <w:rPr>
          <w:lang w:val="en-US"/>
        </w:rPr>
        <w:t xml:space="preserve"> make sense of the field lines without editing images. </w:t>
      </w:r>
    </w:p>
    <w:p w:rsidR="001D49E2" w:rsidRPr="001D49E2" w:rsidRDefault="001D49E2" w:rsidP="001D49E2">
      <w:pPr>
        <w:pStyle w:val="ListParagraph"/>
        <w:numPr>
          <w:ilvl w:val="0"/>
          <w:numId w:val="6"/>
        </w:numPr>
      </w:pPr>
      <w:r>
        <w:rPr>
          <w:lang w:val="en-US"/>
        </w:rPr>
        <w:t>Gravity is off.</w:t>
      </w:r>
      <w:bookmarkStart w:id="0" w:name="_GoBack"/>
      <w:bookmarkEnd w:id="0"/>
    </w:p>
    <w:p w:rsidR="003B1872" w:rsidRPr="00290468" w:rsidRDefault="00E859AF">
      <w:pPr>
        <w:rPr>
          <w:lang w:val="en-US"/>
        </w:rPr>
      </w:pPr>
      <w:r>
        <w:t xml:space="preserve">  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290468" w:rsidRPr="00290468" w:rsidRDefault="001D49E2" w:rsidP="00240D71">
      <w:pPr>
        <w:pStyle w:val="Heading1"/>
        <w:numPr>
          <w:ilvl w:val="0"/>
          <w:numId w:val="4"/>
        </w:numPr>
        <w:spacing w:after="0"/>
        <w:rPr>
          <w:b w:val="0"/>
          <w:sz w:val="22"/>
          <w:szCs w:val="22"/>
        </w:rPr>
      </w:pPr>
      <w:hyperlink r:id="rId8" w:history="1">
        <w:r w:rsidR="00290468" w:rsidRPr="00240D71">
          <w:rPr>
            <w:rStyle w:val="Hyperlink"/>
            <w:sz w:val="22"/>
            <w:szCs w:val="22"/>
          </w:rPr>
          <w:t>Charges and Fields</w:t>
        </w:r>
      </w:hyperlink>
      <w:r w:rsidR="00290468" w:rsidRPr="00290468">
        <w:rPr>
          <w:b w:val="0"/>
          <w:sz w:val="22"/>
          <w:szCs w:val="22"/>
        </w:rPr>
        <w:t xml:space="preserve"> is an updated </w:t>
      </w:r>
      <w:r w:rsidR="00290468">
        <w:rPr>
          <w:b w:val="0"/>
          <w:sz w:val="22"/>
          <w:szCs w:val="22"/>
          <w:lang w:val="en-US"/>
        </w:rPr>
        <w:t xml:space="preserve">similar </w:t>
      </w:r>
      <w:r w:rsidR="00290468" w:rsidRPr="00290468">
        <w:rPr>
          <w:b w:val="0"/>
          <w:sz w:val="22"/>
          <w:szCs w:val="22"/>
        </w:rPr>
        <w:t xml:space="preserve">simulation that has many more features and is maintained. </w:t>
      </w:r>
    </w:p>
    <w:p w:rsidR="003B1872" w:rsidRPr="00C5593A" w:rsidRDefault="0046299F" w:rsidP="00240D71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9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0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1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2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C5593A" w:rsidRDefault="00DE44DF" w:rsidP="00290468">
      <w:pPr>
        <w:pStyle w:val="Li"/>
        <w:spacing w:after="280" w:afterAutospacing="1"/>
        <w:ind w:left="720"/>
      </w:pPr>
    </w:p>
    <w:sectPr w:rsidR="00DE44DF" w:rsidRPr="00C5593A" w:rsidSect="003B187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290468">
    <w:pPr>
      <w:pStyle w:val="Footer"/>
      <w:rPr>
        <w:lang w:val="en-US"/>
      </w:rPr>
    </w:pPr>
    <w:r>
      <w:rPr>
        <w:lang w:val="en-US"/>
      </w:rPr>
      <w:t>Authors: Loeblein</w:t>
    </w:r>
    <w:r w:rsidR="00240D71">
      <w:rPr>
        <w:lang w:val="en-US"/>
      </w:rPr>
      <w:t xml:space="preserve">, </w:t>
    </w:r>
    <w:proofErr w:type="gramStart"/>
    <w:r w:rsidR="00240D71">
      <w:rPr>
        <w:lang w:val="en-US"/>
      </w:rPr>
      <w:t>Reid</w:t>
    </w:r>
    <w:r w:rsidR="0092353D">
      <w:rPr>
        <w:lang w:val="en-US"/>
      </w:rPr>
      <w:t xml:space="preserve">  last</w:t>
    </w:r>
    <w:proofErr w:type="gramEnd"/>
    <w:r w:rsidR="0092353D">
      <w:rPr>
        <w:lang w:val="en-US"/>
      </w:rPr>
      <w:t xml:space="preserve"> updated </w:t>
    </w:r>
    <w:r>
      <w:rPr>
        <w:lang w:val="en-US"/>
      </w:rPr>
      <w:t>July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55385E" w:rsidRPr="0055385E">
        <w:rPr>
          <w:rStyle w:val="Hyperlink"/>
          <w:b/>
          <w:lang w:val="en-US"/>
        </w:rPr>
        <w:t>Electric Field of Dreams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CBA4EC9E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2A5E0115"/>
    <w:multiLevelType w:val="hybridMultilevel"/>
    <w:tmpl w:val="3E9C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11ED7"/>
    <w:multiLevelType w:val="hybridMultilevel"/>
    <w:tmpl w:val="B54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A714B"/>
    <w:multiLevelType w:val="hybridMultilevel"/>
    <w:tmpl w:val="40CEAC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D06F0"/>
    <w:rsid w:val="001D49E2"/>
    <w:rsid w:val="00240D71"/>
    <w:rsid w:val="00290468"/>
    <w:rsid w:val="003B1872"/>
    <w:rsid w:val="003F6CE3"/>
    <w:rsid w:val="0046299F"/>
    <w:rsid w:val="0047576D"/>
    <w:rsid w:val="00542570"/>
    <w:rsid w:val="0055385E"/>
    <w:rsid w:val="00687F47"/>
    <w:rsid w:val="006B1B95"/>
    <w:rsid w:val="006B7D88"/>
    <w:rsid w:val="006C707D"/>
    <w:rsid w:val="006E145A"/>
    <w:rsid w:val="007D4928"/>
    <w:rsid w:val="007E609C"/>
    <w:rsid w:val="008F57C9"/>
    <w:rsid w:val="0092353D"/>
    <w:rsid w:val="00B63D95"/>
    <w:rsid w:val="00C5593A"/>
    <w:rsid w:val="00DE44DF"/>
    <w:rsid w:val="00E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2904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D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D71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D71"/>
    <w:rPr>
      <w:b/>
      <w:bCs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71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2904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D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D71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D71"/>
    <w:rPr>
      <w:b/>
      <w:bCs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71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sims/charges-and-fields/charges-and-fields_en.html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het.colorado.edu/teacher_ideas/classroom-us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e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351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5</cp:revision>
  <cp:lastPrinted>2011-07-25T20:03:00Z</cp:lastPrinted>
  <dcterms:created xsi:type="dcterms:W3CDTF">2011-07-24T17:54:00Z</dcterms:created>
  <dcterms:modified xsi:type="dcterms:W3CDTF">2011-07-25T20:03:00Z</dcterms:modified>
</cp:coreProperties>
</file>