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4E5B94" w:rsidRPr="000363D6" w:rsidRDefault="004E5B94">
      <w:pPr>
        <w:pStyle w:val="Li"/>
        <w:numPr>
          <w:ilvl w:val="0"/>
          <w:numId w:val="1"/>
        </w:numPr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 xml:space="preserve">To start the </w:t>
      </w:r>
      <w:proofErr w:type="spellStart"/>
      <w:r w:rsidRPr="000363D6">
        <w:rPr>
          <w:sz w:val="22"/>
          <w:szCs w:val="22"/>
          <w:lang w:val="en-US"/>
        </w:rPr>
        <w:t>sim</w:t>
      </w:r>
      <w:proofErr w:type="spellEnd"/>
      <w:r w:rsidRPr="000363D6">
        <w:rPr>
          <w:sz w:val="22"/>
          <w:szCs w:val="22"/>
          <w:lang w:val="en-US"/>
        </w:rPr>
        <w:t xml:space="preserve">, students will need to turn on the microwave using the button in the right control panel. </w:t>
      </w:r>
      <w:r w:rsidRPr="000363D6">
        <w:rPr>
          <w:noProof/>
          <w:sz w:val="22"/>
          <w:szCs w:val="22"/>
          <w:lang w:val="en-US" w:eastAsia="en-US"/>
        </w:rPr>
        <w:drawing>
          <wp:inline distT="0" distB="0" distL="0" distR="0" wp14:anchorId="6CF1BCF6" wp14:editId="10EB09A7">
            <wp:extent cx="1285875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72" w:rsidRPr="000363D6" w:rsidRDefault="00E859AF">
      <w:pPr>
        <w:pStyle w:val="Li"/>
        <w:numPr>
          <w:ilvl w:val="0"/>
          <w:numId w:val="1"/>
        </w:numPr>
        <w:rPr>
          <w:sz w:val="22"/>
          <w:szCs w:val="22"/>
        </w:rPr>
      </w:pPr>
      <w:r w:rsidRPr="000363D6">
        <w:rPr>
          <w:sz w:val="22"/>
          <w:szCs w:val="22"/>
        </w:rPr>
        <w:t xml:space="preserve">Try all the different tabs at the top of the simulation. The tabs are designed to help teachers scaffold lessons or make lessons age appropriate by using only some tabs. </w:t>
      </w:r>
    </w:p>
    <w:p w:rsidR="003B1872" w:rsidRPr="000363D6" w:rsidRDefault="00E859AF">
      <w:pPr>
        <w:pStyle w:val="Li"/>
        <w:numPr>
          <w:ilvl w:val="0"/>
          <w:numId w:val="1"/>
        </w:numPr>
        <w:rPr>
          <w:sz w:val="22"/>
          <w:szCs w:val="22"/>
        </w:rPr>
      </w:pPr>
      <w:r w:rsidRPr="000363D6">
        <w:rPr>
          <w:sz w:val="22"/>
          <w:szCs w:val="22"/>
        </w:rPr>
        <w:t xml:space="preserve">You can </w:t>
      </w:r>
      <w:r w:rsidRPr="000363D6">
        <w:rPr>
          <w:b/>
          <w:sz w:val="22"/>
          <w:szCs w:val="22"/>
        </w:rPr>
        <w:t>Pause</w:t>
      </w:r>
      <w:r w:rsidRPr="000363D6">
        <w:rPr>
          <w:sz w:val="22"/>
          <w:szCs w:val="22"/>
        </w:rPr>
        <w:t xml:space="preserve"> the sim and then use </w:t>
      </w:r>
      <w:r w:rsidRPr="000363D6">
        <w:rPr>
          <w:b/>
          <w:sz w:val="22"/>
          <w:szCs w:val="22"/>
        </w:rPr>
        <w:t xml:space="preserve">Step </w:t>
      </w:r>
      <w:r w:rsidRPr="000363D6">
        <w:rPr>
          <w:sz w:val="22"/>
          <w:szCs w:val="22"/>
        </w:rPr>
        <w:t xml:space="preserve">to incrementally analyze. </w:t>
      </w:r>
    </w:p>
    <w:p w:rsidR="00C82306" w:rsidRPr="00C82306" w:rsidRDefault="00C82306">
      <w:pPr>
        <w:rPr>
          <w:b/>
          <w:sz w:val="16"/>
          <w:szCs w:val="16"/>
          <w:lang w:val="en-US"/>
        </w:rPr>
      </w:pPr>
    </w:p>
    <w:p w:rsidR="003B1872" w:rsidRDefault="00E859AF">
      <w:r>
        <w:rPr>
          <w:b/>
        </w:rPr>
        <w:t>Important modeling notes / simplifications:</w:t>
      </w:r>
      <w:r>
        <w:t xml:space="preserve"> </w:t>
      </w:r>
    </w:p>
    <w:p w:rsidR="00E66724" w:rsidRPr="000363D6" w:rsidRDefault="006C4CFE" w:rsidP="004E5B9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 xml:space="preserve">This </w:t>
      </w:r>
      <w:proofErr w:type="spellStart"/>
      <w:r w:rsidRPr="000363D6">
        <w:rPr>
          <w:sz w:val="22"/>
          <w:szCs w:val="22"/>
          <w:lang w:val="en-US"/>
        </w:rPr>
        <w:t>sim</w:t>
      </w:r>
      <w:proofErr w:type="spellEnd"/>
      <w:r w:rsidRPr="000363D6">
        <w:rPr>
          <w:sz w:val="22"/>
          <w:szCs w:val="22"/>
          <w:lang w:val="en-US"/>
        </w:rPr>
        <w:t xml:space="preserve"> is specifically design to introduce how waves can initiate and change molecular motion</w:t>
      </w:r>
      <w:r w:rsidR="004778C5" w:rsidRPr="000363D6">
        <w:rPr>
          <w:sz w:val="22"/>
          <w:szCs w:val="22"/>
          <w:lang w:val="en-US"/>
        </w:rPr>
        <w:t xml:space="preserve"> in a real-world situation</w:t>
      </w:r>
      <w:r w:rsidRPr="000363D6">
        <w:rPr>
          <w:sz w:val="22"/>
          <w:szCs w:val="22"/>
          <w:lang w:val="en-US"/>
        </w:rPr>
        <w:t xml:space="preserve">. </w:t>
      </w:r>
      <w:r w:rsidR="00E66724" w:rsidRPr="000363D6">
        <w:rPr>
          <w:sz w:val="22"/>
          <w:szCs w:val="22"/>
          <w:lang w:val="en-US"/>
        </w:rPr>
        <w:t xml:space="preserve">In addition, to show multiple representations for microwaves. </w:t>
      </w:r>
      <w:r w:rsidR="004778C5" w:rsidRPr="000363D6">
        <w:rPr>
          <w:sz w:val="22"/>
          <w:szCs w:val="22"/>
          <w:lang w:val="en-US"/>
        </w:rPr>
        <w:t>However, i</w:t>
      </w:r>
      <w:r w:rsidRPr="000363D6">
        <w:rPr>
          <w:sz w:val="22"/>
          <w:szCs w:val="22"/>
          <w:lang w:val="en-US"/>
        </w:rPr>
        <w:t>t doesn’t show vibrational motion of the atoms within the molecule.</w:t>
      </w:r>
    </w:p>
    <w:p w:rsidR="006C4CFE" w:rsidRPr="000363D6" w:rsidRDefault="00E66724" w:rsidP="004E5B9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>Information about the different tabs:</w:t>
      </w:r>
      <w:r w:rsidR="006C4CFE" w:rsidRPr="000363D6">
        <w:rPr>
          <w:sz w:val="22"/>
          <w:szCs w:val="22"/>
          <w:lang w:val="en-US"/>
        </w:rPr>
        <w:t xml:space="preserve"> </w:t>
      </w:r>
    </w:p>
    <w:p w:rsidR="00E66724" w:rsidRPr="000363D6" w:rsidRDefault="00C82306" w:rsidP="00493C5B">
      <w:pPr>
        <w:pStyle w:val="Li"/>
        <w:numPr>
          <w:ilvl w:val="1"/>
          <w:numId w:val="5"/>
        </w:numPr>
        <w:spacing w:after="280" w:afterAutospacing="1"/>
        <w:ind w:left="990" w:hanging="270"/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 xml:space="preserve">The </w:t>
      </w:r>
      <w:r w:rsidR="00E66724" w:rsidRPr="000363D6">
        <w:rPr>
          <w:sz w:val="22"/>
          <w:szCs w:val="22"/>
          <w:lang w:val="en-US"/>
        </w:rPr>
        <w:t xml:space="preserve">water molecules are unlikely to be </w:t>
      </w:r>
      <w:r w:rsidRPr="000363D6">
        <w:rPr>
          <w:sz w:val="22"/>
          <w:szCs w:val="22"/>
          <w:lang w:val="en-US"/>
        </w:rPr>
        <w:t>stationary;</w:t>
      </w:r>
      <w:r w:rsidR="00E66724" w:rsidRPr="000363D6">
        <w:rPr>
          <w:sz w:val="22"/>
          <w:szCs w:val="22"/>
          <w:lang w:val="en-US"/>
        </w:rPr>
        <w:t xml:space="preserve"> the first three tabs start with the molecules fixed to help students focus on changes. </w:t>
      </w:r>
    </w:p>
    <w:p w:rsidR="00E66724" w:rsidRPr="000363D6" w:rsidRDefault="00E66724" w:rsidP="00493C5B">
      <w:pPr>
        <w:pStyle w:val="ListParagraph"/>
        <w:numPr>
          <w:ilvl w:val="1"/>
          <w:numId w:val="5"/>
        </w:numPr>
        <w:ind w:left="990" w:hanging="270"/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>T</w:t>
      </w:r>
      <w:r w:rsidRPr="000363D6">
        <w:rPr>
          <w:sz w:val="22"/>
          <w:szCs w:val="22"/>
        </w:rPr>
        <w:t>he decision to make th</w:t>
      </w:r>
      <w:r w:rsidRPr="000363D6">
        <w:rPr>
          <w:sz w:val="22"/>
          <w:szCs w:val="22"/>
          <w:lang w:val="en-US"/>
        </w:rPr>
        <w:t>e</w:t>
      </w:r>
      <w:r w:rsidR="00C82306" w:rsidRPr="000363D6">
        <w:rPr>
          <w:sz w:val="22"/>
          <w:szCs w:val="22"/>
          <w:lang w:val="en-US"/>
        </w:rPr>
        <w:t xml:space="preserve"> </w:t>
      </w:r>
      <w:proofErr w:type="spellStart"/>
      <w:r w:rsidRPr="000363D6">
        <w:rPr>
          <w:sz w:val="22"/>
          <w:szCs w:val="22"/>
          <w:lang w:val="en-US"/>
        </w:rPr>
        <w:t>sim</w:t>
      </w:r>
      <w:proofErr w:type="spellEnd"/>
      <w:r w:rsidRPr="000363D6">
        <w:rPr>
          <w:sz w:val="22"/>
          <w:szCs w:val="22"/>
        </w:rPr>
        <w:t xml:space="preserve"> start on the second tab</w:t>
      </w:r>
      <w:r w:rsidRPr="000363D6">
        <w:rPr>
          <w:sz w:val="22"/>
          <w:szCs w:val="22"/>
          <w:lang w:val="en-US"/>
        </w:rPr>
        <w:t xml:space="preserve"> </w:t>
      </w:r>
      <w:r w:rsidRPr="000363D6">
        <w:rPr>
          <w:sz w:val="22"/>
          <w:szCs w:val="22"/>
        </w:rPr>
        <w:t>was intentional</w:t>
      </w:r>
      <w:r w:rsidRPr="000363D6">
        <w:rPr>
          <w:sz w:val="22"/>
          <w:szCs w:val="22"/>
          <w:lang w:val="en-US"/>
        </w:rPr>
        <w:t>.</w:t>
      </w:r>
      <w:r w:rsidRPr="000363D6">
        <w:rPr>
          <w:sz w:val="22"/>
          <w:szCs w:val="22"/>
        </w:rPr>
        <w:t xml:space="preserve"> </w:t>
      </w:r>
      <w:r w:rsidRPr="000363D6">
        <w:rPr>
          <w:sz w:val="22"/>
          <w:szCs w:val="22"/>
          <w:lang w:val="en-US"/>
        </w:rPr>
        <w:t>T</w:t>
      </w:r>
      <w:r w:rsidRPr="000363D6">
        <w:rPr>
          <w:sz w:val="22"/>
          <w:szCs w:val="22"/>
        </w:rPr>
        <w:t xml:space="preserve">he tabs </w:t>
      </w:r>
      <w:r w:rsidR="00C82306" w:rsidRPr="000363D6">
        <w:rPr>
          <w:sz w:val="22"/>
          <w:szCs w:val="22"/>
          <w:lang w:val="en-US"/>
        </w:rPr>
        <w:t>are</w:t>
      </w:r>
      <w:r w:rsidRPr="000363D6">
        <w:rPr>
          <w:sz w:val="22"/>
          <w:szCs w:val="22"/>
        </w:rPr>
        <w:t xml:space="preserve"> in order of increasing complexity, but starting the user in the </w:t>
      </w:r>
      <w:r w:rsidR="00C82306" w:rsidRPr="000363D6">
        <w:rPr>
          <w:sz w:val="22"/>
          <w:szCs w:val="22"/>
          <w:lang w:val="en-US"/>
        </w:rPr>
        <w:t>more complex system</w:t>
      </w:r>
      <w:r w:rsidRPr="000363D6">
        <w:rPr>
          <w:sz w:val="22"/>
          <w:szCs w:val="22"/>
        </w:rPr>
        <w:t xml:space="preserve"> </w:t>
      </w:r>
      <w:r w:rsidRPr="000363D6">
        <w:rPr>
          <w:sz w:val="22"/>
          <w:szCs w:val="22"/>
          <w:lang w:val="en-US"/>
        </w:rPr>
        <w:t>appears to be more effective for initiating engagement.</w:t>
      </w:r>
    </w:p>
    <w:p w:rsidR="006C4CFE" w:rsidRPr="000363D6" w:rsidRDefault="004778C5" w:rsidP="00493C5B">
      <w:pPr>
        <w:pStyle w:val="ListParagraph"/>
        <w:numPr>
          <w:ilvl w:val="1"/>
          <w:numId w:val="5"/>
        </w:numPr>
        <w:ind w:left="990" w:hanging="270"/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 xml:space="preserve">The </w:t>
      </w:r>
      <w:r w:rsidRPr="000363D6">
        <w:rPr>
          <w:b/>
          <w:i/>
          <w:sz w:val="22"/>
          <w:szCs w:val="22"/>
          <w:lang w:val="en-US"/>
        </w:rPr>
        <w:t>One Molecule</w:t>
      </w:r>
      <w:r w:rsidRPr="000363D6">
        <w:rPr>
          <w:sz w:val="22"/>
          <w:szCs w:val="22"/>
          <w:lang w:val="en-US"/>
        </w:rPr>
        <w:t xml:space="preserve"> tab, demonstrates only the rotational motion effects of microwaves in a very over simplified setting; no translational motion is shown. </w:t>
      </w:r>
    </w:p>
    <w:p w:rsidR="004778C5" w:rsidRPr="000363D6" w:rsidRDefault="004778C5" w:rsidP="00493C5B">
      <w:pPr>
        <w:pStyle w:val="ListParagraph"/>
        <w:numPr>
          <w:ilvl w:val="1"/>
          <w:numId w:val="5"/>
        </w:numPr>
        <w:ind w:left="990" w:hanging="270"/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 xml:space="preserve">The </w:t>
      </w:r>
      <w:r w:rsidRPr="000363D6">
        <w:rPr>
          <w:b/>
          <w:i/>
          <w:sz w:val="22"/>
          <w:szCs w:val="22"/>
          <w:lang w:val="en-US"/>
        </w:rPr>
        <w:t>Single Line of Molecules</w:t>
      </w:r>
      <w:r w:rsidRPr="000363D6">
        <w:rPr>
          <w:sz w:val="22"/>
          <w:szCs w:val="22"/>
          <w:lang w:val="en-US"/>
        </w:rPr>
        <w:t xml:space="preserve"> tab starts with the molecules in a straight line (also over simplified setting) to help students focus on the motion changes, but the molecules do translate. </w:t>
      </w:r>
    </w:p>
    <w:p w:rsidR="00E66724" w:rsidRPr="000363D6" w:rsidRDefault="00E66724" w:rsidP="00493C5B">
      <w:pPr>
        <w:pStyle w:val="ListParagraph"/>
        <w:numPr>
          <w:ilvl w:val="1"/>
          <w:numId w:val="5"/>
        </w:numPr>
        <w:ind w:left="990" w:hanging="270"/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 xml:space="preserve">The </w:t>
      </w:r>
      <w:r w:rsidRPr="000363D6">
        <w:rPr>
          <w:b/>
          <w:i/>
          <w:sz w:val="22"/>
          <w:szCs w:val="22"/>
          <w:lang w:val="en-US"/>
        </w:rPr>
        <w:t>Many Molecules</w:t>
      </w:r>
      <w:r w:rsidRPr="000363D6">
        <w:rPr>
          <w:sz w:val="22"/>
          <w:szCs w:val="22"/>
          <w:lang w:val="en-US"/>
        </w:rPr>
        <w:t xml:space="preserve"> tab is meant to show a more realistic view of liquid water, but the molecules are “stationary” before the waves start as if the </w:t>
      </w:r>
      <w:proofErr w:type="spellStart"/>
      <w:r w:rsidRPr="000363D6">
        <w:rPr>
          <w:sz w:val="22"/>
          <w:szCs w:val="22"/>
          <w:lang w:val="en-US"/>
        </w:rPr>
        <w:t>sim</w:t>
      </w:r>
      <w:proofErr w:type="spellEnd"/>
      <w:r w:rsidRPr="000363D6">
        <w:rPr>
          <w:sz w:val="22"/>
          <w:szCs w:val="22"/>
          <w:lang w:val="en-US"/>
        </w:rPr>
        <w:t xml:space="preserve"> were paused. </w:t>
      </w:r>
    </w:p>
    <w:p w:rsidR="00E66724" w:rsidRPr="000363D6" w:rsidRDefault="00E66724" w:rsidP="00493C5B">
      <w:pPr>
        <w:pStyle w:val="ListParagraph"/>
        <w:numPr>
          <w:ilvl w:val="1"/>
          <w:numId w:val="5"/>
        </w:numPr>
        <w:ind w:left="990" w:hanging="270"/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 xml:space="preserve">The </w:t>
      </w:r>
      <w:r w:rsidRPr="000363D6">
        <w:rPr>
          <w:b/>
          <w:i/>
          <w:sz w:val="22"/>
          <w:szCs w:val="22"/>
          <w:lang w:val="en-US"/>
        </w:rPr>
        <w:t>Coffee</w:t>
      </w:r>
      <w:r w:rsidRPr="000363D6">
        <w:rPr>
          <w:sz w:val="22"/>
          <w:szCs w:val="22"/>
          <w:lang w:val="en-US"/>
        </w:rPr>
        <w:t xml:space="preserve"> tab, is the most realistic (with the exception that vibration within the molecule is not shown) </w:t>
      </w:r>
    </w:p>
    <w:p w:rsidR="00493C5B" w:rsidRPr="000363D6" w:rsidRDefault="00493C5B" w:rsidP="00493C5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>Known issues</w:t>
      </w:r>
      <w:r w:rsidR="005F4891" w:rsidRPr="000363D6">
        <w:rPr>
          <w:sz w:val="22"/>
          <w:szCs w:val="22"/>
          <w:lang w:val="en-US"/>
        </w:rPr>
        <w:t xml:space="preserve">: </w:t>
      </w:r>
      <w:r w:rsidRPr="000363D6">
        <w:rPr>
          <w:sz w:val="22"/>
          <w:szCs w:val="22"/>
          <w:lang w:val="en-US"/>
        </w:rPr>
        <w:t xml:space="preserve">This is an older </w:t>
      </w:r>
      <w:proofErr w:type="spellStart"/>
      <w:r w:rsidRPr="000363D6">
        <w:rPr>
          <w:sz w:val="22"/>
          <w:szCs w:val="22"/>
          <w:lang w:val="en-US"/>
        </w:rPr>
        <w:t>sim</w:t>
      </w:r>
      <w:proofErr w:type="spellEnd"/>
      <w:r w:rsidRPr="000363D6">
        <w:rPr>
          <w:sz w:val="22"/>
          <w:szCs w:val="22"/>
          <w:lang w:val="en-US"/>
        </w:rPr>
        <w:t xml:space="preserve"> and has some reported bugs in </w:t>
      </w:r>
      <w:r w:rsidRPr="000363D6">
        <w:rPr>
          <w:b/>
          <w:sz w:val="22"/>
          <w:szCs w:val="22"/>
          <w:lang w:val="en-US"/>
        </w:rPr>
        <w:t>Views.</w:t>
      </w:r>
      <w:r w:rsidRPr="000363D6">
        <w:rPr>
          <w:sz w:val="22"/>
          <w:szCs w:val="22"/>
          <w:lang w:val="en-US"/>
        </w:rPr>
        <w:t xml:space="preserve"> </w:t>
      </w:r>
      <w:r w:rsidR="003C423A" w:rsidRPr="000363D6">
        <w:rPr>
          <w:sz w:val="22"/>
          <w:szCs w:val="22"/>
        </w:rPr>
        <w:t xml:space="preserve">The view </w:t>
      </w:r>
      <w:r w:rsidRPr="000363D6">
        <w:rPr>
          <w:sz w:val="22"/>
          <w:szCs w:val="22"/>
        </w:rPr>
        <w:t xml:space="preserve">labeled as </w:t>
      </w:r>
      <w:r w:rsidR="003C423A" w:rsidRPr="000363D6">
        <w:rPr>
          <w:b/>
          <w:sz w:val="22"/>
          <w:szCs w:val="22"/>
        </w:rPr>
        <w:t>Curve</w:t>
      </w:r>
      <w:r w:rsidR="003C423A" w:rsidRPr="000363D6">
        <w:rPr>
          <w:sz w:val="22"/>
          <w:szCs w:val="22"/>
        </w:rPr>
        <w:t xml:space="preserve"> is actually a curve with vectors.  </w:t>
      </w:r>
      <w:r w:rsidRPr="000363D6">
        <w:rPr>
          <w:sz w:val="22"/>
          <w:szCs w:val="22"/>
          <w:lang w:val="en-US"/>
        </w:rPr>
        <w:t>(</w:t>
      </w:r>
      <w:r w:rsidR="003C423A" w:rsidRPr="000363D6">
        <w:rPr>
          <w:sz w:val="22"/>
          <w:szCs w:val="22"/>
        </w:rPr>
        <w:t xml:space="preserve">In </w:t>
      </w:r>
      <w:r w:rsidRPr="000363D6">
        <w:rPr>
          <w:sz w:val="22"/>
          <w:szCs w:val="22"/>
        </w:rPr>
        <w:fldChar w:fldCharType="begin"/>
      </w:r>
      <w:r w:rsidRPr="000363D6">
        <w:rPr>
          <w:sz w:val="22"/>
          <w:szCs w:val="22"/>
        </w:rPr>
        <w:instrText xml:space="preserve"> HYPERLINK "http://phet.colorado.edu/en/simulation/radio-waves" </w:instrText>
      </w:r>
      <w:r w:rsidRPr="000363D6">
        <w:rPr>
          <w:sz w:val="22"/>
          <w:szCs w:val="22"/>
        </w:rPr>
      </w:r>
      <w:r w:rsidRPr="000363D6">
        <w:rPr>
          <w:sz w:val="22"/>
          <w:szCs w:val="22"/>
        </w:rPr>
        <w:fldChar w:fldCharType="separate"/>
      </w:r>
      <w:r w:rsidR="003C423A" w:rsidRPr="000363D6">
        <w:rPr>
          <w:rStyle w:val="Hyperlink"/>
          <w:sz w:val="22"/>
          <w:szCs w:val="22"/>
        </w:rPr>
        <w:t>Radio Waves</w:t>
      </w:r>
      <w:r w:rsidRPr="000363D6">
        <w:rPr>
          <w:sz w:val="22"/>
          <w:szCs w:val="22"/>
        </w:rPr>
        <w:fldChar w:fldCharType="end"/>
      </w:r>
      <w:r w:rsidR="003C423A" w:rsidRPr="000363D6">
        <w:rPr>
          <w:sz w:val="22"/>
          <w:szCs w:val="22"/>
        </w:rPr>
        <w:t>, this is labeled "Curve with vectors"</w:t>
      </w:r>
      <w:r w:rsidRPr="000363D6">
        <w:rPr>
          <w:sz w:val="22"/>
          <w:szCs w:val="22"/>
          <w:lang w:val="en-US"/>
        </w:rPr>
        <w:t>)</w:t>
      </w:r>
      <w:r w:rsidRPr="000363D6">
        <w:rPr>
          <w:sz w:val="22"/>
          <w:szCs w:val="22"/>
        </w:rPr>
        <w:t xml:space="preserve">. </w:t>
      </w:r>
      <w:r w:rsidR="003C423A" w:rsidRPr="000363D6">
        <w:rPr>
          <w:sz w:val="22"/>
          <w:szCs w:val="22"/>
        </w:rPr>
        <w:t xml:space="preserve">The view </w:t>
      </w:r>
      <w:r w:rsidR="003C423A" w:rsidRPr="000363D6">
        <w:rPr>
          <w:b/>
          <w:sz w:val="22"/>
          <w:szCs w:val="22"/>
        </w:rPr>
        <w:t>Single line</w:t>
      </w:r>
      <w:r w:rsidRPr="000363D6">
        <w:rPr>
          <w:sz w:val="22"/>
          <w:szCs w:val="22"/>
        </w:rPr>
        <w:t xml:space="preserve"> is actually a line of vectors</w:t>
      </w:r>
      <w:r w:rsidRPr="000363D6">
        <w:rPr>
          <w:sz w:val="22"/>
          <w:szCs w:val="22"/>
          <w:lang w:val="en-US"/>
        </w:rPr>
        <w:t>.</w:t>
      </w:r>
      <w:r w:rsidR="003C423A" w:rsidRPr="000363D6">
        <w:rPr>
          <w:sz w:val="22"/>
          <w:szCs w:val="22"/>
        </w:rPr>
        <w:t xml:space="preserve"> </w:t>
      </w:r>
      <w:r w:rsidRPr="000363D6">
        <w:rPr>
          <w:sz w:val="22"/>
          <w:szCs w:val="22"/>
          <w:lang w:val="en-US"/>
        </w:rPr>
        <w:t>I</w:t>
      </w:r>
      <w:r w:rsidR="003C423A" w:rsidRPr="000363D6">
        <w:rPr>
          <w:sz w:val="22"/>
          <w:szCs w:val="22"/>
        </w:rPr>
        <w:t>f the micro</w:t>
      </w:r>
      <w:r w:rsidRPr="000363D6">
        <w:rPr>
          <w:sz w:val="22"/>
          <w:szCs w:val="22"/>
        </w:rPr>
        <w:t xml:space="preserve">wave is off, the option called </w:t>
      </w:r>
      <w:r w:rsidR="003C423A" w:rsidRPr="000363D6">
        <w:rPr>
          <w:b/>
          <w:sz w:val="22"/>
          <w:szCs w:val="22"/>
        </w:rPr>
        <w:t>Curve</w:t>
      </w:r>
      <w:r w:rsidR="003C423A" w:rsidRPr="000363D6">
        <w:rPr>
          <w:sz w:val="22"/>
          <w:szCs w:val="22"/>
        </w:rPr>
        <w:t xml:space="preserve"> shows a single line, but </w:t>
      </w:r>
      <w:r w:rsidRPr="000363D6">
        <w:rPr>
          <w:b/>
          <w:sz w:val="22"/>
          <w:szCs w:val="22"/>
        </w:rPr>
        <w:t>Single line</w:t>
      </w:r>
      <w:r w:rsidRPr="000363D6">
        <w:rPr>
          <w:sz w:val="22"/>
          <w:szCs w:val="22"/>
        </w:rPr>
        <w:t xml:space="preserve"> doesn't</w:t>
      </w:r>
      <w:r w:rsidRPr="000363D6">
        <w:rPr>
          <w:sz w:val="22"/>
          <w:szCs w:val="22"/>
          <w:lang w:val="en-US"/>
        </w:rPr>
        <w:t>.</w:t>
      </w:r>
      <w:r w:rsidR="003C423A" w:rsidRPr="000363D6">
        <w:rPr>
          <w:sz w:val="22"/>
          <w:szCs w:val="22"/>
        </w:rPr>
        <w:t xml:space="preserve">  </w:t>
      </w:r>
    </w:p>
    <w:p w:rsidR="003B1872" w:rsidRPr="00C82306" w:rsidRDefault="00493C5B" w:rsidP="00493C5B">
      <w:pPr>
        <w:pStyle w:val="ListParagraph"/>
        <w:rPr>
          <w:sz w:val="16"/>
          <w:szCs w:val="16"/>
        </w:rPr>
      </w:pPr>
      <w:r w:rsidRPr="00C82306">
        <w:rPr>
          <w:sz w:val="16"/>
          <w:szCs w:val="16"/>
        </w:rPr>
        <w:t xml:space="preserve"> </w:t>
      </w:r>
    </w:p>
    <w:p w:rsidR="003B1872" w:rsidRDefault="00E859AF">
      <w:r>
        <w:rPr>
          <w:b/>
        </w:rPr>
        <w:t>Insights into student use / thinking:</w:t>
      </w:r>
      <w:r>
        <w:t xml:space="preserve"> </w:t>
      </w:r>
    </w:p>
    <w:p w:rsidR="004778C5" w:rsidRPr="000363D6" w:rsidRDefault="00E66724">
      <w:pPr>
        <w:pStyle w:val="Li"/>
        <w:numPr>
          <w:ilvl w:val="0"/>
          <w:numId w:val="3"/>
        </w:numPr>
        <w:spacing w:after="280" w:afterAutospacing="1"/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 xml:space="preserve">Students are likely to be surprised that microwaves have a variety of frequencies and amplitudes. The </w:t>
      </w:r>
      <w:proofErr w:type="spellStart"/>
      <w:r w:rsidRPr="000363D6">
        <w:rPr>
          <w:sz w:val="22"/>
          <w:szCs w:val="22"/>
          <w:lang w:val="en-US"/>
        </w:rPr>
        <w:t>sim</w:t>
      </w:r>
      <w:proofErr w:type="spellEnd"/>
      <w:r w:rsidRPr="000363D6">
        <w:rPr>
          <w:sz w:val="22"/>
          <w:szCs w:val="22"/>
          <w:lang w:val="en-US"/>
        </w:rPr>
        <w:t xml:space="preserve"> shows that variations effect changes in water differently.</w:t>
      </w:r>
    </w:p>
    <w:p w:rsidR="00C82306" w:rsidRPr="000363D6" w:rsidRDefault="004E5B94" w:rsidP="00C82306">
      <w:pPr>
        <w:pStyle w:val="Li"/>
        <w:numPr>
          <w:ilvl w:val="0"/>
          <w:numId w:val="3"/>
        </w:numPr>
        <w:rPr>
          <w:sz w:val="22"/>
          <w:szCs w:val="22"/>
        </w:rPr>
      </w:pPr>
      <w:r w:rsidRPr="000363D6">
        <w:rPr>
          <w:sz w:val="22"/>
          <w:szCs w:val="22"/>
          <w:lang w:val="en-US"/>
        </w:rPr>
        <w:t>Staring on the second tab</w:t>
      </w:r>
      <w:r w:rsidRPr="000363D6">
        <w:rPr>
          <w:sz w:val="22"/>
          <w:szCs w:val="22"/>
        </w:rPr>
        <w:t xml:space="preserve"> doesn’t fit the current design principals but it was effective and not confusing during interviews.</w:t>
      </w:r>
      <w:r w:rsidR="00E859AF" w:rsidRPr="000363D6">
        <w:rPr>
          <w:sz w:val="22"/>
          <w:szCs w:val="22"/>
        </w:rPr>
        <w:t>   </w:t>
      </w:r>
    </w:p>
    <w:p w:rsidR="003B1872" w:rsidRPr="000363D6" w:rsidRDefault="00E859AF" w:rsidP="00C82306">
      <w:pPr>
        <w:pStyle w:val="Li"/>
        <w:ind w:left="720"/>
        <w:rPr>
          <w:sz w:val="16"/>
          <w:szCs w:val="16"/>
        </w:rPr>
      </w:pPr>
      <w:r>
        <w:t xml:space="preserve">  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0363D6" w:rsidRDefault="0046299F">
      <w:pPr>
        <w:pStyle w:val="Li"/>
        <w:numPr>
          <w:ilvl w:val="0"/>
          <w:numId w:val="4"/>
        </w:numPr>
        <w:rPr>
          <w:sz w:val="22"/>
          <w:szCs w:val="22"/>
        </w:rPr>
      </w:pPr>
      <w:r w:rsidRPr="000363D6">
        <w:rPr>
          <w:rFonts w:eastAsia="Arial"/>
          <w:sz w:val="22"/>
          <w:szCs w:val="22"/>
          <w:lang w:val="en-US"/>
        </w:rPr>
        <w:t>For tips on using PhET sims with your students see</w:t>
      </w:r>
      <w:r w:rsidR="00E859AF" w:rsidRPr="000363D6">
        <w:rPr>
          <w:rFonts w:eastAsia="Arial"/>
          <w:sz w:val="22"/>
          <w:szCs w:val="22"/>
        </w:rPr>
        <w:t>:</w:t>
      </w:r>
      <w:r w:rsidR="00E859AF" w:rsidRPr="000363D6">
        <w:rPr>
          <w:sz w:val="22"/>
          <w:szCs w:val="22"/>
        </w:rPr>
        <w:t xml:space="preserve"> </w:t>
      </w:r>
      <w:hyperlink r:id="rId9" w:history="1">
        <w:r w:rsidR="00E859AF" w:rsidRPr="000363D6">
          <w:rPr>
            <w:rStyle w:val="Hyperlink"/>
            <w:rFonts w:eastAsia="Arial"/>
            <w:b/>
            <w:sz w:val="22"/>
            <w:szCs w:val="22"/>
          </w:rPr>
          <w:t>Guidelines for Inquiry Contributions</w:t>
        </w:r>
      </w:hyperlink>
      <w:r w:rsidR="00E859AF" w:rsidRPr="000363D6">
        <w:rPr>
          <w:rFonts w:eastAsia="Arial"/>
          <w:b/>
          <w:sz w:val="22"/>
          <w:szCs w:val="22"/>
        </w:rPr>
        <w:t xml:space="preserve">  </w:t>
      </w:r>
      <w:r w:rsidRPr="000363D6">
        <w:rPr>
          <w:rFonts w:eastAsia="Arial"/>
          <w:sz w:val="22"/>
          <w:szCs w:val="22"/>
          <w:lang w:val="en-US"/>
        </w:rPr>
        <w:t>and</w:t>
      </w:r>
      <w:r w:rsidR="00E859AF" w:rsidRPr="000363D6">
        <w:rPr>
          <w:sz w:val="22"/>
          <w:szCs w:val="22"/>
        </w:rPr>
        <w:t xml:space="preserve"> </w:t>
      </w:r>
      <w:hyperlink r:id="rId10" w:history="1">
        <w:r w:rsidRPr="000363D6">
          <w:rPr>
            <w:rStyle w:val="Hyperlink"/>
            <w:b/>
            <w:sz w:val="22"/>
            <w:szCs w:val="22"/>
            <w:lang w:val="en-US"/>
          </w:rPr>
          <w:t>Using PhET Sims</w:t>
        </w:r>
      </w:hyperlink>
      <w:r w:rsidR="00E859AF" w:rsidRPr="000363D6">
        <w:rPr>
          <w:sz w:val="22"/>
          <w:szCs w:val="22"/>
        </w:rPr>
        <w:t xml:space="preserve"> </w:t>
      </w:r>
    </w:p>
    <w:p w:rsidR="0046299F" w:rsidRPr="000363D6" w:rsidRDefault="0046299F" w:rsidP="0046299F">
      <w:pPr>
        <w:pStyle w:val="Li"/>
        <w:numPr>
          <w:ilvl w:val="0"/>
          <w:numId w:val="4"/>
        </w:numPr>
        <w:rPr>
          <w:sz w:val="22"/>
          <w:szCs w:val="22"/>
        </w:rPr>
      </w:pPr>
      <w:r w:rsidRPr="000363D6">
        <w:rPr>
          <w:rFonts w:eastAsia="Arial"/>
          <w:sz w:val="22"/>
          <w:szCs w:val="22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0363D6">
        <w:rPr>
          <w:rFonts w:eastAsia="Arial"/>
          <w:color w:val="000000"/>
          <w:sz w:val="22"/>
          <w:szCs w:val="22"/>
        </w:rPr>
        <w:t xml:space="preserve">To read more, see </w:t>
      </w:r>
      <w:hyperlink r:id="rId11" w:history="1">
        <w:r w:rsidRPr="000363D6">
          <w:rPr>
            <w:rFonts w:eastAsia="Arial"/>
            <w:b/>
            <w:color w:val="0000FF"/>
            <w:sz w:val="22"/>
            <w:szCs w:val="22"/>
            <w:u w:val="single"/>
          </w:rPr>
          <w:t>Teaching Physics using PhET Simulations</w:t>
        </w:r>
      </w:hyperlink>
      <w:r w:rsidRPr="000363D6">
        <w:rPr>
          <w:sz w:val="22"/>
          <w:szCs w:val="22"/>
        </w:rPr>
        <w:t xml:space="preserve"> </w:t>
      </w:r>
    </w:p>
    <w:p w:rsidR="003B1872" w:rsidRPr="000363D6" w:rsidRDefault="00E859AF" w:rsidP="0046299F">
      <w:pPr>
        <w:pStyle w:val="Li"/>
        <w:numPr>
          <w:ilvl w:val="0"/>
          <w:numId w:val="4"/>
        </w:numPr>
        <w:spacing w:after="280" w:afterAutospacing="1"/>
        <w:rPr>
          <w:sz w:val="22"/>
          <w:szCs w:val="22"/>
        </w:rPr>
      </w:pPr>
      <w:r w:rsidRPr="000363D6">
        <w:rPr>
          <w:rFonts w:eastAsia="Arial"/>
          <w:sz w:val="22"/>
          <w:szCs w:val="22"/>
        </w:rPr>
        <w:t xml:space="preserve">For activities and lesson plans written by the PhET team and other teachers, see: </w:t>
      </w:r>
      <w:hyperlink r:id="rId12" w:history="1">
        <w:r w:rsidRPr="000363D6">
          <w:rPr>
            <w:rFonts w:eastAsia="Arial"/>
            <w:b/>
            <w:color w:val="0000FF"/>
            <w:sz w:val="22"/>
            <w:szCs w:val="22"/>
            <w:u w:val="single"/>
          </w:rPr>
          <w:t>Teacher Ideas &amp; Activities</w:t>
        </w:r>
      </w:hyperlink>
      <w:r w:rsidRPr="000363D6">
        <w:rPr>
          <w:sz w:val="22"/>
          <w:szCs w:val="22"/>
        </w:rPr>
        <w:t xml:space="preserve"> </w:t>
      </w:r>
    </w:p>
    <w:p w:rsidR="00DE44DF" w:rsidRPr="000363D6" w:rsidRDefault="004778C5" w:rsidP="004778C5">
      <w:pPr>
        <w:pStyle w:val="Li"/>
        <w:numPr>
          <w:ilvl w:val="0"/>
          <w:numId w:val="4"/>
        </w:numPr>
        <w:spacing w:after="280" w:afterAutospacing="1"/>
        <w:rPr>
          <w:sz w:val="22"/>
          <w:szCs w:val="22"/>
        </w:rPr>
      </w:pPr>
      <w:r w:rsidRPr="000363D6">
        <w:rPr>
          <w:b/>
          <w:sz w:val="22"/>
          <w:szCs w:val="22"/>
          <w:lang w:val="en-US"/>
        </w:rPr>
        <w:t xml:space="preserve">Related </w:t>
      </w:r>
      <w:proofErr w:type="gramStart"/>
      <w:r w:rsidRPr="000363D6">
        <w:rPr>
          <w:b/>
          <w:sz w:val="22"/>
          <w:szCs w:val="22"/>
          <w:lang w:val="en-US"/>
        </w:rPr>
        <w:t>sims</w:t>
      </w:r>
      <w:proofErr w:type="gramEnd"/>
      <w:r w:rsidRPr="000363D6">
        <w:rPr>
          <w:b/>
          <w:sz w:val="22"/>
          <w:szCs w:val="22"/>
          <w:lang w:val="en-US"/>
        </w:rPr>
        <w:t>:</w:t>
      </w:r>
      <w:r w:rsidRPr="000363D6">
        <w:rPr>
          <w:b/>
          <w:i/>
          <w:sz w:val="22"/>
          <w:szCs w:val="22"/>
          <w:lang w:val="en-US"/>
        </w:rPr>
        <w:t xml:space="preserve"> </w:t>
      </w:r>
      <w:hyperlink r:id="rId13" w:history="1">
        <w:r w:rsidRPr="000363D6">
          <w:rPr>
            <w:rStyle w:val="Hyperlink"/>
            <w:b/>
            <w:i/>
            <w:sz w:val="22"/>
            <w:szCs w:val="22"/>
            <w:lang w:val="en-US"/>
          </w:rPr>
          <w:t>States of Matter</w:t>
        </w:r>
      </w:hyperlink>
      <w:r w:rsidRPr="000363D6">
        <w:rPr>
          <w:b/>
          <w:i/>
          <w:sz w:val="22"/>
          <w:szCs w:val="22"/>
          <w:lang w:val="en-US"/>
        </w:rPr>
        <w:t xml:space="preserve"> </w:t>
      </w:r>
      <w:r w:rsidRPr="000363D6">
        <w:rPr>
          <w:sz w:val="22"/>
          <w:szCs w:val="22"/>
          <w:lang w:val="en-US"/>
        </w:rPr>
        <w:t xml:space="preserve">introduces molecular motion as it relates to temperature and pressure. </w:t>
      </w:r>
      <w:hyperlink r:id="rId14" w:history="1">
        <w:r w:rsidRPr="000363D6">
          <w:rPr>
            <w:rStyle w:val="Hyperlink"/>
            <w:b/>
            <w:i/>
            <w:sz w:val="22"/>
            <w:szCs w:val="22"/>
            <w:lang w:val="en-US"/>
          </w:rPr>
          <w:t>Gas Properties</w:t>
        </w:r>
      </w:hyperlink>
      <w:r w:rsidRPr="000363D6">
        <w:rPr>
          <w:b/>
          <w:i/>
          <w:sz w:val="22"/>
          <w:szCs w:val="22"/>
          <w:lang w:val="en-US"/>
        </w:rPr>
        <w:t xml:space="preserve"> </w:t>
      </w:r>
      <w:r w:rsidRPr="000363D6">
        <w:rPr>
          <w:sz w:val="22"/>
          <w:szCs w:val="22"/>
          <w:lang w:val="en-US"/>
        </w:rPr>
        <w:t>provides many measurement and comparison opportunities for ideal gases.</w:t>
      </w:r>
      <w:bookmarkStart w:id="0" w:name="_GoBack"/>
      <w:bookmarkEnd w:id="0"/>
    </w:p>
    <w:sectPr w:rsidR="00DE44DF" w:rsidRPr="000363D6" w:rsidSect="00C82306">
      <w:headerReference w:type="default" r:id="rId15"/>
      <w:footerReference w:type="default" r:id="rId16"/>
      <w:pgSz w:w="12240" w:h="15840"/>
      <w:pgMar w:top="81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>Authors: Loeblein</w:t>
    </w:r>
    <w:r w:rsidR="00C82306">
      <w:rPr>
        <w:lang w:val="en-US"/>
      </w:rPr>
      <w:t xml:space="preserve"> and Perkins</w:t>
    </w:r>
    <w:r>
      <w:rPr>
        <w:lang w:val="en-US"/>
      </w:rPr>
      <w:t xml:space="preserve"> last updated </w:t>
    </w:r>
    <w:r w:rsidR="00D136B8">
      <w:rPr>
        <w:lang w:val="en-US"/>
      </w:rPr>
      <w:t>July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4E5B94" w:rsidRPr="004E5B94">
        <w:rPr>
          <w:rStyle w:val="Hyperlink"/>
          <w:b/>
          <w:lang w:val="en-US"/>
        </w:rPr>
        <w:t>Microwaves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3FE61558"/>
    <w:multiLevelType w:val="hybridMultilevel"/>
    <w:tmpl w:val="ED1C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363D6"/>
    <w:rsid w:val="000F6246"/>
    <w:rsid w:val="00113809"/>
    <w:rsid w:val="001D06F0"/>
    <w:rsid w:val="003B1872"/>
    <w:rsid w:val="003C423A"/>
    <w:rsid w:val="003F6CE3"/>
    <w:rsid w:val="0046299F"/>
    <w:rsid w:val="0047576D"/>
    <w:rsid w:val="004778C5"/>
    <w:rsid w:val="00493C5B"/>
    <w:rsid w:val="004E5B94"/>
    <w:rsid w:val="005F4891"/>
    <w:rsid w:val="00687F47"/>
    <w:rsid w:val="006B1B95"/>
    <w:rsid w:val="006B7D88"/>
    <w:rsid w:val="006C4CFE"/>
    <w:rsid w:val="006C707D"/>
    <w:rsid w:val="006E145A"/>
    <w:rsid w:val="007D4928"/>
    <w:rsid w:val="008F57C9"/>
    <w:rsid w:val="0092353D"/>
    <w:rsid w:val="00B52451"/>
    <w:rsid w:val="00B63D95"/>
    <w:rsid w:val="00C5593A"/>
    <w:rsid w:val="00C82306"/>
    <w:rsid w:val="00D136B8"/>
    <w:rsid w:val="00DE44DF"/>
    <w:rsid w:val="00E66724"/>
    <w:rsid w:val="00E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4E5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94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C4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23A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23A"/>
    <w:rPr>
      <w:b/>
      <w:bCs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4E5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94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C4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23A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23A"/>
    <w:rPr>
      <w:b/>
      <w:bCs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het.colorado.edu/en/simulation/states-of-matte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index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phet.colorado.edu/teacher_ideas/classroom-us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hyperlink" Target="https://phet.colorado.edu/en/simulation/gas-properti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het.colorado.edu/en/simulation/microwa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3</cp:revision>
  <cp:lastPrinted>2011-07-31T17:56:00Z</cp:lastPrinted>
  <dcterms:created xsi:type="dcterms:W3CDTF">2011-07-31T17:53:00Z</dcterms:created>
  <dcterms:modified xsi:type="dcterms:W3CDTF">2011-07-31T17:56:00Z</dcterms:modified>
</cp:coreProperties>
</file>