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591" w:rsidRPr="00B04591" w:rsidRDefault="00B04591" w:rsidP="00B04591">
      <w:pPr>
        <w:shd w:val="clear" w:color="auto" w:fill="auto"/>
        <w:rPr>
          <w:rFonts w:ascii="Verdana" w:hAnsi="Verdana"/>
          <w:b/>
          <w:bCs/>
          <w:color w:val="000000"/>
          <w:sz w:val="20"/>
          <w:szCs w:val="20"/>
          <w:shd w:val="clear" w:color="auto" w:fill="auto"/>
          <w:lang w:val="en-US" w:eastAsia="en-US"/>
        </w:rPr>
      </w:pPr>
      <w:bookmarkStart w:id="0" w:name="_GoBack"/>
      <w:bookmarkEnd w:id="0"/>
      <w:r>
        <w:rPr>
          <w:rFonts w:ascii="'times new roman'" w:hAnsi="'times new roman'"/>
          <w:b/>
          <w:bCs/>
          <w:color w:val="000000"/>
          <w:shd w:val="clear" w:color="auto" w:fill="auto"/>
          <w:lang w:val="en-US" w:eastAsia="en-US"/>
        </w:rPr>
        <w:t>Tips for</w:t>
      </w:r>
      <w:r w:rsidRPr="00B04591">
        <w:rPr>
          <w:rFonts w:ascii="'times new roman'" w:hAnsi="'times new roman'"/>
          <w:b/>
          <w:bCs/>
          <w:color w:val="000000"/>
          <w:shd w:val="clear" w:color="auto" w:fill="auto"/>
          <w:lang w:val="en-US" w:eastAsia="en-US"/>
        </w:rPr>
        <w:t xml:space="preserve"> controls:</w:t>
      </w:r>
    </w:p>
    <w:p w:rsidR="00B04591" w:rsidRPr="00E039F4" w:rsidRDefault="002E6D69" w:rsidP="00B04591">
      <w:pPr>
        <w:numPr>
          <w:ilvl w:val="0"/>
          <w:numId w:val="8"/>
        </w:numPr>
        <w:shd w:val="clear" w:color="auto" w:fill="auto"/>
        <w:ind w:left="775"/>
        <w:rPr>
          <w:rFonts w:ascii="Verdana" w:hAnsi="Verdana"/>
          <w:b/>
          <w:bCs/>
          <w:color w:val="000000"/>
          <w:sz w:val="20"/>
          <w:szCs w:val="20"/>
          <w:shd w:val="clear" w:color="auto" w:fill="auto"/>
          <w:lang w:val="en-US" w:eastAsia="en-US"/>
        </w:rPr>
      </w:pPr>
      <w:r>
        <w:rPr>
          <w:rFonts w:ascii="'times new roman'" w:hAnsi="'times new roman'"/>
          <w:noProof/>
          <w:color w:val="000000"/>
          <w:shd w:val="clear" w:color="auto" w:fill="auto"/>
          <w:lang w:val="en-US" w:eastAsia="en-US"/>
        </w:rPr>
        <w:drawing>
          <wp:anchor distT="0" distB="0" distL="114300" distR="114300" simplePos="0" relativeHeight="251658240" behindDoc="1" locked="0" layoutInCell="1" allowOverlap="1" wp14:anchorId="54647609" wp14:editId="2D111289">
            <wp:simplePos x="0" y="0"/>
            <wp:positionH relativeFrom="column">
              <wp:posOffset>5149850</wp:posOffset>
            </wp:positionH>
            <wp:positionV relativeFrom="paragraph">
              <wp:posOffset>462280</wp:posOffset>
            </wp:positionV>
            <wp:extent cx="670560" cy="711200"/>
            <wp:effectExtent l="0" t="0" r="0" b="0"/>
            <wp:wrapTight wrapText="bothSides">
              <wp:wrapPolygon edited="0">
                <wp:start x="0" y="0"/>
                <wp:lineTo x="0" y="20829"/>
                <wp:lineTo x="20864" y="20829"/>
                <wp:lineTo x="20864" y="0"/>
                <wp:lineTo x="0" y="0"/>
              </wp:wrapPolygon>
            </wp:wrapTight>
            <wp:docPr id="2" name="Picture 2" descr="http://docs.google.com/a/jeffco.k12.co.us/File?id=dc7mbgpd_175c8b9c4d7_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ocs.google.com/a/jeffco.k12.co.us/File?id=dc7mbgpd_175c8b9c4d7_b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26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04591" w:rsidRPr="00E039F4">
        <w:rPr>
          <w:rFonts w:ascii="'times new roman'" w:hAnsi="'times new roman'"/>
          <w:color w:val="000000"/>
          <w:shd w:val="clear" w:color="auto" w:fill="auto"/>
          <w:lang w:val="en-US" w:eastAsia="en-US"/>
        </w:rPr>
        <w:t xml:space="preserve">Use the controls on the bottom to </w:t>
      </w:r>
      <w:r w:rsidR="00B04591" w:rsidRPr="00E039F4">
        <w:rPr>
          <w:rFonts w:ascii="'times new roman'" w:hAnsi="'times new roman'"/>
          <w:b/>
          <w:color w:val="000000"/>
          <w:shd w:val="clear" w:color="auto" w:fill="auto"/>
          <w:lang w:val="en-US" w:eastAsia="en-US"/>
        </w:rPr>
        <w:t>Pause, Step</w:t>
      </w:r>
      <w:r w:rsidR="00FF4B7F">
        <w:rPr>
          <w:rFonts w:ascii="'times new roman'" w:hAnsi="'times new roman'"/>
          <w:color w:val="000000"/>
          <w:shd w:val="clear" w:color="auto" w:fill="auto"/>
          <w:lang w:val="en-US" w:eastAsia="en-US"/>
        </w:rPr>
        <w:t>, or</w:t>
      </w:r>
      <w:r w:rsidR="00B04591" w:rsidRPr="00E039F4">
        <w:rPr>
          <w:rFonts w:ascii="'times new roman'" w:hAnsi="'times new roman'"/>
          <w:color w:val="000000"/>
          <w:shd w:val="clear" w:color="auto" w:fill="auto"/>
          <w:lang w:val="en-US" w:eastAsia="en-US"/>
        </w:rPr>
        <w:t xml:space="preserve"> </w:t>
      </w:r>
      <w:r w:rsidR="00B04591" w:rsidRPr="00E039F4">
        <w:rPr>
          <w:rFonts w:ascii="'times new roman'" w:hAnsi="'times new roman'"/>
          <w:b/>
          <w:color w:val="000000"/>
          <w:shd w:val="clear" w:color="auto" w:fill="auto"/>
          <w:lang w:val="en-US" w:eastAsia="en-US"/>
        </w:rPr>
        <w:t>Playback</w:t>
      </w:r>
      <w:r w:rsidR="00B04591" w:rsidRPr="00E039F4">
        <w:rPr>
          <w:rFonts w:ascii="'times new roman'" w:hAnsi="'times new roman'"/>
          <w:color w:val="000000"/>
          <w:shd w:val="clear" w:color="auto" w:fill="auto"/>
          <w:lang w:val="en-US" w:eastAsia="en-US"/>
        </w:rPr>
        <w:t xml:space="preserve"> the motion.</w:t>
      </w:r>
      <w:r w:rsidR="00B27F92" w:rsidRPr="00E039F4">
        <w:rPr>
          <w:rFonts w:ascii="'times new roman'" w:hAnsi="'times new roman'"/>
          <w:color w:val="000000"/>
          <w:shd w:val="clear" w:color="auto" w:fill="auto"/>
          <w:lang w:val="en-US" w:eastAsia="en-US"/>
        </w:rPr>
        <w:t xml:space="preserve"> </w:t>
      </w:r>
      <w:r w:rsidR="00B04591" w:rsidRPr="00E039F4">
        <w:rPr>
          <w:rFonts w:ascii="Verdana" w:hAnsi="Verdana"/>
          <w:b/>
          <w:bCs/>
          <w:color w:val="000000"/>
          <w:sz w:val="20"/>
          <w:szCs w:val="20"/>
          <w:shd w:val="clear" w:color="auto" w:fill="auto"/>
          <w:lang w:val="en-US" w:eastAsia="en-US"/>
        </w:rPr>
        <w:t> </w:t>
      </w:r>
      <w:r>
        <w:rPr>
          <w:rFonts w:ascii="Verdana" w:hAnsi="Verdana"/>
          <w:b/>
          <w:bCs/>
          <w:noProof/>
          <w:color w:val="000000"/>
          <w:sz w:val="20"/>
          <w:szCs w:val="20"/>
          <w:shd w:val="clear" w:color="auto" w:fill="auto"/>
          <w:lang w:val="en-US" w:eastAsia="en-US"/>
        </w:rPr>
        <w:drawing>
          <wp:inline distT="0" distB="0" distL="0" distR="0">
            <wp:extent cx="4181475" cy="29081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90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4591" w:rsidRPr="00E039F4">
        <w:rPr>
          <w:rFonts w:ascii="Verdana" w:hAnsi="Verdana"/>
          <w:b/>
          <w:bCs/>
          <w:color w:val="000000"/>
          <w:sz w:val="20"/>
          <w:szCs w:val="20"/>
          <w:shd w:val="clear" w:color="auto" w:fill="auto"/>
          <w:lang w:val="en-US" w:eastAsia="en-US"/>
        </w:rPr>
        <w:t>          </w:t>
      </w:r>
    </w:p>
    <w:p w:rsidR="00B04591" w:rsidRPr="00B04591" w:rsidRDefault="00400EB6" w:rsidP="00B04591">
      <w:pPr>
        <w:numPr>
          <w:ilvl w:val="0"/>
          <w:numId w:val="8"/>
        </w:numPr>
        <w:shd w:val="clear" w:color="auto" w:fill="auto"/>
        <w:ind w:left="775"/>
        <w:rPr>
          <w:rFonts w:ascii="Verdana" w:hAnsi="Verdana"/>
          <w:b/>
          <w:bCs/>
          <w:color w:val="000000"/>
          <w:sz w:val="20"/>
          <w:szCs w:val="20"/>
          <w:shd w:val="clear" w:color="auto" w:fill="auto"/>
          <w:lang w:val="en-US" w:eastAsia="en-US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5" o:spid="_x0000_s1029" type="#_x0000_t32" style="position:absolute;left:0;text-align:left;margin-left:341.2pt;margin-top:20.05pt;width:87.75pt;height:0;z-index:251660288;visibility:visible;mso-wrap-style:square;mso-width-percent:0;mso-height-percent:0;mso-wrap-distance-left:9pt;mso-wrap-distance-top:-3e-5mm;mso-wrap-distance-right:9pt;mso-wrap-distance-bottom:-3e-5mm;mso-position-horizontal-relative:text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" strokecolor="black [3040]" strokeweight="3.25pt">
            <v:stroke endarrow="open"/>
            <o:lock v:ext="edit" shapetype="f"/>
          </v:shape>
        </w:pict>
      </w:r>
      <w:r w:rsidR="00B04591" w:rsidRPr="00B04591">
        <w:rPr>
          <w:rFonts w:ascii="'times new roman'" w:hAnsi="'times new roman'"/>
          <w:color w:val="000000"/>
          <w:shd w:val="clear" w:color="auto" w:fill="auto"/>
          <w:lang w:val="en-US" w:eastAsia="en-US"/>
        </w:rPr>
        <w:t>The vertical grey line in the graph</w:t>
      </w:r>
      <w:r w:rsidR="009965BF">
        <w:rPr>
          <w:rFonts w:ascii="'times new roman'" w:hAnsi="'times new roman'"/>
          <w:color w:val="000000"/>
          <w:shd w:val="clear" w:color="auto" w:fill="auto"/>
          <w:lang w:val="en-US" w:eastAsia="en-US"/>
        </w:rPr>
        <w:t>s</w:t>
      </w:r>
      <w:r w:rsidR="00B04591" w:rsidRPr="00B04591">
        <w:rPr>
          <w:rFonts w:ascii="'times new roman'" w:hAnsi="'times new roman'"/>
          <w:color w:val="000000"/>
          <w:shd w:val="clear" w:color="auto" w:fill="auto"/>
          <w:lang w:val="en-US" w:eastAsia="en-US"/>
        </w:rPr>
        <w:t xml:space="preserve"> is </w:t>
      </w:r>
      <w:proofErr w:type="spellStart"/>
      <w:r w:rsidR="00B04591" w:rsidRPr="00B04591">
        <w:rPr>
          <w:rFonts w:ascii="'times new roman'" w:hAnsi="'times new roman'"/>
          <w:color w:val="000000"/>
          <w:shd w:val="clear" w:color="auto" w:fill="auto"/>
          <w:lang w:val="en-US" w:eastAsia="en-US"/>
        </w:rPr>
        <w:t>grabbable</w:t>
      </w:r>
      <w:proofErr w:type="spellEnd"/>
      <w:r w:rsidR="00E039F4">
        <w:rPr>
          <w:rFonts w:ascii="'times new roman'" w:hAnsi="'times new roman'"/>
          <w:color w:val="000000"/>
          <w:shd w:val="clear" w:color="auto" w:fill="auto"/>
          <w:lang w:val="en-US" w:eastAsia="en-US"/>
        </w:rPr>
        <w:t xml:space="preserve"> in </w:t>
      </w:r>
      <w:r w:rsidR="00E039F4" w:rsidRPr="00B27F92">
        <w:rPr>
          <w:rFonts w:ascii="'times new roman'" w:hAnsi="'times new roman'"/>
          <w:b/>
          <w:color w:val="000000"/>
          <w:shd w:val="clear" w:color="auto" w:fill="auto"/>
          <w:lang w:val="en-US" w:eastAsia="en-US"/>
        </w:rPr>
        <w:t>Playback</w:t>
      </w:r>
      <w:r w:rsidR="00E039F4">
        <w:rPr>
          <w:rFonts w:ascii="'times new roman'" w:hAnsi="'times new roman'"/>
          <w:color w:val="000000"/>
          <w:shd w:val="clear" w:color="auto" w:fill="auto"/>
          <w:lang w:val="en-US" w:eastAsia="en-US"/>
        </w:rPr>
        <w:t xml:space="preserve"> mode</w:t>
      </w:r>
      <w:r w:rsidR="00E039F4" w:rsidRPr="00B04591">
        <w:rPr>
          <w:rFonts w:ascii="'times new roman'" w:hAnsi="'times new roman'"/>
          <w:color w:val="000000"/>
          <w:shd w:val="clear" w:color="auto" w:fill="auto"/>
          <w:lang w:val="en-US" w:eastAsia="en-US"/>
        </w:rPr>
        <w:t>.</w:t>
      </w:r>
      <w:r w:rsidR="00B04591" w:rsidRPr="00B04591">
        <w:rPr>
          <w:rFonts w:ascii="'times new roman'" w:hAnsi="'times new roman'"/>
          <w:color w:val="000000"/>
          <w:shd w:val="clear" w:color="auto" w:fill="auto"/>
          <w:lang w:val="en-US" w:eastAsia="en-US"/>
        </w:rPr>
        <w:t xml:space="preserve"> It is useful to relate the object's motion to the graphs.</w:t>
      </w:r>
    </w:p>
    <w:p w:rsidR="00B04591" w:rsidRPr="002E6D69" w:rsidRDefault="00B04591" w:rsidP="009965BF">
      <w:pPr>
        <w:shd w:val="clear" w:color="auto" w:fill="auto"/>
        <w:rPr>
          <w:rFonts w:ascii="'times new roman'" w:hAnsi="'times new roman'"/>
          <w:b/>
          <w:bCs/>
          <w:color w:val="000000"/>
          <w:shd w:val="clear" w:color="auto" w:fill="auto"/>
          <w:lang w:val="en-US" w:eastAsia="en-US"/>
        </w:rPr>
      </w:pPr>
      <w:r w:rsidRPr="00B04591">
        <w:rPr>
          <w:rFonts w:ascii="'times new roman'" w:hAnsi="'times new roman'"/>
          <w:b/>
          <w:bCs/>
          <w:color w:val="000000"/>
          <w:shd w:val="clear" w:color="auto" w:fill="auto"/>
          <w:lang w:val="en-US" w:eastAsia="en-US"/>
        </w:rPr>
        <w:t xml:space="preserve">       </w:t>
      </w:r>
    </w:p>
    <w:p w:rsidR="00B04591" w:rsidRPr="00B04591" w:rsidRDefault="00B04591" w:rsidP="00B04591">
      <w:pPr>
        <w:shd w:val="clear" w:color="auto" w:fill="auto"/>
        <w:rPr>
          <w:rFonts w:ascii="Verdana" w:hAnsi="Verdana"/>
          <w:b/>
          <w:bCs/>
          <w:color w:val="000000"/>
          <w:sz w:val="20"/>
          <w:szCs w:val="20"/>
          <w:shd w:val="clear" w:color="auto" w:fill="auto"/>
          <w:lang w:val="en-US" w:eastAsia="en-US"/>
        </w:rPr>
      </w:pPr>
      <w:r w:rsidRPr="00B04591">
        <w:rPr>
          <w:rFonts w:ascii="'times new roman'" w:hAnsi="'times new roman'"/>
          <w:b/>
          <w:bCs/>
          <w:color w:val="000000"/>
          <w:shd w:val="clear" w:color="auto" w:fill="auto"/>
          <w:lang w:val="en-US" w:eastAsia="en-US"/>
        </w:rPr>
        <w:t>Important modeling notes / simplifications:</w:t>
      </w:r>
    </w:p>
    <w:p w:rsidR="00B04591" w:rsidRPr="00B04591" w:rsidRDefault="00B04591" w:rsidP="00B04591">
      <w:pPr>
        <w:numPr>
          <w:ilvl w:val="0"/>
          <w:numId w:val="10"/>
        </w:numPr>
        <w:shd w:val="clear" w:color="auto" w:fill="auto"/>
        <w:ind w:left="775"/>
        <w:rPr>
          <w:rFonts w:ascii="Verdana" w:hAnsi="Verdana"/>
          <w:b/>
          <w:bCs/>
          <w:color w:val="000000"/>
          <w:sz w:val="20"/>
          <w:szCs w:val="20"/>
          <w:shd w:val="clear" w:color="auto" w:fill="auto"/>
          <w:lang w:val="en-US" w:eastAsia="en-US"/>
        </w:rPr>
      </w:pPr>
      <w:r w:rsidRPr="00B04591">
        <w:rPr>
          <w:rFonts w:ascii="'times new roman'" w:hAnsi="'times new roman'"/>
          <w:color w:val="000000"/>
          <w:shd w:val="clear" w:color="auto" w:fill="auto"/>
          <w:lang w:val="en-US" w:eastAsia="en-US"/>
        </w:rPr>
        <w:t xml:space="preserve">Thermal Energy - the surface will heat up due to work done by friction. The friction coefficients </w:t>
      </w:r>
      <w:r w:rsidRPr="00B04591">
        <w:rPr>
          <w:rFonts w:ascii="'times new roman'" w:hAnsi="'times new roman'"/>
          <w:i/>
          <w:iCs/>
          <w:color w:val="000000"/>
          <w:shd w:val="clear" w:color="auto" w:fill="auto"/>
          <w:lang w:val="en-US" w:eastAsia="en-US"/>
        </w:rPr>
        <w:t>do not change</w:t>
      </w:r>
      <w:r w:rsidRPr="00B04591">
        <w:rPr>
          <w:rFonts w:ascii="'times new roman'" w:hAnsi="'times new roman'"/>
          <w:color w:val="000000"/>
          <w:shd w:val="clear" w:color="auto" w:fill="auto"/>
          <w:lang w:val="en-US" w:eastAsia="en-US"/>
        </w:rPr>
        <w:t> when the surface heats up.</w:t>
      </w:r>
      <w:r w:rsidRPr="00B04591">
        <w:rPr>
          <w:rFonts w:ascii="Verdana" w:hAnsi="Verdana"/>
          <w:b/>
          <w:bCs/>
          <w:color w:val="000000"/>
          <w:sz w:val="20"/>
          <w:szCs w:val="20"/>
          <w:shd w:val="clear" w:color="auto" w:fill="auto"/>
          <w:lang w:val="en-US" w:eastAsia="en-US"/>
        </w:rPr>
        <w:t xml:space="preserve"> </w:t>
      </w:r>
    </w:p>
    <w:p w:rsidR="00B04591" w:rsidRPr="00D165FE" w:rsidRDefault="00B04591" w:rsidP="00B04591">
      <w:pPr>
        <w:numPr>
          <w:ilvl w:val="0"/>
          <w:numId w:val="10"/>
        </w:numPr>
        <w:shd w:val="clear" w:color="auto" w:fill="auto"/>
        <w:ind w:left="775"/>
        <w:rPr>
          <w:rFonts w:ascii="Verdana" w:hAnsi="Verdana"/>
          <w:b/>
          <w:bCs/>
          <w:color w:val="000000"/>
          <w:sz w:val="20"/>
          <w:szCs w:val="20"/>
          <w:shd w:val="clear" w:color="auto" w:fill="auto"/>
          <w:lang w:val="en-US" w:eastAsia="en-US"/>
        </w:rPr>
      </w:pPr>
      <w:r w:rsidRPr="00B04591">
        <w:rPr>
          <w:rFonts w:ascii="'times new roman'" w:hAnsi="'times new roman'"/>
          <w:color w:val="000000"/>
          <w:shd w:val="clear" w:color="auto" w:fill="auto"/>
          <w:lang w:val="en-US" w:eastAsia="en-US"/>
        </w:rPr>
        <w:t>Using the "Clear Heat" button will remove the thermal energy. While the surface is wet (blue) the coefficients of friction are lowered until the surface is dry again (brown).</w:t>
      </w:r>
    </w:p>
    <w:p w:rsidR="00D165FE" w:rsidRPr="00B04591" w:rsidRDefault="00D165FE" w:rsidP="00B04591">
      <w:pPr>
        <w:numPr>
          <w:ilvl w:val="0"/>
          <w:numId w:val="10"/>
        </w:numPr>
        <w:shd w:val="clear" w:color="auto" w:fill="auto"/>
        <w:ind w:left="775"/>
        <w:rPr>
          <w:rFonts w:ascii="Verdana" w:hAnsi="Verdana"/>
          <w:b/>
          <w:bCs/>
          <w:color w:val="000000"/>
          <w:sz w:val="20"/>
          <w:szCs w:val="20"/>
          <w:shd w:val="clear" w:color="auto" w:fill="auto"/>
          <w:lang w:val="en-US" w:eastAsia="en-US"/>
        </w:rPr>
      </w:pPr>
      <w:r>
        <w:t xml:space="preserve">If you want to explore how friction coefficient and mass effect friction forces, use the Friction Tab in the sim </w:t>
      </w:r>
      <w:r w:rsidR="00E039F4">
        <w:fldChar w:fldCharType="begin"/>
      </w:r>
      <w:r w:rsidR="00E039F4">
        <w:instrText xml:space="preserve"> HYPERLINK "http://phet.colorado.edu/en/simulation/forces-and-motion" </w:instrText>
      </w:r>
      <w:r w:rsidR="00E039F4">
        <w:fldChar w:fldCharType="separate"/>
      </w:r>
      <w:r w:rsidRPr="00E039F4">
        <w:rPr>
          <w:rStyle w:val="Hyperlink"/>
        </w:rPr>
        <w:t>Force and Motion</w:t>
      </w:r>
      <w:r w:rsidR="00E039F4">
        <w:fldChar w:fldCharType="end"/>
      </w:r>
    </w:p>
    <w:p w:rsidR="00B04591" w:rsidRPr="00B04591" w:rsidRDefault="00B04591" w:rsidP="00B04591">
      <w:pPr>
        <w:shd w:val="clear" w:color="auto" w:fill="auto"/>
        <w:rPr>
          <w:rFonts w:ascii="Verdana" w:hAnsi="Verdana"/>
          <w:b/>
          <w:bCs/>
          <w:color w:val="000000"/>
          <w:sz w:val="20"/>
          <w:szCs w:val="20"/>
          <w:shd w:val="clear" w:color="auto" w:fill="auto"/>
          <w:lang w:val="en-US" w:eastAsia="en-US"/>
        </w:rPr>
      </w:pPr>
      <w:r w:rsidRPr="00B04591">
        <w:rPr>
          <w:rFonts w:ascii="'times new roman'" w:hAnsi="'times new roman'"/>
          <w:b/>
          <w:bCs/>
          <w:color w:val="000000"/>
          <w:shd w:val="clear" w:color="auto" w:fill="auto"/>
          <w:lang w:val="en-US" w:eastAsia="en-US"/>
        </w:rPr>
        <w:t> </w:t>
      </w:r>
    </w:p>
    <w:p w:rsidR="00B04591" w:rsidRDefault="00B04591" w:rsidP="00B04591">
      <w:r>
        <w:rPr>
          <w:b/>
        </w:rPr>
        <w:t>Insights into student use / thinking:</w:t>
      </w:r>
      <w:r>
        <w:t xml:space="preserve"> </w:t>
      </w:r>
    </w:p>
    <w:p w:rsidR="009E4145" w:rsidRPr="002E6D69" w:rsidRDefault="002E6D69" w:rsidP="00B04591">
      <w:pPr>
        <w:pStyle w:val="ListParagraph"/>
        <w:numPr>
          <w:ilvl w:val="0"/>
          <w:numId w:val="12"/>
        </w:numPr>
        <w:shd w:val="clear" w:color="auto" w:fill="auto"/>
        <w:rPr>
          <w:rFonts w:ascii="'times new roman'" w:hAnsi="'times new roman'"/>
          <w:b/>
          <w:bCs/>
          <w:color w:val="000000"/>
          <w:shd w:val="clear" w:color="auto" w:fill="auto"/>
          <w:lang w:val="en-US" w:eastAsia="en-US"/>
        </w:rPr>
      </w:pPr>
      <w:r>
        <w:rPr>
          <w:rFonts w:ascii="'times new roman'" w:hAnsi="'times new roman'"/>
          <w:b/>
          <w:bCs/>
          <w:color w:val="000000"/>
          <w:shd w:val="clear" w:color="auto" w:fill="auto"/>
          <w:lang w:val="en-US" w:eastAsia="en-US"/>
        </w:rPr>
        <w:t xml:space="preserve">This </w:t>
      </w:r>
      <w:proofErr w:type="spellStart"/>
      <w:r>
        <w:rPr>
          <w:rFonts w:ascii="'times new roman'" w:hAnsi="'times new roman'"/>
          <w:b/>
          <w:bCs/>
          <w:color w:val="000000"/>
          <w:shd w:val="clear" w:color="auto" w:fill="auto"/>
          <w:lang w:val="en-US" w:eastAsia="en-US"/>
        </w:rPr>
        <w:t>sim</w:t>
      </w:r>
      <w:proofErr w:type="spellEnd"/>
      <w:r>
        <w:rPr>
          <w:rFonts w:ascii="'times new roman'" w:hAnsi="'times new roman'"/>
          <w:b/>
          <w:bCs/>
          <w:color w:val="000000"/>
          <w:shd w:val="clear" w:color="auto" w:fill="auto"/>
          <w:lang w:val="en-US" w:eastAsia="en-US"/>
        </w:rPr>
        <w:t xml:space="preserve"> had many problems</w:t>
      </w:r>
      <w:r w:rsidR="00FC6D2B">
        <w:rPr>
          <w:rFonts w:ascii="'times new roman'" w:hAnsi="'times new roman'"/>
          <w:b/>
          <w:bCs/>
          <w:color w:val="000000"/>
          <w:shd w:val="clear" w:color="auto" w:fill="auto"/>
          <w:lang w:val="en-US" w:eastAsia="en-US"/>
        </w:rPr>
        <w:t xml:space="preserve">, so we revised it; </w:t>
      </w:r>
      <w:r>
        <w:rPr>
          <w:rFonts w:ascii="'times new roman'" w:hAnsi="'times new roman'"/>
          <w:b/>
          <w:bCs/>
          <w:color w:val="000000"/>
          <w:shd w:val="clear" w:color="auto" w:fill="auto"/>
          <w:lang w:val="en-US" w:eastAsia="en-US"/>
        </w:rPr>
        <w:t xml:space="preserve">the new </w:t>
      </w:r>
      <w:proofErr w:type="spellStart"/>
      <w:r>
        <w:rPr>
          <w:rFonts w:ascii="'times new roman'" w:hAnsi="'times new roman'"/>
          <w:b/>
          <w:bCs/>
          <w:color w:val="000000"/>
          <w:shd w:val="clear" w:color="auto" w:fill="auto"/>
          <w:lang w:val="en-US" w:eastAsia="en-US"/>
        </w:rPr>
        <w:t>sim</w:t>
      </w:r>
      <w:proofErr w:type="spellEnd"/>
      <w:r>
        <w:rPr>
          <w:rFonts w:ascii="'times new roman'" w:hAnsi="'times new roman'"/>
          <w:b/>
          <w:bCs/>
          <w:color w:val="000000"/>
          <w:shd w:val="clear" w:color="auto" w:fill="auto"/>
          <w:lang w:val="en-US" w:eastAsia="en-US"/>
        </w:rPr>
        <w:t xml:space="preserve"> is </w:t>
      </w:r>
      <w:hyperlink r:id="rId10" w:history="1">
        <w:r w:rsidRPr="00DA6408">
          <w:rPr>
            <w:rStyle w:val="Hyperlink"/>
            <w:rFonts w:ascii="'times new roman'" w:hAnsi="'times new roman'"/>
            <w:shd w:val="clear" w:color="auto" w:fill="auto"/>
            <w:lang w:val="en-US" w:eastAsia="en-US"/>
          </w:rPr>
          <w:t>Ramp-Force and Motion</w:t>
        </w:r>
      </w:hyperlink>
      <w:r>
        <w:rPr>
          <w:rFonts w:ascii="'times new roman'" w:hAnsi="'times new roman'"/>
          <w:color w:val="000000"/>
          <w:shd w:val="clear" w:color="auto" w:fill="auto"/>
          <w:lang w:val="en-US" w:eastAsia="en-US"/>
        </w:rPr>
        <w:t>.</w:t>
      </w:r>
    </w:p>
    <w:p w:rsidR="002E6D69" w:rsidRPr="002E6D69" w:rsidRDefault="002E6D69" w:rsidP="002E6D69">
      <w:pPr>
        <w:pStyle w:val="ListParagraph"/>
        <w:shd w:val="clear" w:color="auto" w:fill="auto"/>
        <w:rPr>
          <w:rFonts w:ascii="'times new roman'" w:hAnsi="'times new roman'"/>
          <w:b/>
          <w:bCs/>
          <w:color w:val="000000"/>
          <w:shd w:val="clear" w:color="auto" w:fill="auto"/>
          <w:lang w:val="en-US" w:eastAsia="en-US"/>
        </w:rPr>
      </w:pPr>
    </w:p>
    <w:p w:rsidR="00B04591" w:rsidRPr="00B04591" w:rsidRDefault="00B04591" w:rsidP="00B04591">
      <w:pPr>
        <w:shd w:val="clear" w:color="auto" w:fill="auto"/>
        <w:rPr>
          <w:rFonts w:ascii="Verdana" w:hAnsi="Verdana"/>
          <w:b/>
          <w:bCs/>
          <w:color w:val="000000"/>
          <w:sz w:val="20"/>
          <w:szCs w:val="20"/>
          <w:shd w:val="clear" w:color="auto" w:fill="auto"/>
          <w:lang w:val="en-US" w:eastAsia="en-US"/>
        </w:rPr>
      </w:pPr>
      <w:r w:rsidRPr="00B04591">
        <w:rPr>
          <w:rFonts w:ascii="'times new roman'" w:hAnsi="'times new roman'"/>
          <w:b/>
          <w:bCs/>
          <w:color w:val="000000"/>
          <w:shd w:val="clear" w:color="auto" w:fill="auto"/>
          <w:lang w:val="en-US" w:eastAsia="en-US"/>
        </w:rPr>
        <w:t xml:space="preserve">Suggestions for </w:t>
      </w:r>
      <w:proofErr w:type="spellStart"/>
      <w:r w:rsidRPr="00B04591">
        <w:rPr>
          <w:rFonts w:ascii="'times new roman'" w:hAnsi="'times new roman'"/>
          <w:b/>
          <w:bCs/>
          <w:color w:val="000000"/>
          <w:shd w:val="clear" w:color="auto" w:fill="auto"/>
          <w:lang w:val="en-US" w:eastAsia="en-US"/>
        </w:rPr>
        <w:t>sim</w:t>
      </w:r>
      <w:proofErr w:type="spellEnd"/>
      <w:r w:rsidRPr="00B04591">
        <w:rPr>
          <w:rFonts w:ascii="'times new roman'" w:hAnsi="'times new roman'"/>
          <w:b/>
          <w:bCs/>
          <w:color w:val="000000"/>
          <w:shd w:val="clear" w:color="auto" w:fill="auto"/>
          <w:lang w:val="en-US" w:eastAsia="en-US"/>
        </w:rPr>
        <w:t xml:space="preserve"> use:</w:t>
      </w:r>
    </w:p>
    <w:p w:rsidR="00E039F4" w:rsidRPr="00B04591" w:rsidRDefault="00E039F4" w:rsidP="00E039F4">
      <w:pPr>
        <w:pStyle w:val="ListParagraph"/>
        <w:numPr>
          <w:ilvl w:val="0"/>
          <w:numId w:val="4"/>
        </w:numPr>
        <w:shd w:val="clear" w:color="auto" w:fill="auto"/>
        <w:rPr>
          <w:rFonts w:ascii="Verdana" w:hAnsi="Verdana"/>
          <w:b/>
          <w:bCs/>
          <w:color w:val="000000"/>
          <w:sz w:val="20"/>
          <w:szCs w:val="20"/>
          <w:shd w:val="clear" w:color="auto" w:fill="auto"/>
          <w:lang w:val="en-US" w:eastAsia="en-US"/>
        </w:rPr>
      </w:pPr>
      <w:r w:rsidRPr="00B04591">
        <w:rPr>
          <w:rFonts w:ascii="'times new roman'" w:hAnsi="'times new roman'"/>
          <w:color w:val="000000"/>
          <w:shd w:val="clear" w:color="auto" w:fill="auto"/>
          <w:lang w:val="en-US" w:eastAsia="en-US"/>
        </w:rPr>
        <w:t xml:space="preserve">We designed the motion </w:t>
      </w:r>
      <w:proofErr w:type="gramStart"/>
      <w:r w:rsidRPr="00B04591">
        <w:rPr>
          <w:rFonts w:ascii="'times new roman'" w:hAnsi="'times new roman'"/>
          <w:color w:val="000000"/>
          <w:shd w:val="clear" w:color="auto" w:fill="auto"/>
          <w:lang w:val="en-US" w:eastAsia="en-US"/>
        </w:rPr>
        <w:t>sims</w:t>
      </w:r>
      <w:proofErr w:type="gramEnd"/>
      <w:r w:rsidRPr="00B04591">
        <w:rPr>
          <w:rFonts w:ascii="'times new roman'" w:hAnsi="'times new roman'"/>
          <w:color w:val="000000"/>
          <w:shd w:val="clear" w:color="auto" w:fill="auto"/>
          <w:lang w:val="en-US" w:eastAsia="en-US"/>
        </w:rPr>
        <w:t xml:space="preserve"> to be used in the following order: </w:t>
      </w:r>
      <w:hyperlink r:id="rId11" w:history="1">
        <w:r w:rsidRPr="00DA6408">
          <w:rPr>
            <w:rStyle w:val="Hyperlink"/>
            <w:rFonts w:ascii="'times new roman'" w:hAnsi="'times new roman'"/>
            <w:shd w:val="clear" w:color="auto" w:fill="auto"/>
            <w:lang w:val="en-US" w:eastAsia="en-US"/>
          </w:rPr>
          <w:t>Moving Man</w:t>
        </w:r>
      </w:hyperlink>
      <w:r>
        <w:rPr>
          <w:rFonts w:ascii="'times new roman'" w:hAnsi="'times new roman'"/>
          <w:color w:val="000000"/>
          <w:shd w:val="clear" w:color="auto" w:fill="auto"/>
          <w:lang w:val="en-US" w:eastAsia="en-US"/>
        </w:rPr>
        <w:t xml:space="preserve">, </w:t>
      </w:r>
      <w:hyperlink r:id="rId12" w:history="1">
        <w:r w:rsidRPr="00DA6408">
          <w:rPr>
            <w:rStyle w:val="Hyperlink"/>
            <w:rFonts w:ascii="'times new roman'" w:hAnsi="'times new roman'"/>
            <w:shd w:val="clear" w:color="auto" w:fill="auto"/>
            <w:lang w:val="en-US" w:eastAsia="en-US"/>
          </w:rPr>
          <w:t>Forces &amp; Motion</w:t>
        </w:r>
      </w:hyperlink>
      <w:r>
        <w:rPr>
          <w:rFonts w:ascii="'times new roman'" w:hAnsi="'times new roman'"/>
          <w:color w:val="000000"/>
          <w:shd w:val="clear" w:color="auto" w:fill="auto"/>
          <w:lang w:val="en-US" w:eastAsia="en-US"/>
        </w:rPr>
        <w:t xml:space="preserve">, then </w:t>
      </w:r>
      <w:hyperlink r:id="rId13" w:history="1">
        <w:r w:rsidRPr="00DA6408">
          <w:rPr>
            <w:rStyle w:val="Hyperlink"/>
            <w:rFonts w:ascii="'times new roman'" w:hAnsi="'times new roman'"/>
            <w:shd w:val="clear" w:color="auto" w:fill="auto"/>
            <w:lang w:val="en-US" w:eastAsia="en-US"/>
          </w:rPr>
          <w:t>Ramp-Force and Motion</w:t>
        </w:r>
      </w:hyperlink>
      <w:r>
        <w:rPr>
          <w:rFonts w:ascii="'times new roman'" w:hAnsi="'times new roman'"/>
          <w:color w:val="000000"/>
          <w:shd w:val="clear" w:color="auto" w:fill="auto"/>
          <w:lang w:val="en-US" w:eastAsia="en-US"/>
        </w:rPr>
        <w:t xml:space="preserve">. (The </w:t>
      </w:r>
      <w:proofErr w:type="spellStart"/>
      <w:r>
        <w:rPr>
          <w:rFonts w:ascii="'times new roman'" w:hAnsi="'times new roman'"/>
          <w:color w:val="000000"/>
          <w:shd w:val="clear" w:color="auto" w:fill="auto"/>
          <w:lang w:val="en-US" w:eastAsia="en-US"/>
        </w:rPr>
        <w:t>sim</w:t>
      </w:r>
      <w:proofErr w:type="spellEnd"/>
      <w:r>
        <w:rPr>
          <w:rFonts w:ascii="'times new roman'" w:hAnsi="'times new roman'"/>
          <w:color w:val="000000"/>
          <w:shd w:val="clear" w:color="auto" w:fill="auto"/>
          <w:lang w:val="en-US" w:eastAsia="en-US"/>
        </w:rPr>
        <w:t xml:space="preserve"> called “The Ramp” is an older version, but contains energy graphs</w:t>
      </w:r>
      <w:r w:rsidR="00FF4B7F">
        <w:rPr>
          <w:rFonts w:ascii="'times new roman'" w:hAnsi="'times new roman'"/>
          <w:color w:val="000000"/>
          <w:shd w:val="clear" w:color="auto" w:fill="auto"/>
          <w:lang w:val="en-US" w:eastAsia="en-US"/>
        </w:rPr>
        <w:t>.</w:t>
      </w:r>
      <w:r>
        <w:rPr>
          <w:rFonts w:ascii="'times new roman'" w:hAnsi="'times new roman'"/>
          <w:color w:val="000000"/>
          <w:shd w:val="clear" w:color="auto" w:fill="auto"/>
          <w:lang w:val="en-US" w:eastAsia="en-US"/>
        </w:rPr>
        <w:t xml:space="preserve"> We plan to write an energy </w:t>
      </w:r>
      <w:proofErr w:type="spellStart"/>
      <w:r>
        <w:rPr>
          <w:rFonts w:ascii="'times new roman'" w:hAnsi="'times new roman'"/>
          <w:color w:val="000000"/>
          <w:shd w:val="clear" w:color="auto" w:fill="auto"/>
          <w:lang w:val="en-US" w:eastAsia="en-US"/>
        </w:rPr>
        <w:t>sim</w:t>
      </w:r>
      <w:proofErr w:type="spellEnd"/>
      <w:r>
        <w:rPr>
          <w:rFonts w:ascii="'times new roman'" w:hAnsi="'times new roman'"/>
          <w:color w:val="000000"/>
          <w:shd w:val="clear" w:color="auto" w:fill="auto"/>
          <w:lang w:val="en-US" w:eastAsia="en-US"/>
        </w:rPr>
        <w:t xml:space="preserve"> to reach the learning goals)</w:t>
      </w:r>
    </w:p>
    <w:p w:rsidR="00B04591" w:rsidRPr="00B04591" w:rsidRDefault="00E039F4" w:rsidP="00B04591">
      <w:pPr>
        <w:pStyle w:val="ListParagraph"/>
        <w:numPr>
          <w:ilvl w:val="0"/>
          <w:numId w:val="4"/>
        </w:numPr>
        <w:shd w:val="clear" w:color="auto" w:fill="auto"/>
        <w:rPr>
          <w:rFonts w:ascii="Verdana" w:hAnsi="Verdana"/>
          <w:b/>
          <w:bCs/>
          <w:color w:val="000000"/>
          <w:sz w:val="20"/>
          <w:szCs w:val="20"/>
          <w:shd w:val="clear" w:color="auto" w:fill="auto"/>
          <w:lang w:val="en-US" w:eastAsia="en-US"/>
        </w:rPr>
      </w:pPr>
      <w:r w:rsidRPr="00B04591">
        <w:rPr>
          <w:rFonts w:ascii="'times new roman'" w:hAnsi="'times new roman'"/>
          <w:color w:val="000000"/>
          <w:shd w:val="clear" w:color="auto" w:fill="auto"/>
          <w:lang w:val="en-US" w:eastAsia="en-US"/>
        </w:rPr>
        <w:t xml:space="preserve">Two related sims are </w:t>
      </w:r>
      <w:hyperlink r:id="rId14" w:history="1">
        <w:r w:rsidRPr="00193BCF">
          <w:rPr>
            <w:rStyle w:val="Hyperlink"/>
            <w:rFonts w:ascii="'times new roman'" w:hAnsi="'times new roman'"/>
            <w:shd w:val="clear" w:color="auto" w:fill="auto"/>
            <w:lang w:val="en-US" w:eastAsia="en-US"/>
          </w:rPr>
          <w:t>Ladybug Revolution</w:t>
        </w:r>
      </w:hyperlink>
      <w:r w:rsidRPr="00B04591">
        <w:rPr>
          <w:rFonts w:ascii="'times new roman'" w:hAnsi="'times new roman'"/>
          <w:color w:val="000000"/>
          <w:shd w:val="clear" w:color="auto" w:fill="auto"/>
          <w:lang w:val="en-US" w:eastAsia="en-US"/>
        </w:rPr>
        <w:t xml:space="preserve"> and </w:t>
      </w:r>
      <w:hyperlink r:id="rId15" w:history="1">
        <w:r w:rsidRPr="00193BCF">
          <w:rPr>
            <w:rStyle w:val="Hyperlink"/>
            <w:rFonts w:ascii="'times new roman'" w:hAnsi="'times new roman'"/>
            <w:shd w:val="clear" w:color="auto" w:fill="auto"/>
            <w:lang w:val="en-US" w:eastAsia="en-US"/>
          </w:rPr>
          <w:t>Ladybug Motion 2D</w:t>
        </w:r>
      </w:hyperlink>
    </w:p>
    <w:p w:rsidR="00B04591" w:rsidRPr="0046299F" w:rsidRDefault="0046299F" w:rsidP="00B04591">
      <w:pPr>
        <w:pStyle w:val="Li"/>
        <w:numPr>
          <w:ilvl w:val="0"/>
          <w:numId w:val="4"/>
        </w:numPr>
      </w:pPr>
      <w:r>
        <w:rPr>
          <w:rFonts w:ascii="Arial" w:eastAsia="Arial" w:hAnsi="Arial" w:cs="Arial"/>
          <w:sz w:val="20"/>
          <w:lang w:val="en-US"/>
        </w:rPr>
        <w:t>For tips on using PhET sims with your students see</w:t>
      </w:r>
      <w:r w:rsidR="00E859AF">
        <w:rPr>
          <w:rFonts w:ascii="Arial" w:eastAsia="Arial" w:hAnsi="Arial" w:cs="Arial"/>
          <w:sz w:val="20"/>
        </w:rPr>
        <w:t>:</w:t>
      </w:r>
      <w:r w:rsidR="00E859AF">
        <w:t xml:space="preserve"> </w:t>
      </w:r>
      <w:hyperlink r:id="rId16" w:history="1">
        <w:r w:rsidR="00E859AF" w:rsidRPr="008F57C9">
          <w:rPr>
            <w:rStyle w:val="Hyperlink"/>
            <w:rFonts w:ascii="Arial" w:eastAsia="Arial" w:hAnsi="Arial" w:cs="Arial"/>
            <w:b/>
            <w:sz w:val="20"/>
          </w:rPr>
          <w:t>Guidelines for Inquiry Contributions</w:t>
        </w:r>
      </w:hyperlink>
      <w:r w:rsidR="00E859AF">
        <w:rPr>
          <w:rFonts w:ascii="Arial" w:eastAsia="Arial" w:hAnsi="Arial" w:cs="Arial"/>
          <w:b/>
          <w:sz w:val="20"/>
        </w:rPr>
        <w:t xml:space="preserve">  </w:t>
      </w:r>
      <w:r>
        <w:rPr>
          <w:rFonts w:ascii="Arial" w:eastAsia="Arial" w:hAnsi="Arial" w:cs="Arial"/>
          <w:sz w:val="20"/>
          <w:lang w:val="en-US"/>
        </w:rPr>
        <w:t>and</w:t>
      </w:r>
      <w:r w:rsidR="00E859AF">
        <w:t xml:space="preserve"> </w:t>
      </w:r>
      <w:hyperlink r:id="rId17" w:history="1">
        <w:r w:rsidRPr="0046299F">
          <w:rPr>
            <w:rStyle w:val="Hyperlink"/>
            <w:b/>
            <w:lang w:val="en-US"/>
          </w:rPr>
          <w:t>Using PhET Sims</w:t>
        </w:r>
      </w:hyperlink>
      <w:r w:rsidR="00E859AF">
        <w:t xml:space="preserve"> </w:t>
      </w:r>
    </w:p>
    <w:p w:rsidR="0046299F" w:rsidRDefault="0046299F" w:rsidP="0046299F">
      <w:pPr>
        <w:pStyle w:val="Li"/>
        <w:numPr>
          <w:ilvl w:val="0"/>
          <w:numId w:val="4"/>
        </w:numPr>
      </w:pPr>
      <w:r>
        <w:rPr>
          <w:rFonts w:ascii="Arial" w:eastAsia="Arial" w:hAnsi="Arial" w:cs="Arial"/>
          <w:sz w:val="20"/>
        </w:rPr>
        <w:t xml:space="preserve">The simulations have been used successfully with homework, lectures, in-class activities, or lab activities. Use them for introduction to concepts, learning new concepts, reinforcement of concepts, as visual aids for interactive demonstrations, or with in-class clicker questions. </w:t>
      </w:r>
      <w:r>
        <w:rPr>
          <w:rFonts w:ascii="Arial" w:eastAsia="Arial" w:hAnsi="Arial" w:cs="Arial"/>
          <w:color w:val="000000"/>
          <w:sz w:val="20"/>
        </w:rPr>
        <w:t xml:space="preserve">To read more, see </w:t>
      </w:r>
      <w:hyperlink r:id="rId18" w:history="1">
        <w:r>
          <w:rPr>
            <w:rFonts w:ascii="Arial" w:eastAsia="Arial" w:hAnsi="Arial" w:cs="Arial"/>
            <w:b/>
            <w:color w:val="0000FF"/>
            <w:sz w:val="20"/>
            <w:u w:val="single"/>
          </w:rPr>
          <w:t>Teaching Physics using PhET Simulations</w:t>
        </w:r>
      </w:hyperlink>
      <w:r>
        <w:t xml:space="preserve"> </w:t>
      </w:r>
    </w:p>
    <w:p w:rsidR="003B1872" w:rsidRPr="0046299F" w:rsidRDefault="00E859AF" w:rsidP="0046299F">
      <w:pPr>
        <w:pStyle w:val="Li"/>
        <w:numPr>
          <w:ilvl w:val="0"/>
          <w:numId w:val="4"/>
        </w:numPr>
        <w:spacing w:after="280" w:afterAutospacing="1"/>
      </w:pPr>
      <w:r>
        <w:rPr>
          <w:rFonts w:ascii="Arial" w:eastAsia="Arial" w:hAnsi="Arial" w:cs="Arial"/>
          <w:sz w:val="20"/>
        </w:rPr>
        <w:t xml:space="preserve">For activities and lesson plans written by the PhET team and other teachers, see: </w:t>
      </w:r>
      <w:hyperlink r:id="rId19" w:history="1">
        <w:r>
          <w:rPr>
            <w:rFonts w:ascii="Arial" w:eastAsia="Arial" w:hAnsi="Arial" w:cs="Arial"/>
            <w:b/>
            <w:color w:val="0000FF"/>
            <w:sz w:val="20"/>
            <w:u w:val="single"/>
          </w:rPr>
          <w:t>Teacher Ideas &amp; Activities</w:t>
        </w:r>
      </w:hyperlink>
      <w:r>
        <w:t xml:space="preserve"> </w:t>
      </w:r>
    </w:p>
    <w:sectPr w:rsidR="003B1872" w:rsidRPr="0046299F" w:rsidSect="00417EDC">
      <w:headerReference w:type="default" r:id="rId20"/>
      <w:footerReference w:type="default" r:id="rId21"/>
      <w:pgSz w:w="12240" w:h="15840"/>
      <w:pgMar w:top="1440" w:right="1440" w:bottom="1440" w:left="1440" w:header="720" w:footer="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353D" w:rsidRDefault="0092353D" w:rsidP="0092353D">
      <w:r>
        <w:separator/>
      </w:r>
    </w:p>
  </w:endnote>
  <w:endnote w:type="continuationSeparator" w:id="0">
    <w:p w:rsidR="0092353D" w:rsidRDefault="0092353D" w:rsidP="00923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'times new roman'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7EDC" w:rsidRPr="00D2645F" w:rsidRDefault="00417EDC" w:rsidP="00417EDC">
    <w:pPr>
      <w:spacing w:after="280" w:afterAutospacing="1"/>
      <w:rPr>
        <w:b/>
      </w:rPr>
    </w:pPr>
    <w:r>
      <w:rPr>
        <w:b/>
      </w:rPr>
      <w:t>Written by</w:t>
    </w:r>
    <w:r>
      <w:rPr>
        <w:b/>
        <w:lang w:val="en-US"/>
      </w:rPr>
      <w:t xml:space="preserve"> </w:t>
    </w:r>
    <w:r w:rsidRPr="003D2E96">
      <w:rPr>
        <w:b/>
        <w:color w:val="000000"/>
        <w:sz w:val="22"/>
        <w:szCs w:val="22"/>
        <w:shd w:val="clear" w:color="auto" w:fill="auto"/>
        <w:lang w:val="en-US" w:eastAsia="en-US"/>
      </w:rPr>
      <w:t>Trish Loeblein</w:t>
    </w:r>
    <w:r w:rsidRPr="003D2E96">
      <w:rPr>
        <w:b/>
      </w:rPr>
      <w:t xml:space="preserve"> </w:t>
    </w:r>
    <w:r w:rsidRPr="003D2E96">
      <w:rPr>
        <w:b/>
        <w:color w:val="000000"/>
        <w:sz w:val="22"/>
        <w:szCs w:val="22"/>
        <w:shd w:val="clear" w:color="auto" w:fill="auto"/>
        <w:lang w:val="en-US" w:eastAsia="en-US"/>
      </w:rPr>
      <w:t>Noah S Podolefsky</w:t>
    </w:r>
    <w:r>
      <w:rPr>
        <w:b/>
      </w:rPr>
      <w:t xml:space="preserve">, last updated </w:t>
    </w:r>
    <w:r w:rsidR="00AB4D18">
      <w:rPr>
        <w:b/>
        <w:lang w:val="en-US"/>
      </w:rPr>
      <w:t>June 2011</w:t>
    </w:r>
    <w:r>
      <w:rPr>
        <w:b/>
      </w:rPr>
      <w:t> </w:t>
    </w:r>
    <w:r>
      <w:t xml:space="preserve"> </w:t>
    </w:r>
  </w:p>
  <w:p w:rsidR="00417EDC" w:rsidRDefault="00417E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353D" w:rsidRDefault="0092353D" w:rsidP="0092353D">
      <w:r>
        <w:separator/>
      </w:r>
    </w:p>
  </w:footnote>
  <w:footnote w:type="continuationSeparator" w:id="0">
    <w:p w:rsidR="0092353D" w:rsidRDefault="0092353D" w:rsidP="009235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299F" w:rsidRDefault="0046299F" w:rsidP="0046299F">
    <w:pPr>
      <w:rPr>
        <w:b/>
        <w:lang w:val="en-US"/>
      </w:rPr>
    </w:pPr>
    <w:r>
      <w:rPr>
        <w:b/>
      </w:rPr>
      <w:t xml:space="preserve">PhET Tips for Teachers               </w:t>
    </w:r>
    <w:r w:rsidR="003D2E96">
      <w:rPr>
        <w:b/>
        <w:lang w:val="en-US"/>
      </w:rPr>
      <w:tab/>
    </w:r>
    <w:r>
      <w:rPr>
        <w:b/>
      </w:rPr>
      <w:t> </w:t>
    </w:r>
    <w:r w:rsidR="00E039F4">
      <w:rPr>
        <w:b/>
        <w:lang w:val="en-US"/>
      </w:rPr>
      <w:t xml:space="preserve">The </w:t>
    </w:r>
    <w:r w:rsidR="003D2E96">
      <w:rPr>
        <w:b/>
        <w:lang w:val="en-US"/>
      </w:rPr>
      <w:t xml:space="preserve">Ramp Simulation </w:t>
    </w:r>
  </w:p>
  <w:p w:rsidR="00E039F4" w:rsidRPr="00E039F4" w:rsidRDefault="00E039F4" w:rsidP="0046299F">
    <w:pPr>
      <w:rPr>
        <w:i/>
        <w:lang w:val="en-US"/>
      </w:rPr>
    </w:pPr>
    <w:r>
      <w:rPr>
        <w:b/>
        <w:i/>
        <w:lang w:val="en-US"/>
      </w:rPr>
      <w:t xml:space="preserve">There is a revised version based on our research called </w:t>
    </w:r>
    <w:hyperlink r:id="rId1" w:history="1">
      <w:r w:rsidRPr="00E039F4">
        <w:rPr>
          <w:rStyle w:val="Hyperlink"/>
          <w:b/>
          <w:i/>
          <w:lang w:val="en-US"/>
        </w:rPr>
        <w:t>Ramp-Force and Motion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http://docs.google.com/a/jeffco.k12.co.us/File?id=dc7mbgpd_173g8pc8bgn_b" style="width:16.5pt;height:16.5pt;visibility:visible;mso-wrap-style:square" o:bullet="t">
        <v:imagedata r:id="rId1" o:title="File?id=dc7mbgpd_173g8pc8bgn_b"/>
      </v:shape>
    </w:pict>
  </w:numPicBullet>
  <w:abstractNum w:abstractNumId="0">
    <w:nsid w:val="00000001"/>
    <w:multiLevelType w:val="hybridMultilevel"/>
    <w:tmpl w:val="00000001"/>
    <w:lvl w:ilvl="0" w:tplc="A05465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32E42D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324558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106075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4D8F0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6F645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29648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3225A3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DE022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 w:tplc="46E88B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DF0A7A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2B67DE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60A6A6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CDC0A3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B10AE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7C409B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7E2AA2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5766A6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 w:tplc="95F69F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29CC05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156902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BC468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0E48A3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4688D7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580130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CDC845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0A885D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 w:tplc="B2BEB6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3BA67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10496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9DCD6F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3AC14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A12C9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3C218F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CF4C3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E10CD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7184486"/>
    <w:multiLevelType w:val="multilevel"/>
    <w:tmpl w:val="2B0A7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1044E1"/>
    <w:multiLevelType w:val="hybridMultilevel"/>
    <w:tmpl w:val="DB305E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16A7830"/>
    <w:multiLevelType w:val="hybridMultilevel"/>
    <w:tmpl w:val="4CB40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685EE9"/>
    <w:multiLevelType w:val="multilevel"/>
    <w:tmpl w:val="C36C9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A4D0AC0"/>
    <w:multiLevelType w:val="hybridMultilevel"/>
    <w:tmpl w:val="0F9C3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002497"/>
    <w:multiLevelType w:val="multilevel"/>
    <w:tmpl w:val="F760D41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E2D4634"/>
    <w:multiLevelType w:val="multilevel"/>
    <w:tmpl w:val="D8F6D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FC166A0"/>
    <w:multiLevelType w:val="multilevel"/>
    <w:tmpl w:val="C6007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8"/>
  </w:num>
  <w:num w:numId="7">
    <w:abstractNumId w:val="11"/>
  </w:num>
  <w:num w:numId="8">
    <w:abstractNumId w:val="7"/>
  </w:num>
  <w:num w:numId="9">
    <w:abstractNumId w:val="9"/>
  </w:num>
  <w:num w:numId="10">
    <w:abstractNumId w:val="10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859AF"/>
    <w:rsid w:val="00113809"/>
    <w:rsid w:val="0012613B"/>
    <w:rsid w:val="001D06F0"/>
    <w:rsid w:val="001F1676"/>
    <w:rsid w:val="00233F83"/>
    <w:rsid w:val="00276EBF"/>
    <w:rsid w:val="002E57D6"/>
    <w:rsid w:val="002E6D69"/>
    <w:rsid w:val="00376FF3"/>
    <w:rsid w:val="003B1872"/>
    <w:rsid w:val="003D2E96"/>
    <w:rsid w:val="003F6CE3"/>
    <w:rsid w:val="00417EDC"/>
    <w:rsid w:val="0046299F"/>
    <w:rsid w:val="0047576D"/>
    <w:rsid w:val="00625DAC"/>
    <w:rsid w:val="00655B53"/>
    <w:rsid w:val="006C5048"/>
    <w:rsid w:val="006C707D"/>
    <w:rsid w:val="006E145A"/>
    <w:rsid w:val="007D4928"/>
    <w:rsid w:val="008F57C9"/>
    <w:rsid w:val="0092353D"/>
    <w:rsid w:val="009965BF"/>
    <w:rsid w:val="009E4145"/>
    <w:rsid w:val="009F3460"/>
    <w:rsid w:val="00A225BE"/>
    <w:rsid w:val="00A846A8"/>
    <w:rsid w:val="00AB4D18"/>
    <w:rsid w:val="00B04591"/>
    <w:rsid w:val="00B27F92"/>
    <w:rsid w:val="00C92810"/>
    <w:rsid w:val="00D165FE"/>
    <w:rsid w:val="00D2645F"/>
    <w:rsid w:val="00E039F4"/>
    <w:rsid w:val="00E859AF"/>
    <w:rsid w:val="00FC6D2B"/>
    <w:rsid w:val="00FF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2" type="connector" idref="#Straight Arrow Connector 5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 Spacing" w:semiHidden="0" w:unhideWhenUsed="0" w:qFormat="1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805BCE"/>
    <w:pPr>
      <w:shd w:val="solid" w:color="FFFFFF" w:fill="auto"/>
    </w:pPr>
    <w:rPr>
      <w:sz w:val="24"/>
      <w:szCs w:val="24"/>
      <w:shd w:val="solid" w:color="FFFFFF" w:fill="auto"/>
      <w:lang w:val="ru-RU" w:eastAsia="ru-RU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90" w:after="90"/>
      <w:ind w:left="90" w:right="90"/>
      <w:outlineLvl w:val="0"/>
    </w:pPr>
    <w:rPr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90" w:after="90"/>
      <w:ind w:left="90" w:right="9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90" w:after="90"/>
      <w:ind w:left="90" w:right="90"/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90" w:after="90"/>
      <w:ind w:left="90" w:right="90"/>
      <w:outlineLvl w:val="3"/>
    </w:pPr>
    <w:rPr>
      <w:b/>
      <w:bCs/>
      <w:sz w:val="20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90" w:after="90"/>
      <w:ind w:left="90" w:right="90"/>
      <w:outlineLvl w:val="4"/>
    </w:pPr>
    <w:rPr>
      <w:b/>
      <w:bCs/>
      <w:i/>
      <w:iCs/>
      <w:sz w:val="1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90" w:after="90"/>
      <w:ind w:left="90" w:right="90"/>
      <w:outlineLvl w:val="5"/>
    </w:pPr>
    <w:rPr>
      <w:b/>
      <w:bCs/>
      <w:sz w:val="1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ritely-toc-lower-roman">
    <w:name w:val="writely-toc-lower-roman"/>
    <w:basedOn w:val="Normal"/>
    <w:rsid w:val="003B1872"/>
  </w:style>
  <w:style w:type="paragraph" w:customStyle="1" w:styleId="Tr">
    <w:name w:val="Tr"/>
    <w:basedOn w:val="Normal"/>
    <w:rsid w:val="003B1872"/>
  </w:style>
  <w:style w:type="paragraph" w:customStyle="1" w:styleId="Img">
    <w:name w:val="Img"/>
    <w:basedOn w:val="Normal"/>
    <w:rsid w:val="003B1872"/>
  </w:style>
  <w:style w:type="paragraph" w:customStyle="1" w:styleId="Div">
    <w:name w:val="Div"/>
    <w:basedOn w:val="Normal"/>
    <w:rsid w:val="003B1872"/>
  </w:style>
  <w:style w:type="paragraph" w:customStyle="1" w:styleId="webkit-indent-blockquote">
    <w:name w:val="webkit-indent-blockquote"/>
    <w:basedOn w:val="Normal"/>
    <w:rsid w:val="003B1872"/>
  </w:style>
  <w:style w:type="paragraph" w:customStyle="1" w:styleId="writely-toc-disc">
    <w:name w:val="writely-toc-disc"/>
    <w:basedOn w:val="Normal"/>
    <w:rsid w:val="003B1872"/>
  </w:style>
  <w:style w:type="paragraph" w:customStyle="1" w:styleId="Ol">
    <w:name w:val="Ol"/>
    <w:basedOn w:val="Normal"/>
    <w:rsid w:val="003B1872"/>
  </w:style>
  <w:style w:type="paragraph" w:customStyle="1" w:styleId="writely-toc-decimal">
    <w:name w:val="writely-toc-decimal"/>
    <w:basedOn w:val="Normal"/>
    <w:rsid w:val="003B1872"/>
  </w:style>
  <w:style w:type="paragraph" w:customStyle="1" w:styleId="Option">
    <w:name w:val="Option"/>
    <w:basedOn w:val="Normal"/>
    <w:rsid w:val="003B1872"/>
  </w:style>
  <w:style w:type="paragraph" w:customStyle="1" w:styleId="Ul">
    <w:name w:val="Ul"/>
    <w:basedOn w:val="Normal"/>
    <w:rsid w:val="003B1872"/>
  </w:style>
  <w:style w:type="paragraph" w:customStyle="1" w:styleId="Select">
    <w:name w:val="Select"/>
    <w:basedOn w:val="Normal"/>
    <w:rsid w:val="003B1872"/>
  </w:style>
  <w:style w:type="paragraph" w:customStyle="1" w:styleId="writely-toc-lower-alpha">
    <w:name w:val="writely-toc-lower-alpha"/>
    <w:basedOn w:val="Normal"/>
    <w:rsid w:val="003B1872"/>
  </w:style>
  <w:style w:type="paragraph" w:customStyle="1" w:styleId="Blockquote">
    <w:name w:val="Blockquote"/>
    <w:basedOn w:val="Normal"/>
    <w:rsid w:val="003B1872"/>
    <w:pPr>
      <w:pBdr>
        <w:top w:val="dashSmallGap" w:sz="6" w:space="7" w:color="DDDDDD"/>
        <w:left w:val="dashSmallGap" w:sz="6" w:space="7" w:color="DDDDDD"/>
        <w:bottom w:val="dashSmallGap" w:sz="6" w:space="7" w:color="DDDDDD"/>
        <w:right w:val="dashSmallGap" w:sz="6" w:space="7" w:color="DDDDDD"/>
      </w:pBdr>
    </w:pPr>
    <w:rPr>
      <w:bdr w:val="dashSmallGap" w:sz="6" w:space="0" w:color="DDDDDD"/>
    </w:rPr>
  </w:style>
  <w:style w:type="paragraph" w:customStyle="1" w:styleId="writely-toc-upper-alpha">
    <w:name w:val="writely-toc-upper-alpha"/>
    <w:basedOn w:val="Normal"/>
    <w:rsid w:val="003B1872"/>
  </w:style>
  <w:style w:type="paragraph" w:customStyle="1" w:styleId="Table">
    <w:name w:val="Table"/>
    <w:basedOn w:val="Normal"/>
    <w:rsid w:val="003B1872"/>
  </w:style>
  <w:style w:type="paragraph" w:customStyle="1" w:styleId="Li">
    <w:name w:val="Li"/>
    <w:basedOn w:val="Normal"/>
    <w:rsid w:val="003B1872"/>
  </w:style>
  <w:style w:type="paragraph" w:customStyle="1" w:styleId="pb">
    <w:name w:val="pb"/>
    <w:basedOn w:val="Normal"/>
    <w:rsid w:val="003B1872"/>
  </w:style>
  <w:style w:type="paragraph" w:customStyle="1" w:styleId="Address">
    <w:name w:val="Address"/>
    <w:basedOn w:val="Normal"/>
    <w:rsid w:val="003B1872"/>
  </w:style>
  <w:style w:type="paragraph" w:customStyle="1" w:styleId="Pre">
    <w:name w:val="Pre"/>
    <w:basedOn w:val="Normal"/>
    <w:rsid w:val="003B1872"/>
    <w:rPr>
      <w:rFonts w:ascii="Courier New" w:eastAsia="Courier New" w:hAnsi="Courier New" w:cs="Courier New"/>
    </w:rPr>
  </w:style>
  <w:style w:type="paragraph" w:customStyle="1" w:styleId="Olwritely-toc-subheading">
    <w:name w:val="Ol_writely-toc-subheading"/>
    <w:basedOn w:val="Ol"/>
    <w:rsid w:val="003B1872"/>
  </w:style>
  <w:style w:type="paragraph" w:customStyle="1" w:styleId="writely-toc-upper-roman">
    <w:name w:val="writely-toc-upper-roman"/>
    <w:basedOn w:val="Normal"/>
    <w:rsid w:val="003B1872"/>
  </w:style>
  <w:style w:type="paragraph" w:customStyle="1" w:styleId="writely-toc-none">
    <w:name w:val="writely-toc-none"/>
    <w:basedOn w:val="Normal"/>
    <w:rsid w:val="003B1872"/>
  </w:style>
  <w:style w:type="paragraph" w:styleId="Header">
    <w:name w:val="header"/>
    <w:basedOn w:val="Normal"/>
    <w:link w:val="HeaderChar"/>
    <w:uiPriority w:val="99"/>
    <w:unhideWhenUsed/>
    <w:rsid w:val="009235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353D"/>
    <w:rPr>
      <w:sz w:val="24"/>
      <w:szCs w:val="24"/>
      <w:shd w:val="solid" w:color="FFFFFF" w:fill="auto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9235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353D"/>
    <w:rPr>
      <w:sz w:val="24"/>
      <w:szCs w:val="24"/>
      <w:shd w:val="solid" w:color="FFFFFF" w:fill="auto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46299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57C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99"/>
    <w:qFormat/>
    <w:rsid w:val="00D2645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04591"/>
    <w:pPr>
      <w:shd w:val="clear" w:color="auto" w:fill="auto"/>
    </w:pPr>
    <w:rPr>
      <w:shd w:val="clear" w:color="auto" w:fill="auto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45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591"/>
    <w:rPr>
      <w:rFonts w:ascii="Tahoma" w:hAnsi="Tahoma" w:cs="Tahoma"/>
      <w:sz w:val="16"/>
      <w:szCs w:val="16"/>
      <w:shd w:val="solid" w:color="FFFFFF" w:fill="auto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70397">
      <w:bodyDiv w:val="1"/>
      <w:marLeft w:val="72"/>
      <w:marRight w:val="72"/>
      <w:marTop w:val="72"/>
      <w:marBottom w:val="7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68951">
      <w:bodyDiv w:val="1"/>
      <w:marLeft w:val="55"/>
      <w:marRight w:val="55"/>
      <w:marTop w:val="55"/>
      <w:marBottom w:val="5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phet.colorado.edu/en/simulation/ramp-forces-and-motion" TargetMode="External"/><Relationship Id="rId18" Type="http://schemas.openxmlformats.org/officeDocument/2006/relationships/hyperlink" Target="http://phet.colorado.edu/phet-dist/publications/Teaching_physics_using_PhET_TPT.pdf" TargetMode="External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phet.colorado.edu/en/simulation/forces-and-motion" TargetMode="External"/><Relationship Id="rId17" Type="http://schemas.openxmlformats.org/officeDocument/2006/relationships/hyperlink" Target="http://phet.colorado.edu/teacher_ideas/classroom-use.php" TargetMode="External"/><Relationship Id="rId2" Type="http://schemas.openxmlformats.org/officeDocument/2006/relationships/styles" Target="styles.xml"/><Relationship Id="rId16" Type="http://schemas.openxmlformats.org/officeDocument/2006/relationships/hyperlink" Target="http://phet.colorado.edu/teacher_ideas/contribution-guidelines.php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phet.colorado.edu/en/simulation/moving-ma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phet.colorado.edu/en/simulation/ladybug-motion-2d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phet.colorado.edu/en/simulation/ramp-forces-and-motion" TargetMode="External"/><Relationship Id="rId19" Type="http://schemas.openxmlformats.org/officeDocument/2006/relationships/hyperlink" Target="http://phet.colorado.edu/teacher_ideas/index.p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://phet.colorado.edu/en/simulation/rotation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phet.colorado.edu/en/simulation/ramp-forces-and-motion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285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TipsForTeachers Template</vt:lpstr>
    </vt:vector>
  </TitlesOfParts>
  <Company>Microsoft</Company>
  <LinksUpToDate>false</LinksUpToDate>
  <CharactersWithSpaces>2579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TipsForTeachers Template</dc:title>
  <dc:creator>trish</dc:creator>
  <cp:lastModifiedBy>Trish Loeblein</cp:lastModifiedBy>
  <cp:revision>23</cp:revision>
  <cp:lastPrinted>2011-06-14T20:56:00Z</cp:lastPrinted>
  <dcterms:created xsi:type="dcterms:W3CDTF">2010-06-11T23:27:00Z</dcterms:created>
  <dcterms:modified xsi:type="dcterms:W3CDTF">2011-06-14T20:56:00Z</dcterms:modified>
</cp:coreProperties>
</file>