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2CCA" w14:textId="77777777" w:rsidR="00803B27" w:rsidRPr="00057C90" w:rsidRDefault="00057C90">
      <w:pPr>
        <w:rPr>
          <w:b/>
        </w:rPr>
      </w:pPr>
      <w:r w:rsidRPr="00057C90">
        <w:rPr>
          <w:b/>
        </w:rPr>
        <w:t xml:space="preserve">Testing for evidence of a dilution effect with </w:t>
      </w:r>
      <w:r w:rsidRPr="00057C90">
        <w:rPr>
          <w:b/>
          <w:i/>
        </w:rPr>
        <w:t>Pasteuria ramosa</w:t>
      </w:r>
    </w:p>
    <w:p w14:paraId="741BF8FA" w14:textId="77777777" w:rsidR="00057C90" w:rsidRDefault="00057C90"/>
    <w:p w14:paraId="702B867A" w14:textId="77777777" w:rsidR="00057C90" w:rsidRDefault="00057C90">
      <w:r>
        <w:t xml:space="preserve">Does the presence of </w:t>
      </w:r>
      <w:r w:rsidRPr="00057C90">
        <w:rPr>
          <w:i/>
        </w:rPr>
        <w:t>D. pulicaria</w:t>
      </w:r>
      <w:r>
        <w:t xml:space="preserve">, </w:t>
      </w:r>
      <w:r w:rsidRPr="00057C90">
        <w:rPr>
          <w:i/>
        </w:rPr>
        <w:t>D. retrocurva</w:t>
      </w:r>
      <w:r>
        <w:t xml:space="preserve">, and/or </w:t>
      </w:r>
      <w:commentRangeStart w:id="0"/>
      <w:commentRangeStart w:id="1"/>
      <w:r>
        <w:t xml:space="preserve">non-competent </w:t>
      </w:r>
      <w:r w:rsidRPr="00057C90">
        <w:rPr>
          <w:i/>
        </w:rPr>
        <w:t>D. dentifera</w:t>
      </w:r>
      <w:r>
        <w:t xml:space="preserve"> </w:t>
      </w:r>
      <w:commentRangeEnd w:id="0"/>
      <w:r w:rsidR="00EC66EE">
        <w:rPr>
          <w:rStyle w:val="CommentReference"/>
        </w:rPr>
        <w:commentReference w:id="0"/>
      </w:r>
      <w:commentRangeEnd w:id="1"/>
      <w:r w:rsidR="006C6542">
        <w:rPr>
          <w:rStyle w:val="CommentReference"/>
        </w:rPr>
        <w:commentReference w:id="1"/>
      </w:r>
      <w:r>
        <w:t xml:space="preserve">affect the prevalence of infection in competent </w:t>
      </w:r>
      <w:r w:rsidRPr="00057C90">
        <w:rPr>
          <w:i/>
        </w:rPr>
        <w:t>D. dentifera</w:t>
      </w:r>
      <w:r>
        <w:t>?</w:t>
      </w:r>
    </w:p>
    <w:tbl>
      <w:tblPr>
        <w:tblStyle w:val="TableGrid"/>
        <w:tblpPr w:leftFromText="180" w:rightFromText="180" w:vertAnchor="page" w:horzAnchor="page" w:tblpX="1729" w:tblpY="2881"/>
        <w:tblW w:w="0" w:type="auto"/>
        <w:tblLook w:val="04A0" w:firstRow="1" w:lastRow="0" w:firstColumn="1" w:lastColumn="0" w:noHBand="0" w:noVBand="1"/>
      </w:tblPr>
      <w:tblGrid>
        <w:gridCol w:w="762"/>
        <w:gridCol w:w="576"/>
        <w:gridCol w:w="576"/>
        <w:gridCol w:w="576"/>
        <w:gridCol w:w="577"/>
      </w:tblGrid>
      <w:tr w:rsidR="0089517F" w14:paraId="48C0FEFF" w14:textId="77777777" w:rsidTr="0089517F">
        <w:trPr>
          <w:trHeight w:val="558"/>
        </w:trPr>
        <w:tc>
          <w:tcPr>
            <w:tcW w:w="2881" w:type="dxa"/>
            <w:gridSpan w:val="5"/>
          </w:tcPr>
          <w:p w14:paraId="08593061" w14:textId="77777777" w:rsidR="0089517F" w:rsidRDefault="0089517F" w:rsidP="0089517F">
            <w:pPr>
              <w:jc w:val="center"/>
              <w:rPr>
                <w:sz w:val="44"/>
                <w:szCs w:val="44"/>
              </w:rPr>
            </w:pPr>
            <w:r>
              <w:rPr>
                <w:sz w:val="44"/>
                <w:szCs w:val="44"/>
              </w:rPr>
              <w:t>Pulicaria</w:t>
            </w:r>
          </w:p>
          <w:p w14:paraId="50D2F9AB" w14:textId="60A19F00" w:rsidR="0087500B" w:rsidRPr="0087500B" w:rsidRDefault="0087500B" w:rsidP="0089517F">
            <w:pPr>
              <w:jc w:val="center"/>
              <w:rPr>
                <w:sz w:val="32"/>
                <w:szCs w:val="32"/>
              </w:rPr>
            </w:pPr>
            <w:r w:rsidRPr="0087500B">
              <w:rPr>
                <w:sz w:val="32"/>
                <w:szCs w:val="32"/>
              </w:rPr>
              <w:t>(Mid-D-61)</w:t>
            </w:r>
          </w:p>
        </w:tc>
      </w:tr>
      <w:tr w:rsidR="0089517F" w14:paraId="19F8DF53" w14:textId="77777777" w:rsidTr="0089517F">
        <w:trPr>
          <w:trHeight w:val="558"/>
        </w:trPr>
        <w:tc>
          <w:tcPr>
            <w:tcW w:w="576" w:type="dxa"/>
          </w:tcPr>
          <w:p w14:paraId="2F03495D" w14:textId="266EB1BD" w:rsidR="0089517F" w:rsidRPr="00057C90" w:rsidRDefault="0089517F" w:rsidP="0089517F">
            <w:pPr>
              <w:rPr>
                <w:sz w:val="44"/>
                <w:szCs w:val="44"/>
              </w:rPr>
            </w:pPr>
            <w:r w:rsidRPr="00057C90">
              <w:rPr>
                <w:sz w:val="44"/>
                <w:szCs w:val="44"/>
              </w:rPr>
              <w:t>0</w:t>
            </w:r>
          </w:p>
        </w:tc>
        <w:tc>
          <w:tcPr>
            <w:tcW w:w="576" w:type="dxa"/>
          </w:tcPr>
          <w:p w14:paraId="2C224EA0" w14:textId="77777777" w:rsidR="0089517F" w:rsidRPr="00057C90" w:rsidRDefault="0089517F" w:rsidP="0089517F">
            <w:pPr>
              <w:rPr>
                <w:sz w:val="44"/>
                <w:szCs w:val="44"/>
              </w:rPr>
            </w:pPr>
            <w:r w:rsidRPr="00057C90">
              <w:rPr>
                <w:sz w:val="44"/>
                <w:szCs w:val="44"/>
              </w:rPr>
              <w:t>2</w:t>
            </w:r>
          </w:p>
        </w:tc>
        <w:tc>
          <w:tcPr>
            <w:tcW w:w="576" w:type="dxa"/>
          </w:tcPr>
          <w:p w14:paraId="3B2F21CC" w14:textId="77777777" w:rsidR="0089517F" w:rsidRPr="00057C90" w:rsidRDefault="0089517F" w:rsidP="0089517F">
            <w:pPr>
              <w:rPr>
                <w:sz w:val="44"/>
                <w:szCs w:val="44"/>
              </w:rPr>
            </w:pPr>
            <w:r w:rsidRPr="00057C90">
              <w:rPr>
                <w:sz w:val="44"/>
                <w:szCs w:val="44"/>
              </w:rPr>
              <w:t>4</w:t>
            </w:r>
          </w:p>
        </w:tc>
        <w:tc>
          <w:tcPr>
            <w:tcW w:w="576" w:type="dxa"/>
          </w:tcPr>
          <w:p w14:paraId="1A306880" w14:textId="77777777" w:rsidR="0089517F" w:rsidRPr="00057C90" w:rsidRDefault="0089517F" w:rsidP="0089517F">
            <w:pPr>
              <w:rPr>
                <w:sz w:val="44"/>
                <w:szCs w:val="44"/>
              </w:rPr>
            </w:pPr>
            <w:r w:rsidRPr="00057C90">
              <w:rPr>
                <w:sz w:val="44"/>
                <w:szCs w:val="44"/>
              </w:rPr>
              <w:t>6</w:t>
            </w:r>
          </w:p>
        </w:tc>
        <w:tc>
          <w:tcPr>
            <w:tcW w:w="577" w:type="dxa"/>
          </w:tcPr>
          <w:p w14:paraId="4E25C4B9" w14:textId="77777777" w:rsidR="0089517F" w:rsidRPr="00057C90" w:rsidRDefault="0089517F" w:rsidP="0089517F">
            <w:pPr>
              <w:rPr>
                <w:sz w:val="44"/>
                <w:szCs w:val="44"/>
              </w:rPr>
            </w:pPr>
            <w:r w:rsidRPr="00057C90">
              <w:rPr>
                <w:sz w:val="44"/>
                <w:szCs w:val="44"/>
              </w:rPr>
              <w:t>8</w:t>
            </w:r>
          </w:p>
        </w:tc>
      </w:tr>
      <w:tr w:rsidR="0089517F" w14:paraId="19A3BAAB" w14:textId="77777777" w:rsidTr="0089517F">
        <w:trPr>
          <w:trHeight w:val="558"/>
        </w:trPr>
        <w:tc>
          <w:tcPr>
            <w:tcW w:w="576" w:type="dxa"/>
          </w:tcPr>
          <w:p w14:paraId="7B9C3F20" w14:textId="0924C155" w:rsidR="0089517F" w:rsidRPr="00057C90" w:rsidRDefault="00B70A22" w:rsidP="0089517F">
            <w:pPr>
              <w:rPr>
                <w:sz w:val="44"/>
                <w:szCs w:val="44"/>
              </w:rPr>
            </w:pPr>
            <w:r>
              <w:rPr>
                <w:sz w:val="44"/>
                <w:szCs w:val="44"/>
              </w:rPr>
              <w:t>0A</w:t>
            </w:r>
          </w:p>
        </w:tc>
        <w:tc>
          <w:tcPr>
            <w:tcW w:w="576" w:type="dxa"/>
          </w:tcPr>
          <w:p w14:paraId="342EB5DF" w14:textId="77777777" w:rsidR="0089517F" w:rsidRPr="00057C90" w:rsidRDefault="0089517F" w:rsidP="0089517F">
            <w:pPr>
              <w:rPr>
                <w:sz w:val="44"/>
                <w:szCs w:val="44"/>
              </w:rPr>
            </w:pPr>
            <w:r>
              <w:rPr>
                <w:sz w:val="44"/>
                <w:szCs w:val="44"/>
              </w:rPr>
              <w:t>-</w:t>
            </w:r>
          </w:p>
        </w:tc>
        <w:tc>
          <w:tcPr>
            <w:tcW w:w="576" w:type="dxa"/>
          </w:tcPr>
          <w:p w14:paraId="7F04009A" w14:textId="77777777" w:rsidR="0089517F" w:rsidRPr="00057C90" w:rsidRDefault="0089517F" w:rsidP="0089517F">
            <w:pPr>
              <w:rPr>
                <w:sz w:val="44"/>
                <w:szCs w:val="44"/>
              </w:rPr>
            </w:pPr>
            <w:r>
              <w:rPr>
                <w:sz w:val="44"/>
                <w:szCs w:val="44"/>
              </w:rPr>
              <w:t>-</w:t>
            </w:r>
          </w:p>
        </w:tc>
        <w:tc>
          <w:tcPr>
            <w:tcW w:w="576" w:type="dxa"/>
          </w:tcPr>
          <w:p w14:paraId="579816EB" w14:textId="77777777" w:rsidR="0089517F" w:rsidRPr="00057C90" w:rsidRDefault="0089517F" w:rsidP="0089517F">
            <w:pPr>
              <w:rPr>
                <w:sz w:val="44"/>
                <w:szCs w:val="44"/>
              </w:rPr>
            </w:pPr>
            <w:r>
              <w:rPr>
                <w:sz w:val="44"/>
                <w:szCs w:val="44"/>
              </w:rPr>
              <w:t>-</w:t>
            </w:r>
          </w:p>
        </w:tc>
        <w:tc>
          <w:tcPr>
            <w:tcW w:w="577" w:type="dxa"/>
          </w:tcPr>
          <w:p w14:paraId="00B422B2" w14:textId="77777777" w:rsidR="0089517F" w:rsidRPr="00057C90" w:rsidRDefault="0089517F" w:rsidP="0089517F">
            <w:pPr>
              <w:rPr>
                <w:sz w:val="44"/>
                <w:szCs w:val="44"/>
              </w:rPr>
            </w:pPr>
            <w:r>
              <w:rPr>
                <w:sz w:val="44"/>
                <w:szCs w:val="44"/>
              </w:rPr>
              <w:t>-</w:t>
            </w:r>
          </w:p>
        </w:tc>
      </w:tr>
      <w:tr w:rsidR="0089517F" w14:paraId="0AAD659D" w14:textId="77777777" w:rsidTr="0089517F">
        <w:trPr>
          <w:trHeight w:val="558"/>
        </w:trPr>
        <w:tc>
          <w:tcPr>
            <w:tcW w:w="576" w:type="dxa"/>
          </w:tcPr>
          <w:p w14:paraId="393CE7D9" w14:textId="09CF280B" w:rsidR="0089517F" w:rsidRPr="00057C90" w:rsidRDefault="00B70A22" w:rsidP="0089517F">
            <w:pPr>
              <w:rPr>
                <w:sz w:val="44"/>
                <w:szCs w:val="44"/>
              </w:rPr>
            </w:pPr>
            <w:r>
              <w:rPr>
                <w:sz w:val="44"/>
                <w:szCs w:val="44"/>
              </w:rPr>
              <w:t>0B</w:t>
            </w:r>
          </w:p>
        </w:tc>
        <w:tc>
          <w:tcPr>
            <w:tcW w:w="576" w:type="dxa"/>
          </w:tcPr>
          <w:p w14:paraId="709737DF" w14:textId="77777777" w:rsidR="0089517F" w:rsidRPr="00057C90" w:rsidRDefault="0089517F" w:rsidP="0089517F">
            <w:pPr>
              <w:rPr>
                <w:sz w:val="44"/>
                <w:szCs w:val="44"/>
              </w:rPr>
            </w:pPr>
            <w:r>
              <w:rPr>
                <w:sz w:val="44"/>
                <w:szCs w:val="44"/>
              </w:rPr>
              <w:t>-</w:t>
            </w:r>
          </w:p>
        </w:tc>
        <w:tc>
          <w:tcPr>
            <w:tcW w:w="576" w:type="dxa"/>
          </w:tcPr>
          <w:p w14:paraId="74476BD5" w14:textId="77777777" w:rsidR="0089517F" w:rsidRPr="00057C90" w:rsidRDefault="0089517F" w:rsidP="0089517F">
            <w:pPr>
              <w:rPr>
                <w:sz w:val="44"/>
                <w:szCs w:val="44"/>
              </w:rPr>
            </w:pPr>
            <w:r>
              <w:rPr>
                <w:sz w:val="44"/>
                <w:szCs w:val="44"/>
              </w:rPr>
              <w:t>-</w:t>
            </w:r>
          </w:p>
        </w:tc>
        <w:tc>
          <w:tcPr>
            <w:tcW w:w="576" w:type="dxa"/>
          </w:tcPr>
          <w:p w14:paraId="7300B41A" w14:textId="77777777" w:rsidR="0089517F" w:rsidRPr="00057C90" w:rsidRDefault="0089517F" w:rsidP="0089517F">
            <w:pPr>
              <w:rPr>
                <w:sz w:val="44"/>
                <w:szCs w:val="44"/>
              </w:rPr>
            </w:pPr>
            <w:r>
              <w:rPr>
                <w:sz w:val="44"/>
                <w:szCs w:val="44"/>
              </w:rPr>
              <w:t>-</w:t>
            </w:r>
          </w:p>
        </w:tc>
        <w:tc>
          <w:tcPr>
            <w:tcW w:w="577" w:type="dxa"/>
          </w:tcPr>
          <w:p w14:paraId="7D0A2EAC" w14:textId="77777777" w:rsidR="0089517F" w:rsidRPr="00057C90" w:rsidRDefault="0089517F" w:rsidP="0089517F">
            <w:pPr>
              <w:rPr>
                <w:sz w:val="44"/>
                <w:szCs w:val="44"/>
              </w:rPr>
            </w:pPr>
            <w:r>
              <w:rPr>
                <w:sz w:val="44"/>
                <w:szCs w:val="44"/>
              </w:rPr>
              <w:t>-</w:t>
            </w:r>
          </w:p>
        </w:tc>
      </w:tr>
      <w:tr w:rsidR="0089517F" w14:paraId="66F248C4" w14:textId="77777777" w:rsidTr="0089517F">
        <w:trPr>
          <w:trHeight w:val="558"/>
        </w:trPr>
        <w:tc>
          <w:tcPr>
            <w:tcW w:w="576" w:type="dxa"/>
          </w:tcPr>
          <w:p w14:paraId="391FE584" w14:textId="0E3ADF4D" w:rsidR="0089517F" w:rsidRPr="00057C90" w:rsidRDefault="00B70A22" w:rsidP="0089517F">
            <w:pPr>
              <w:rPr>
                <w:sz w:val="44"/>
                <w:szCs w:val="44"/>
              </w:rPr>
            </w:pPr>
            <w:r>
              <w:rPr>
                <w:sz w:val="44"/>
                <w:szCs w:val="44"/>
              </w:rPr>
              <w:t>0C</w:t>
            </w:r>
          </w:p>
        </w:tc>
        <w:tc>
          <w:tcPr>
            <w:tcW w:w="576" w:type="dxa"/>
          </w:tcPr>
          <w:p w14:paraId="17B4DC9C" w14:textId="77777777" w:rsidR="0089517F" w:rsidRPr="00057C90" w:rsidRDefault="0089517F" w:rsidP="0089517F">
            <w:pPr>
              <w:rPr>
                <w:sz w:val="44"/>
                <w:szCs w:val="44"/>
              </w:rPr>
            </w:pPr>
            <w:r>
              <w:rPr>
                <w:sz w:val="44"/>
                <w:szCs w:val="44"/>
              </w:rPr>
              <w:t>-</w:t>
            </w:r>
          </w:p>
        </w:tc>
        <w:tc>
          <w:tcPr>
            <w:tcW w:w="576" w:type="dxa"/>
          </w:tcPr>
          <w:p w14:paraId="1080167B" w14:textId="77777777" w:rsidR="0089517F" w:rsidRPr="00057C90" w:rsidRDefault="0089517F" w:rsidP="0089517F">
            <w:pPr>
              <w:rPr>
                <w:sz w:val="44"/>
                <w:szCs w:val="44"/>
              </w:rPr>
            </w:pPr>
            <w:r>
              <w:rPr>
                <w:sz w:val="44"/>
                <w:szCs w:val="44"/>
              </w:rPr>
              <w:t>-</w:t>
            </w:r>
          </w:p>
        </w:tc>
        <w:tc>
          <w:tcPr>
            <w:tcW w:w="576" w:type="dxa"/>
          </w:tcPr>
          <w:p w14:paraId="1CEB1CF1" w14:textId="77777777" w:rsidR="0089517F" w:rsidRPr="00057C90" w:rsidRDefault="0089517F" w:rsidP="0089517F">
            <w:pPr>
              <w:rPr>
                <w:sz w:val="44"/>
                <w:szCs w:val="44"/>
              </w:rPr>
            </w:pPr>
            <w:r>
              <w:rPr>
                <w:sz w:val="44"/>
                <w:szCs w:val="44"/>
              </w:rPr>
              <w:t>-</w:t>
            </w:r>
          </w:p>
        </w:tc>
        <w:tc>
          <w:tcPr>
            <w:tcW w:w="577" w:type="dxa"/>
          </w:tcPr>
          <w:p w14:paraId="02C1FC22" w14:textId="77777777" w:rsidR="0089517F" w:rsidRPr="00057C90" w:rsidRDefault="0089517F" w:rsidP="0089517F">
            <w:pPr>
              <w:rPr>
                <w:sz w:val="44"/>
                <w:szCs w:val="44"/>
              </w:rPr>
            </w:pPr>
            <w:r>
              <w:rPr>
                <w:sz w:val="44"/>
                <w:szCs w:val="44"/>
              </w:rPr>
              <w:t>-</w:t>
            </w:r>
          </w:p>
        </w:tc>
      </w:tr>
      <w:tr w:rsidR="0089517F" w14:paraId="04E75335" w14:textId="77777777" w:rsidTr="0089517F">
        <w:trPr>
          <w:trHeight w:val="558"/>
        </w:trPr>
        <w:tc>
          <w:tcPr>
            <w:tcW w:w="576" w:type="dxa"/>
          </w:tcPr>
          <w:p w14:paraId="77DE6BAE" w14:textId="13402623" w:rsidR="0089517F" w:rsidRPr="00057C90" w:rsidRDefault="00B70A22" w:rsidP="0089517F">
            <w:pPr>
              <w:rPr>
                <w:sz w:val="44"/>
                <w:szCs w:val="44"/>
              </w:rPr>
            </w:pPr>
            <w:r>
              <w:rPr>
                <w:sz w:val="44"/>
                <w:szCs w:val="44"/>
              </w:rPr>
              <w:t>0D</w:t>
            </w:r>
          </w:p>
        </w:tc>
        <w:tc>
          <w:tcPr>
            <w:tcW w:w="576" w:type="dxa"/>
          </w:tcPr>
          <w:p w14:paraId="2AD5F94F" w14:textId="77777777" w:rsidR="0089517F" w:rsidRPr="00057C90" w:rsidRDefault="0089517F" w:rsidP="0089517F">
            <w:pPr>
              <w:rPr>
                <w:sz w:val="44"/>
                <w:szCs w:val="44"/>
              </w:rPr>
            </w:pPr>
            <w:r>
              <w:rPr>
                <w:sz w:val="44"/>
                <w:szCs w:val="44"/>
              </w:rPr>
              <w:t>-</w:t>
            </w:r>
          </w:p>
        </w:tc>
        <w:tc>
          <w:tcPr>
            <w:tcW w:w="576" w:type="dxa"/>
          </w:tcPr>
          <w:p w14:paraId="6DCA125B" w14:textId="77777777" w:rsidR="0089517F" w:rsidRPr="00057C90" w:rsidRDefault="0089517F" w:rsidP="0089517F">
            <w:pPr>
              <w:rPr>
                <w:sz w:val="44"/>
                <w:szCs w:val="44"/>
              </w:rPr>
            </w:pPr>
            <w:r>
              <w:rPr>
                <w:sz w:val="44"/>
                <w:szCs w:val="44"/>
              </w:rPr>
              <w:t>-</w:t>
            </w:r>
          </w:p>
        </w:tc>
        <w:tc>
          <w:tcPr>
            <w:tcW w:w="576" w:type="dxa"/>
          </w:tcPr>
          <w:p w14:paraId="7C2F11E9" w14:textId="77777777" w:rsidR="0089517F" w:rsidRPr="00057C90" w:rsidRDefault="0089517F" w:rsidP="0089517F">
            <w:pPr>
              <w:rPr>
                <w:sz w:val="44"/>
                <w:szCs w:val="44"/>
              </w:rPr>
            </w:pPr>
            <w:r>
              <w:rPr>
                <w:sz w:val="44"/>
                <w:szCs w:val="44"/>
              </w:rPr>
              <w:t>-</w:t>
            </w:r>
          </w:p>
        </w:tc>
        <w:tc>
          <w:tcPr>
            <w:tcW w:w="577" w:type="dxa"/>
          </w:tcPr>
          <w:p w14:paraId="34CF045E" w14:textId="77777777" w:rsidR="0089517F" w:rsidRPr="00057C90" w:rsidRDefault="0089517F" w:rsidP="0089517F">
            <w:pPr>
              <w:rPr>
                <w:sz w:val="44"/>
                <w:szCs w:val="44"/>
              </w:rPr>
            </w:pPr>
            <w:r>
              <w:rPr>
                <w:sz w:val="44"/>
                <w:szCs w:val="44"/>
              </w:rPr>
              <w:t>-</w:t>
            </w:r>
          </w:p>
        </w:tc>
      </w:tr>
      <w:tr w:rsidR="0089517F" w14:paraId="03F2395C" w14:textId="77777777" w:rsidTr="0089517F">
        <w:trPr>
          <w:trHeight w:val="558"/>
        </w:trPr>
        <w:tc>
          <w:tcPr>
            <w:tcW w:w="576" w:type="dxa"/>
          </w:tcPr>
          <w:p w14:paraId="396FCF8D" w14:textId="6FD9937C" w:rsidR="0089517F" w:rsidRPr="00057C90" w:rsidRDefault="00B70A22" w:rsidP="0089517F">
            <w:pPr>
              <w:rPr>
                <w:sz w:val="44"/>
                <w:szCs w:val="44"/>
              </w:rPr>
            </w:pPr>
            <w:r>
              <w:rPr>
                <w:sz w:val="44"/>
                <w:szCs w:val="44"/>
              </w:rPr>
              <w:t>0E</w:t>
            </w:r>
          </w:p>
        </w:tc>
        <w:tc>
          <w:tcPr>
            <w:tcW w:w="576" w:type="dxa"/>
          </w:tcPr>
          <w:p w14:paraId="117A3003" w14:textId="77777777" w:rsidR="0089517F" w:rsidRPr="00057C90" w:rsidRDefault="0089517F" w:rsidP="0089517F">
            <w:pPr>
              <w:rPr>
                <w:sz w:val="44"/>
                <w:szCs w:val="44"/>
              </w:rPr>
            </w:pPr>
            <w:r>
              <w:rPr>
                <w:sz w:val="44"/>
                <w:szCs w:val="44"/>
              </w:rPr>
              <w:t>-</w:t>
            </w:r>
          </w:p>
        </w:tc>
        <w:tc>
          <w:tcPr>
            <w:tcW w:w="576" w:type="dxa"/>
          </w:tcPr>
          <w:p w14:paraId="1790AA20" w14:textId="77777777" w:rsidR="0089517F" w:rsidRPr="00057C90" w:rsidRDefault="0089517F" w:rsidP="0089517F">
            <w:pPr>
              <w:rPr>
                <w:sz w:val="44"/>
                <w:szCs w:val="44"/>
              </w:rPr>
            </w:pPr>
            <w:r>
              <w:rPr>
                <w:sz w:val="44"/>
                <w:szCs w:val="44"/>
              </w:rPr>
              <w:t>-</w:t>
            </w:r>
          </w:p>
        </w:tc>
        <w:tc>
          <w:tcPr>
            <w:tcW w:w="576" w:type="dxa"/>
          </w:tcPr>
          <w:p w14:paraId="23DB4898" w14:textId="77777777" w:rsidR="0089517F" w:rsidRPr="00057C90" w:rsidRDefault="0089517F" w:rsidP="0089517F">
            <w:pPr>
              <w:rPr>
                <w:sz w:val="44"/>
                <w:szCs w:val="44"/>
              </w:rPr>
            </w:pPr>
            <w:r>
              <w:rPr>
                <w:sz w:val="44"/>
                <w:szCs w:val="44"/>
              </w:rPr>
              <w:t>-</w:t>
            </w:r>
          </w:p>
        </w:tc>
        <w:tc>
          <w:tcPr>
            <w:tcW w:w="577" w:type="dxa"/>
          </w:tcPr>
          <w:p w14:paraId="2E7CC730" w14:textId="77777777" w:rsidR="0089517F" w:rsidRPr="00057C90" w:rsidRDefault="0089517F" w:rsidP="0089517F">
            <w:pPr>
              <w:rPr>
                <w:sz w:val="44"/>
                <w:szCs w:val="44"/>
              </w:rPr>
            </w:pPr>
            <w:r>
              <w:rPr>
                <w:sz w:val="44"/>
                <w:szCs w:val="44"/>
              </w:rPr>
              <w:t>-</w:t>
            </w:r>
          </w:p>
        </w:tc>
      </w:tr>
      <w:tr w:rsidR="0089517F" w14:paraId="497CB9D6" w14:textId="77777777" w:rsidTr="0089517F">
        <w:trPr>
          <w:trHeight w:val="558"/>
        </w:trPr>
        <w:tc>
          <w:tcPr>
            <w:tcW w:w="576" w:type="dxa"/>
          </w:tcPr>
          <w:p w14:paraId="7E8F2562" w14:textId="4476871A" w:rsidR="0089517F" w:rsidRPr="00057C90" w:rsidRDefault="00B70A22" w:rsidP="0089517F">
            <w:pPr>
              <w:rPr>
                <w:sz w:val="44"/>
                <w:szCs w:val="44"/>
              </w:rPr>
            </w:pPr>
            <w:r>
              <w:rPr>
                <w:sz w:val="44"/>
                <w:szCs w:val="44"/>
              </w:rPr>
              <w:t>0F</w:t>
            </w:r>
          </w:p>
        </w:tc>
        <w:tc>
          <w:tcPr>
            <w:tcW w:w="576" w:type="dxa"/>
          </w:tcPr>
          <w:p w14:paraId="549A0BD3" w14:textId="77777777" w:rsidR="0089517F" w:rsidRPr="00057C90" w:rsidRDefault="0089517F" w:rsidP="0089517F">
            <w:pPr>
              <w:rPr>
                <w:sz w:val="44"/>
                <w:szCs w:val="44"/>
              </w:rPr>
            </w:pPr>
            <w:r>
              <w:rPr>
                <w:sz w:val="44"/>
                <w:szCs w:val="44"/>
              </w:rPr>
              <w:t>-</w:t>
            </w:r>
          </w:p>
        </w:tc>
        <w:tc>
          <w:tcPr>
            <w:tcW w:w="576" w:type="dxa"/>
          </w:tcPr>
          <w:p w14:paraId="34C474CC" w14:textId="77777777" w:rsidR="0089517F" w:rsidRPr="00057C90" w:rsidRDefault="0089517F" w:rsidP="0089517F">
            <w:pPr>
              <w:rPr>
                <w:sz w:val="44"/>
                <w:szCs w:val="44"/>
              </w:rPr>
            </w:pPr>
            <w:r>
              <w:rPr>
                <w:sz w:val="44"/>
                <w:szCs w:val="44"/>
              </w:rPr>
              <w:t>-</w:t>
            </w:r>
          </w:p>
        </w:tc>
        <w:tc>
          <w:tcPr>
            <w:tcW w:w="576" w:type="dxa"/>
          </w:tcPr>
          <w:p w14:paraId="6FC17319" w14:textId="77777777" w:rsidR="0089517F" w:rsidRPr="00057C90" w:rsidRDefault="0089517F" w:rsidP="0089517F">
            <w:pPr>
              <w:rPr>
                <w:sz w:val="44"/>
                <w:szCs w:val="44"/>
              </w:rPr>
            </w:pPr>
            <w:r>
              <w:rPr>
                <w:sz w:val="44"/>
                <w:szCs w:val="44"/>
              </w:rPr>
              <w:t>-</w:t>
            </w:r>
          </w:p>
        </w:tc>
        <w:tc>
          <w:tcPr>
            <w:tcW w:w="577" w:type="dxa"/>
          </w:tcPr>
          <w:p w14:paraId="6B6980BD" w14:textId="77777777" w:rsidR="0089517F" w:rsidRPr="00057C90" w:rsidRDefault="0089517F" w:rsidP="0089517F">
            <w:pPr>
              <w:rPr>
                <w:sz w:val="44"/>
                <w:szCs w:val="44"/>
              </w:rPr>
            </w:pPr>
            <w:r>
              <w:rPr>
                <w:sz w:val="44"/>
                <w:szCs w:val="44"/>
              </w:rPr>
              <w:t>-</w:t>
            </w:r>
          </w:p>
        </w:tc>
      </w:tr>
      <w:tr w:rsidR="0089517F" w14:paraId="0EC2290A" w14:textId="77777777" w:rsidTr="0089517F">
        <w:trPr>
          <w:trHeight w:val="558"/>
        </w:trPr>
        <w:tc>
          <w:tcPr>
            <w:tcW w:w="576" w:type="dxa"/>
          </w:tcPr>
          <w:p w14:paraId="50F2253A" w14:textId="6975B65A" w:rsidR="0089517F" w:rsidRPr="00057C90" w:rsidRDefault="00B70A22" w:rsidP="0089517F">
            <w:pPr>
              <w:rPr>
                <w:sz w:val="44"/>
                <w:szCs w:val="44"/>
              </w:rPr>
            </w:pPr>
            <w:r>
              <w:rPr>
                <w:sz w:val="44"/>
                <w:szCs w:val="44"/>
              </w:rPr>
              <w:t>0G</w:t>
            </w:r>
          </w:p>
        </w:tc>
        <w:tc>
          <w:tcPr>
            <w:tcW w:w="576" w:type="dxa"/>
          </w:tcPr>
          <w:p w14:paraId="748AFDC8" w14:textId="77777777" w:rsidR="0089517F" w:rsidRPr="00057C90" w:rsidRDefault="0089517F" w:rsidP="0089517F">
            <w:pPr>
              <w:rPr>
                <w:sz w:val="44"/>
                <w:szCs w:val="44"/>
              </w:rPr>
            </w:pPr>
            <w:r>
              <w:rPr>
                <w:sz w:val="44"/>
                <w:szCs w:val="44"/>
              </w:rPr>
              <w:t>-</w:t>
            </w:r>
          </w:p>
        </w:tc>
        <w:tc>
          <w:tcPr>
            <w:tcW w:w="576" w:type="dxa"/>
          </w:tcPr>
          <w:p w14:paraId="1336C816" w14:textId="77777777" w:rsidR="0089517F" w:rsidRPr="00057C90" w:rsidRDefault="0089517F" w:rsidP="0089517F">
            <w:pPr>
              <w:rPr>
                <w:sz w:val="44"/>
                <w:szCs w:val="44"/>
              </w:rPr>
            </w:pPr>
            <w:r>
              <w:rPr>
                <w:sz w:val="44"/>
                <w:szCs w:val="44"/>
              </w:rPr>
              <w:t>-</w:t>
            </w:r>
          </w:p>
        </w:tc>
        <w:tc>
          <w:tcPr>
            <w:tcW w:w="576" w:type="dxa"/>
          </w:tcPr>
          <w:p w14:paraId="37A6B328" w14:textId="77777777" w:rsidR="0089517F" w:rsidRPr="00057C90" w:rsidRDefault="0089517F" w:rsidP="0089517F">
            <w:pPr>
              <w:rPr>
                <w:sz w:val="44"/>
                <w:szCs w:val="44"/>
              </w:rPr>
            </w:pPr>
            <w:r>
              <w:rPr>
                <w:sz w:val="44"/>
                <w:szCs w:val="44"/>
              </w:rPr>
              <w:t>-</w:t>
            </w:r>
          </w:p>
        </w:tc>
        <w:tc>
          <w:tcPr>
            <w:tcW w:w="577" w:type="dxa"/>
          </w:tcPr>
          <w:p w14:paraId="1133E418" w14:textId="77777777" w:rsidR="0089517F" w:rsidRPr="00057C90" w:rsidRDefault="0089517F" w:rsidP="0089517F">
            <w:pPr>
              <w:rPr>
                <w:sz w:val="44"/>
                <w:szCs w:val="44"/>
              </w:rPr>
            </w:pPr>
            <w:r>
              <w:rPr>
                <w:sz w:val="44"/>
                <w:szCs w:val="44"/>
              </w:rPr>
              <w:t>-</w:t>
            </w:r>
          </w:p>
        </w:tc>
      </w:tr>
      <w:tr w:rsidR="0089517F" w14:paraId="247B5F5B" w14:textId="77777777" w:rsidTr="0089517F">
        <w:trPr>
          <w:trHeight w:val="558"/>
        </w:trPr>
        <w:tc>
          <w:tcPr>
            <w:tcW w:w="576" w:type="dxa"/>
          </w:tcPr>
          <w:p w14:paraId="49AD2093" w14:textId="63E1877D" w:rsidR="0089517F" w:rsidRPr="00057C90" w:rsidRDefault="00B70A22" w:rsidP="0089517F">
            <w:pPr>
              <w:rPr>
                <w:sz w:val="44"/>
                <w:szCs w:val="44"/>
              </w:rPr>
            </w:pPr>
            <w:r>
              <w:rPr>
                <w:sz w:val="44"/>
                <w:szCs w:val="44"/>
              </w:rPr>
              <w:t>0H</w:t>
            </w:r>
          </w:p>
        </w:tc>
        <w:tc>
          <w:tcPr>
            <w:tcW w:w="576" w:type="dxa"/>
          </w:tcPr>
          <w:p w14:paraId="11C78D3C" w14:textId="77777777" w:rsidR="0089517F" w:rsidRPr="00057C90" w:rsidRDefault="0089517F" w:rsidP="0089517F">
            <w:pPr>
              <w:rPr>
                <w:sz w:val="44"/>
                <w:szCs w:val="44"/>
              </w:rPr>
            </w:pPr>
            <w:r>
              <w:rPr>
                <w:sz w:val="44"/>
                <w:szCs w:val="44"/>
              </w:rPr>
              <w:t>-</w:t>
            </w:r>
          </w:p>
        </w:tc>
        <w:tc>
          <w:tcPr>
            <w:tcW w:w="576" w:type="dxa"/>
          </w:tcPr>
          <w:p w14:paraId="2F81E481" w14:textId="77777777" w:rsidR="0089517F" w:rsidRPr="00057C90" w:rsidRDefault="0089517F" w:rsidP="0089517F">
            <w:pPr>
              <w:rPr>
                <w:sz w:val="44"/>
                <w:szCs w:val="44"/>
              </w:rPr>
            </w:pPr>
            <w:r>
              <w:rPr>
                <w:sz w:val="44"/>
                <w:szCs w:val="44"/>
              </w:rPr>
              <w:t>-</w:t>
            </w:r>
          </w:p>
        </w:tc>
        <w:tc>
          <w:tcPr>
            <w:tcW w:w="576" w:type="dxa"/>
          </w:tcPr>
          <w:p w14:paraId="2527FB10" w14:textId="77777777" w:rsidR="0089517F" w:rsidRPr="00057C90" w:rsidRDefault="0089517F" w:rsidP="0089517F">
            <w:pPr>
              <w:rPr>
                <w:sz w:val="44"/>
                <w:szCs w:val="44"/>
              </w:rPr>
            </w:pPr>
            <w:r>
              <w:rPr>
                <w:sz w:val="44"/>
                <w:szCs w:val="44"/>
              </w:rPr>
              <w:t>-</w:t>
            </w:r>
          </w:p>
        </w:tc>
        <w:tc>
          <w:tcPr>
            <w:tcW w:w="577" w:type="dxa"/>
          </w:tcPr>
          <w:p w14:paraId="09D75242" w14:textId="77777777" w:rsidR="0089517F" w:rsidRPr="00057C90" w:rsidRDefault="0089517F" w:rsidP="0089517F">
            <w:pPr>
              <w:rPr>
                <w:sz w:val="44"/>
                <w:szCs w:val="44"/>
              </w:rPr>
            </w:pPr>
            <w:r>
              <w:rPr>
                <w:sz w:val="44"/>
                <w:szCs w:val="44"/>
              </w:rPr>
              <w:t>-</w:t>
            </w:r>
          </w:p>
        </w:tc>
      </w:tr>
    </w:tbl>
    <w:p w14:paraId="2C05F46F" w14:textId="510E767D" w:rsidR="00057C90" w:rsidRDefault="00B70A22">
      <w:r>
        <w:rPr>
          <w:noProof/>
        </w:rPr>
        <mc:AlternateContent>
          <mc:Choice Requires="wps">
            <w:drawing>
              <wp:anchor distT="0" distB="0" distL="114300" distR="114300" simplePos="0" relativeHeight="251660288" behindDoc="0" locked="0" layoutInCell="1" allowOverlap="1" wp14:anchorId="2F091CBD" wp14:editId="4EFC3F86">
                <wp:simplePos x="0" y="0"/>
                <wp:positionH relativeFrom="column">
                  <wp:posOffset>-685800</wp:posOffset>
                </wp:positionH>
                <wp:positionV relativeFrom="paragraph">
                  <wp:posOffset>1114425</wp:posOffset>
                </wp:positionV>
                <wp:extent cx="457200" cy="2171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rot="10800000" flipH="1">
                          <a:off x="0" y="0"/>
                          <a:ext cx="457200" cy="2171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0E84B" w14:textId="77777777" w:rsidR="00D63125" w:rsidRPr="0089517F" w:rsidRDefault="00D63125">
                            <w:pPr>
                              <w:rPr>
                                <w:sz w:val="36"/>
                                <w:szCs w:val="36"/>
                              </w:rPr>
                            </w:pPr>
                            <w:r w:rsidRPr="0089517F">
                              <w:rPr>
                                <w:sz w:val="36"/>
                                <w:szCs w:val="36"/>
                              </w:rPr>
                              <w:t>8 replicates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091CBD" id="_x0000_t202" coordsize="21600,21600" o:spt="202" path="m,l,21600r21600,l21600,xe">
                <v:stroke joinstyle="miter"/>
                <v:path gradientshapeok="t" o:connecttype="rect"/>
              </v:shapetype>
              <v:shape id="Text Box 3" o:spid="_x0000_s1026" type="#_x0000_t202" style="position:absolute;margin-left:-54pt;margin-top:87.75pt;width:36pt;height:171pt;rotation:180;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" filled="f" stroked="f">
                <v:textbox style="layout-flow:vertical-ideographic">
                  <w:txbxContent>
                    <w:p w14:paraId="6220E84B" w14:textId="77777777" w:rsidR="00D63125" w:rsidRPr="0089517F" w:rsidRDefault="00D63125">
                      <w:pPr>
                        <w:rPr>
                          <w:sz w:val="36"/>
                          <w:szCs w:val="36"/>
                        </w:rPr>
                      </w:pPr>
                      <w:r w:rsidRPr="0089517F">
                        <w:rPr>
                          <w:sz w:val="36"/>
                          <w:szCs w:val="36"/>
                        </w:rPr>
                        <w:t>8 replicates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FC96B2F" wp14:editId="32E485AF">
                <wp:simplePos x="0" y="0"/>
                <wp:positionH relativeFrom="column">
                  <wp:posOffset>-228600</wp:posOffset>
                </wp:positionH>
                <wp:positionV relativeFrom="paragraph">
                  <wp:posOffset>1114425</wp:posOffset>
                </wp:positionV>
                <wp:extent cx="304800" cy="2857500"/>
                <wp:effectExtent l="50800" t="25400" r="76200" b="114300"/>
                <wp:wrapThrough wrapText="bothSides">
                  <wp:wrapPolygon edited="0">
                    <wp:start x="14400" y="-192"/>
                    <wp:lineTo x="5400" y="-192"/>
                    <wp:lineTo x="5400" y="9024"/>
                    <wp:lineTo x="-3600" y="9024"/>
                    <wp:lineTo x="-3600" y="11328"/>
                    <wp:lineTo x="5400" y="12096"/>
                    <wp:lineTo x="5400" y="21312"/>
                    <wp:lineTo x="9000" y="22272"/>
                    <wp:lineTo x="25200" y="22272"/>
                    <wp:lineTo x="25200" y="21888"/>
                    <wp:lineTo x="18000" y="21312"/>
                    <wp:lineTo x="16200" y="2880"/>
                    <wp:lineTo x="23400" y="0"/>
                    <wp:lineTo x="23400" y="-192"/>
                    <wp:lineTo x="14400" y="-192"/>
                  </wp:wrapPolygon>
                </wp:wrapThrough>
                <wp:docPr id="1" name="Left Brace 1"/>
                <wp:cNvGraphicFramePr/>
                <a:graphic xmlns:a="http://schemas.openxmlformats.org/drawingml/2006/main">
                  <a:graphicData uri="http://schemas.microsoft.com/office/word/2010/wordprocessingShape">
                    <wps:wsp>
                      <wps:cNvSpPr/>
                      <wps:spPr>
                        <a:xfrm>
                          <a:off x="0" y="0"/>
                          <a:ext cx="304800" cy="2857500"/>
                        </a:xfrm>
                        <a:prstGeom prst="leftBrace">
                          <a:avLst/>
                        </a:prstGeom>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58E6910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8pt;margin-top:87.75pt;width:24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" adj="192" strokecolor="#4f81bd [3204]" strokeweight="2pt">
                <v:shadow on="t" color="black" opacity="24903f" origin=",.5" offset="0,.55556mm"/>
                <w10:wrap type="through"/>
              </v:shape>
            </w:pict>
          </mc:Fallback>
        </mc:AlternateContent>
      </w:r>
    </w:p>
    <w:tbl>
      <w:tblPr>
        <w:tblStyle w:val="TableGrid"/>
        <w:tblpPr w:leftFromText="180" w:rightFromText="180" w:vertAnchor="page" w:horzAnchor="page" w:tblpX="5149" w:tblpY="2881"/>
        <w:tblW w:w="0" w:type="auto"/>
        <w:tblLook w:val="04A0" w:firstRow="1" w:lastRow="0" w:firstColumn="1" w:lastColumn="0" w:noHBand="0" w:noVBand="1"/>
      </w:tblPr>
      <w:tblGrid>
        <w:gridCol w:w="576"/>
        <w:gridCol w:w="576"/>
        <w:gridCol w:w="576"/>
        <w:gridCol w:w="576"/>
        <w:gridCol w:w="577"/>
      </w:tblGrid>
      <w:tr w:rsidR="0089517F" w14:paraId="56FBFD30" w14:textId="77777777" w:rsidTr="0089517F">
        <w:trPr>
          <w:trHeight w:val="558"/>
        </w:trPr>
        <w:tc>
          <w:tcPr>
            <w:tcW w:w="2881" w:type="dxa"/>
            <w:gridSpan w:val="5"/>
          </w:tcPr>
          <w:p w14:paraId="335DB1D2" w14:textId="77777777" w:rsidR="0089517F" w:rsidRDefault="0089517F" w:rsidP="0089517F">
            <w:pPr>
              <w:jc w:val="center"/>
              <w:rPr>
                <w:sz w:val="44"/>
                <w:szCs w:val="44"/>
              </w:rPr>
            </w:pPr>
            <w:r>
              <w:rPr>
                <w:sz w:val="44"/>
                <w:szCs w:val="44"/>
              </w:rPr>
              <w:t>Retrocurva</w:t>
            </w:r>
          </w:p>
          <w:p w14:paraId="7B7F2003" w14:textId="2C7B9191" w:rsidR="0087500B" w:rsidRPr="0087500B" w:rsidRDefault="0087500B" w:rsidP="0089517F">
            <w:pPr>
              <w:jc w:val="center"/>
              <w:rPr>
                <w:sz w:val="32"/>
                <w:szCs w:val="32"/>
              </w:rPr>
            </w:pPr>
            <w:r w:rsidRPr="0087500B">
              <w:rPr>
                <w:sz w:val="32"/>
                <w:szCs w:val="32"/>
              </w:rPr>
              <w:t>(Field collected)</w:t>
            </w:r>
          </w:p>
        </w:tc>
      </w:tr>
      <w:tr w:rsidR="0089517F" w14:paraId="6F2B6D01" w14:textId="77777777" w:rsidTr="0089517F">
        <w:trPr>
          <w:trHeight w:val="558"/>
        </w:trPr>
        <w:tc>
          <w:tcPr>
            <w:tcW w:w="576" w:type="dxa"/>
          </w:tcPr>
          <w:p w14:paraId="1C2CFC12" w14:textId="77777777" w:rsidR="0089517F" w:rsidRPr="00057C90" w:rsidRDefault="0089517F" w:rsidP="0089517F">
            <w:pPr>
              <w:rPr>
                <w:sz w:val="44"/>
                <w:szCs w:val="44"/>
              </w:rPr>
            </w:pPr>
            <w:r w:rsidRPr="00057C90">
              <w:rPr>
                <w:sz w:val="44"/>
                <w:szCs w:val="44"/>
              </w:rPr>
              <w:t>0</w:t>
            </w:r>
          </w:p>
        </w:tc>
        <w:tc>
          <w:tcPr>
            <w:tcW w:w="576" w:type="dxa"/>
          </w:tcPr>
          <w:p w14:paraId="04CF0C05" w14:textId="77777777" w:rsidR="0089517F" w:rsidRPr="00057C90" w:rsidRDefault="0089517F" w:rsidP="0089517F">
            <w:pPr>
              <w:rPr>
                <w:sz w:val="44"/>
                <w:szCs w:val="44"/>
              </w:rPr>
            </w:pPr>
            <w:r w:rsidRPr="00057C90">
              <w:rPr>
                <w:sz w:val="44"/>
                <w:szCs w:val="44"/>
              </w:rPr>
              <w:t>2</w:t>
            </w:r>
          </w:p>
        </w:tc>
        <w:tc>
          <w:tcPr>
            <w:tcW w:w="576" w:type="dxa"/>
          </w:tcPr>
          <w:p w14:paraId="160CC840" w14:textId="77777777" w:rsidR="0089517F" w:rsidRPr="00057C90" w:rsidRDefault="0089517F" w:rsidP="0089517F">
            <w:pPr>
              <w:rPr>
                <w:sz w:val="44"/>
                <w:szCs w:val="44"/>
              </w:rPr>
            </w:pPr>
            <w:r w:rsidRPr="00057C90">
              <w:rPr>
                <w:sz w:val="44"/>
                <w:szCs w:val="44"/>
              </w:rPr>
              <w:t>4</w:t>
            </w:r>
          </w:p>
        </w:tc>
        <w:tc>
          <w:tcPr>
            <w:tcW w:w="576" w:type="dxa"/>
          </w:tcPr>
          <w:p w14:paraId="036B0E14" w14:textId="77777777" w:rsidR="0089517F" w:rsidRPr="00057C90" w:rsidRDefault="0089517F" w:rsidP="0089517F">
            <w:pPr>
              <w:rPr>
                <w:sz w:val="44"/>
                <w:szCs w:val="44"/>
              </w:rPr>
            </w:pPr>
            <w:r w:rsidRPr="00057C90">
              <w:rPr>
                <w:sz w:val="44"/>
                <w:szCs w:val="44"/>
              </w:rPr>
              <w:t>6</w:t>
            </w:r>
          </w:p>
        </w:tc>
        <w:tc>
          <w:tcPr>
            <w:tcW w:w="577" w:type="dxa"/>
          </w:tcPr>
          <w:p w14:paraId="3D07CC0A" w14:textId="77777777" w:rsidR="0089517F" w:rsidRPr="00057C90" w:rsidRDefault="0089517F" w:rsidP="0089517F">
            <w:pPr>
              <w:rPr>
                <w:sz w:val="44"/>
                <w:szCs w:val="44"/>
              </w:rPr>
            </w:pPr>
            <w:r w:rsidRPr="00057C90">
              <w:rPr>
                <w:sz w:val="44"/>
                <w:szCs w:val="44"/>
              </w:rPr>
              <w:t>8</w:t>
            </w:r>
          </w:p>
        </w:tc>
      </w:tr>
      <w:tr w:rsidR="0089517F" w14:paraId="0025272F" w14:textId="77777777" w:rsidTr="0089517F">
        <w:trPr>
          <w:trHeight w:val="558"/>
        </w:trPr>
        <w:tc>
          <w:tcPr>
            <w:tcW w:w="576" w:type="dxa"/>
          </w:tcPr>
          <w:p w14:paraId="7001A33D" w14:textId="77777777" w:rsidR="0089517F" w:rsidRPr="00057C90" w:rsidRDefault="0089517F" w:rsidP="0089517F">
            <w:pPr>
              <w:rPr>
                <w:sz w:val="44"/>
                <w:szCs w:val="44"/>
              </w:rPr>
            </w:pPr>
            <w:r>
              <w:rPr>
                <w:sz w:val="44"/>
                <w:szCs w:val="44"/>
              </w:rPr>
              <w:t>-</w:t>
            </w:r>
          </w:p>
        </w:tc>
        <w:tc>
          <w:tcPr>
            <w:tcW w:w="576" w:type="dxa"/>
          </w:tcPr>
          <w:p w14:paraId="09E06050" w14:textId="77777777" w:rsidR="0089517F" w:rsidRPr="00057C90" w:rsidRDefault="0089517F" w:rsidP="0089517F">
            <w:pPr>
              <w:rPr>
                <w:sz w:val="44"/>
                <w:szCs w:val="44"/>
              </w:rPr>
            </w:pPr>
            <w:r>
              <w:rPr>
                <w:sz w:val="44"/>
                <w:szCs w:val="44"/>
              </w:rPr>
              <w:t>-</w:t>
            </w:r>
          </w:p>
        </w:tc>
        <w:tc>
          <w:tcPr>
            <w:tcW w:w="576" w:type="dxa"/>
          </w:tcPr>
          <w:p w14:paraId="7FDB87FE" w14:textId="77777777" w:rsidR="0089517F" w:rsidRPr="00057C90" w:rsidRDefault="0089517F" w:rsidP="0089517F">
            <w:pPr>
              <w:rPr>
                <w:sz w:val="44"/>
                <w:szCs w:val="44"/>
              </w:rPr>
            </w:pPr>
            <w:r>
              <w:rPr>
                <w:sz w:val="44"/>
                <w:szCs w:val="44"/>
              </w:rPr>
              <w:t>-</w:t>
            </w:r>
          </w:p>
        </w:tc>
        <w:tc>
          <w:tcPr>
            <w:tcW w:w="576" w:type="dxa"/>
          </w:tcPr>
          <w:p w14:paraId="23FD1E8D" w14:textId="77777777" w:rsidR="0089517F" w:rsidRPr="00057C90" w:rsidRDefault="0089517F" w:rsidP="0089517F">
            <w:pPr>
              <w:rPr>
                <w:sz w:val="44"/>
                <w:szCs w:val="44"/>
              </w:rPr>
            </w:pPr>
            <w:r>
              <w:rPr>
                <w:sz w:val="44"/>
                <w:szCs w:val="44"/>
              </w:rPr>
              <w:t>-</w:t>
            </w:r>
          </w:p>
        </w:tc>
        <w:tc>
          <w:tcPr>
            <w:tcW w:w="577" w:type="dxa"/>
          </w:tcPr>
          <w:p w14:paraId="4089C3B1" w14:textId="77777777" w:rsidR="0089517F" w:rsidRPr="00057C90" w:rsidRDefault="0089517F" w:rsidP="0089517F">
            <w:pPr>
              <w:rPr>
                <w:sz w:val="44"/>
                <w:szCs w:val="44"/>
              </w:rPr>
            </w:pPr>
            <w:r>
              <w:rPr>
                <w:sz w:val="44"/>
                <w:szCs w:val="44"/>
              </w:rPr>
              <w:t>-</w:t>
            </w:r>
          </w:p>
        </w:tc>
      </w:tr>
      <w:tr w:rsidR="0089517F" w14:paraId="52EEF0CB" w14:textId="77777777" w:rsidTr="0089517F">
        <w:trPr>
          <w:trHeight w:val="558"/>
        </w:trPr>
        <w:tc>
          <w:tcPr>
            <w:tcW w:w="576" w:type="dxa"/>
          </w:tcPr>
          <w:p w14:paraId="2C5CED4C" w14:textId="77777777" w:rsidR="0089517F" w:rsidRPr="00057C90" w:rsidRDefault="0089517F" w:rsidP="0089517F">
            <w:pPr>
              <w:rPr>
                <w:sz w:val="44"/>
                <w:szCs w:val="44"/>
              </w:rPr>
            </w:pPr>
            <w:r>
              <w:rPr>
                <w:sz w:val="44"/>
                <w:szCs w:val="44"/>
              </w:rPr>
              <w:t>-</w:t>
            </w:r>
          </w:p>
        </w:tc>
        <w:tc>
          <w:tcPr>
            <w:tcW w:w="576" w:type="dxa"/>
          </w:tcPr>
          <w:p w14:paraId="0408516F" w14:textId="77777777" w:rsidR="0089517F" w:rsidRPr="00057C90" w:rsidRDefault="0089517F" w:rsidP="0089517F">
            <w:pPr>
              <w:rPr>
                <w:sz w:val="44"/>
                <w:szCs w:val="44"/>
              </w:rPr>
            </w:pPr>
            <w:r>
              <w:rPr>
                <w:sz w:val="44"/>
                <w:szCs w:val="44"/>
              </w:rPr>
              <w:t>-</w:t>
            </w:r>
          </w:p>
        </w:tc>
        <w:tc>
          <w:tcPr>
            <w:tcW w:w="576" w:type="dxa"/>
          </w:tcPr>
          <w:p w14:paraId="4E28C280" w14:textId="77777777" w:rsidR="0089517F" w:rsidRPr="00057C90" w:rsidRDefault="0089517F" w:rsidP="0089517F">
            <w:pPr>
              <w:rPr>
                <w:sz w:val="44"/>
                <w:szCs w:val="44"/>
              </w:rPr>
            </w:pPr>
            <w:r>
              <w:rPr>
                <w:sz w:val="44"/>
                <w:szCs w:val="44"/>
              </w:rPr>
              <w:t>-</w:t>
            </w:r>
          </w:p>
        </w:tc>
        <w:tc>
          <w:tcPr>
            <w:tcW w:w="576" w:type="dxa"/>
          </w:tcPr>
          <w:p w14:paraId="0CBA84AA" w14:textId="77777777" w:rsidR="0089517F" w:rsidRPr="00057C90" w:rsidRDefault="0089517F" w:rsidP="0089517F">
            <w:pPr>
              <w:rPr>
                <w:sz w:val="44"/>
                <w:szCs w:val="44"/>
              </w:rPr>
            </w:pPr>
            <w:r>
              <w:rPr>
                <w:sz w:val="44"/>
                <w:szCs w:val="44"/>
              </w:rPr>
              <w:t>-</w:t>
            </w:r>
          </w:p>
        </w:tc>
        <w:tc>
          <w:tcPr>
            <w:tcW w:w="577" w:type="dxa"/>
          </w:tcPr>
          <w:p w14:paraId="6A803144" w14:textId="77777777" w:rsidR="0089517F" w:rsidRPr="00057C90" w:rsidRDefault="0089517F" w:rsidP="0089517F">
            <w:pPr>
              <w:rPr>
                <w:sz w:val="44"/>
                <w:szCs w:val="44"/>
              </w:rPr>
            </w:pPr>
            <w:r>
              <w:rPr>
                <w:sz w:val="44"/>
                <w:szCs w:val="44"/>
              </w:rPr>
              <w:t>-</w:t>
            </w:r>
          </w:p>
        </w:tc>
      </w:tr>
      <w:tr w:rsidR="0089517F" w14:paraId="081562C4" w14:textId="77777777" w:rsidTr="0089517F">
        <w:trPr>
          <w:trHeight w:val="558"/>
        </w:trPr>
        <w:tc>
          <w:tcPr>
            <w:tcW w:w="576" w:type="dxa"/>
          </w:tcPr>
          <w:p w14:paraId="33987596" w14:textId="77777777" w:rsidR="0089517F" w:rsidRPr="00057C90" w:rsidRDefault="0089517F" w:rsidP="0089517F">
            <w:pPr>
              <w:rPr>
                <w:sz w:val="44"/>
                <w:szCs w:val="44"/>
              </w:rPr>
            </w:pPr>
            <w:r>
              <w:rPr>
                <w:sz w:val="44"/>
                <w:szCs w:val="44"/>
              </w:rPr>
              <w:t>-</w:t>
            </w:r>
          </w:p>
        </w:tc>
        <w:tc>
          <w:tcPr>
            <w:tcW w:w="576" w:type="dxa"/>
          </w:tcPr>
          <w:p w14:paraId="7AE3CD29" w14:textId="77777777" w:rsidR="0089517F" w:rsidRPr="00057C90" w:rsidRDefault="0089517F" w:rsidP="0089517F">
            <w:pPr>
              <w:rPr>
                <w:sz w:val="44"/>
                <w:szCs w:val="44"/>
              </w:rPr>
            </w:pPr>
            <w:r>
              <w:rPr>
                <w:sz w:val="44"/>
                <w:szCs w:val="44"/>
              </w:rPr>
              <w:t>-</w:t>
            </w:r>
          </w:p>
        </w:tc>
        <w:tc>
          <w:tcPr>
            <w:tcW w:w="576" w:type="dxa"/>
          </w:tcPr>
          <w:p w14:paraId="10429DA7" w14:textId="77777777" w:rsidR="0089517F" w:rsidRPr="00057C90" w:rsidRDefault="0089517F" w:rsidP="0089517F">
            <w:pPr>
              <w:rPr>
                <w:sz w:val="44"/>
                <w:szCs w:val="44"/>
              </w:rPr>
            </w:pPr>
            <w:r>
              <w:rPr>
                <w:sz w:val="44"/>
                <w:szCs w:val="44"/>
              </w:rPr>
              <w:t>-</w:t>
            </w:r>
          </w:p>
        </w:tc>
        <w:tc>
          <w:tcPr>
            <w:tcW w:w="576" w:type="dxa"/>
          </w:tcPr>
          <w:p w14:paraId="66A6B79A" w14:textId="77777777" w:rsidR="0089517F" w:rsidRPr="00057C90" w:rsidRDefault="0089517F" w:rsidP="0089517F">
            <w:pPr>
              <w:rPr>
                <w:sz w:val="44"/>
                <w:szCs w:val="44"/>
              </w:rPr>
            </w:pPr>
            <w:r>
              <w:rPr>
                <w:sz w:val="44"/>
                <w:szCs w:val="44"/>
              </w:rPr>
              <w:t>-</w:t>
            </w:r>
          </w:p>
        </w:tc>
        <w:tc>
          <w:tcPr>
            <w:tcW w:w="577" w:type="dxa"/>
          </w:tcPr>
          <w:p w14:paraId="24DE8808" w14:textId="77777777" w:rsidR="0089517F" w:rsidRPr="00057C90" w:rsidRDefault="0089517F" w:rsidP="0089517F">
            <w:pPr>
              <w:rPr>
                <w:sz w:val="44"/>
                <w:szCs w:val="44"/>
              </w:rPr>
            </w:pPr>
            <w:r>
              <w:rPr>
                <w:sz w:val="44"/>
                <w:szCs w:val="44"/>
              </w:rPr>
              <w:t>-</w:t>
            </w:r>
          </w:p>
        </w:tc>
      </w:tr>
      <w:tr w:rsidR="0089517F" w14:paraId="5C8D79D4" w14:textId="77777777" w:rsidTr="0089517F">
        <w:trPr>
          <w:trHeight w:val="558"/>
        </w:trPr>
        <w:tc>
          <w:tcPr>
            <w:tcW w:w="576" w:type="dxa"/>
          </w:tcPr>
          <w:p w14:paraId="377AB419" w14:textId="77777777" w:rsidR="0089517F" w:rsidRPr="00057C90" w:rsidRDefault="0089517F" w:rsidP="0089517F">
            <w:pPr>
              <w:rPr>
                <w:sz w:val="44"/>
                <w:szCs w:val="44"/>
              </w:rPr>
            </w:pPr>
            <w:r>
              <w:rPr>
                <w:sz w:val="44"/>
                <w:szCs w:val="44"/>
              </w:rPr>
              <w:t>-</w:t>
            </w:r>
          </w:p>
        </w:tc>
        <w:tc>
          <w:tcPr>
            <w:tcW w:w="576" w:type="dxa"/>
          </w:tcPr>
          <w:p w14:paraId="795BF414" w14:textId="77777777" w:rsidR="0089517F" w:rsidRPr="00057C90" w:rsidRDefault="0089517F" w:rsidP="0089517F">
            <w:pPr>
              <w:rPr>
                <w:sz w:val="44"/>
                <w:szCs w:val="44"/>
              </w:rPr>
            </w:pPr>
            <w:r>
              <w:rPr>
                <w:sz w:val="44"/>
                <w:szCs w:val="44"/>
              </w:rPr>
              <w:t>-</w:t>
            </w:r>
          </w:p>
        </w:tc>
        <w:tc>
          <w:tcPr>
            <w:tcW w:w="576" w:type="dxa"/>
          </w:tcPr>
          <w:p w14:paraId="57AF8AAA" w14:textId="77777777" w:rsidR="0089517F" w:rsidRPr="00057C90" w:rsidRDefault="0089517F" w:rsidP="0089517F">
            <w:pPr>
              <w:rPr>
                <w:sz w:val="44"/>
                <w:szCs w:val="44"/>
              </w:rPr>
            </w:pPr>
            <w:r>
              <w:rPr>
                <w:sz w:val="44"/>
                <w:szCs w:val="44"/>
              </w:rPr>
              <w:t>-</w:t>
            </w:r>
          </w:p>
        </w:tc>
        <w:tc>
          <w:tcPr>
            <w:tcW w:w="576" w:type="dxa"/>
          </w:tcPr>
          <w:p w14:paraId="04678F14" w14:textId="77777777" w:rsidR="0089517F" w:rsidRPr="00057C90" w:rsidRDefault="0089517F" w:rsidP="0089517F">
            <w:pPr>
              <w:rPr>
                <w:sz w:val="44"/>
                <w:szCs w:val="44"/>
              </w:rPr>
            </w:pPr>
            <w:r>
              <w:rPr>
                <w:sz w:val="44"/>
                <w:szCs w:val="44"/>
              </w:rPr>
              <w:t>-</w:t>
            </w:r>
          </w:p>
        </w:tc>
        <w:tc>
          <w:tcPr>
            <w:tcW w:w="577" w:type="dxa"/>
          </w:tcPr>
          <w:p w14:paraId="13E89449" w14:textId="77777777" w:rsidR="0089517F" w:rsidRPr="00057C90" w:rsidRDefault="0089517F" w:rsidP="0089517F">
            <w:pPr>
              <w:rPr>
                <w:sz w:val="44"/>
                <w:szCs w:val="44"/>
              </w:rPr>
            </w:pPr>
            <w:r>
              <w:rPr>
                <w:sz w:val="44"/>
                <w:szCs w:val="44"/>
              </w:rPr>
              <w:t>-</w:t>
            </w:r>
          </w:p>
        </w:tc>
      </w:tr>
      <w:tr w:rsidR="0089517F" w14:paraId="1F73D8B1" w14:textId="77777777" w:rsidTr="0089517F">
        <w:trPr>
          <w:trHeight w:val="558"/>
        </w:trPr>
        <w:tc>
          <w:tcPr>
            <w:tcW w:w="576" w:type="dxa"/>
          </w:tcPr>
          <w:p w14:paraId="3A879488" w14:textId="77777777" w:rsidR="0089517F" w:rsidRPr="00057C90" w:rsidRDefault="0089517F" w:rsidP="0089517F">
            <w:pPr>
              <w:rPr>
                <w:sz w:val="44"/>
                <w:szCs w:val="44"/>
              </w:rPr>
            </w:pPr>
            <w:r>
              <w:rPr>
                <w:sz w:val="44"/>
                <w:szCs w:val="44"/>
              </w:rPr>
              <w:t>-</w:t>
            </w:r>
          </w:p>
        </w:tc>
        <w:tc>
          <w:tcPr>
            <w:tcW w:w="576" w:type="dxa"/>
          </w:tcPr>
          <w:p w14:paraId="7E59E910" w14:textId="77777777" w:rsidR="0089517F" w:rsidRPr="00057C90" w:rsidRDefault="0089517F" w:rsidP="0089517F">
            <w:pPr>
              <w:rPr>
                <w:sz w:val="44"/>
                <w:szCs w:val="44"/>
              </w:rPr>
            </w:pPr>
            <w:r>
              <w:rPr>
                <w:sz w:val="44"/>
                <w:szCs w:val="44"/>
              </w:rPr>
              <w:t>-</w:t>
            </w:r>
          </w:p>
        </w:tc>
        <w:tc>
          <w:tcPr>
            <w:tcW w:w="576" w:type="dxa"/>
          </w:tcPr>
          <w:p w14:paraId="5A4F0BD6" w14:textId="77777777" w:rsidR="0089517F" w:rsidRPr="00057C90" w:rsidRDefault="0089517F" w:rsidP="0089517F">
            <w:pPr>
              <w:rPr>
                <w:sz w:val="44"/>
                <w:szCs w:val="44"/>
              </w:rPr>
            </w:pPr>
            <w:r>
              <w:rPr>
                <w:sz w:val="44"/>
                <w:szCs w:val="44"/>
              </w:rPr>
              <w:t>-</w:t>
            </w:r>
          </w:p>
        </w:tc>
        <w:tc>
          <w:tcPr>
            <w:tcW w:w="576" w:type="dxa"/>
          </w:tcPr>
          <w:p w14:paraId="258608DB" w14:textId="77777777" w:rsidR="0089517F" w:rsidRPr="00057C90" w:rsidRDefault="0089517F" w:rsidP="0089517F">
            <w:pPr>
              <w:rPr>
                <w:sz w:val="44"/>
                <w:szCs w:val="44"/>
              </w:rPr>
            </w:pPr>
            <w:r>
              <w:rPr>
                <w:sz w:val="44"/>
                <w:szCs w:val="44"/>
              </w:rPr>
              <w:t>-</w:t>
            </w:r>
          </w:p>
        </w:tc>
        <w:tc>
          <w:tcPr>
            <w:tcW w:w="577" w:type="dxa"/>
          </w:tcPr>
          <w:p w14:paraId="220E738E" w14:textId="77777777" w:rsidR="0089517F" w:rsidRPr="00057C90" w:rsidRDefault="0089517F" w:rsidP="0089517F">
            <w:pPr>
              <w:rPr>
                <w:sz w:val="44"/>
                <w:szCs w:val="44"/>
              </w:rPr>
            </w:pPr>
            <w:r>
              <w:rPr>
                <w:sz w:val="44"/>
                <w:szCs w:val="44"/>
              </w:rPr>
              <w:t>-</w:t>
            </w:r>
          </w:p>
        </w:tc>
      </w:tr>
      <w:tr w:rsidR="0089517F" w14:paraId="109B8A67" w14:textId="77777777" w:rsidTr="0089517F">
        <w:trPr>
          <w:trHeight w:val="558"/>
        </w:trPr>
        <w:tc>
          <w:tcPr>
            <w:tcW w:w="576" w:type="dxa"/>
          </w:tcPr>
          <w:p w14:paraId="3A4CCA6E" w14:textId="77777777" w:rsidR="0089517F" w:rsidRPr="00057C90" w:rsidRDefault="0089517F" w:rsidP="0089517F">
            <w:pPr>
              <w:rPr>
                <w:sz w:val="44"/>
                <w:szCs w:val="44"/>
              </w:rPr>
            </w:pPr>
            <w:r>
              <w:rPr>
                <w:sz w:val="44"/>
                <w:szCs w:val="44"/>
              </w:rPr>
              <w:t>-</w:t>
            </w:r>
          </w:p>
        </w:tc>
        <w:tc>
          <w:tcPr>
            <w:tcW w:w="576" w:type="dxa"/>
          </w:tcPr>
          <w:p w14:paraId="2EFEA66B" w14:textId="77777777" w:rsidR="0089517F" w:rsidRPr="00057C90" w:rsidRDefault="0089517F" w:rsidP="0089517F">
            <w:pPr>
              <w:rPr>
                <w:sz w:val="44"/>
                <w:szCs w:val="44"/>
              </w:rPr>
            </w:pPr>
            <w:r>
              <w:rPr>
                <w:sz w:val="44"/>
                <w:szCs w:val="44"/>
              </w:rPr>
              <w:t>-</w:t>
            </w:r>
          </w:p>
        </w:tc>
        <w:tc>
          <w:tcPr>
            <w:tcW w:w="576" w:type="dxa"/>
          </w:tcPr>
          <w:p w14:paraId="7A432325" w14:textId="77777777" w:rsidR="0089517F" w:rsidRPr="00057C90" w:rsidRDefault="0089517F" w:rsidP="0089517F">
            <w:pPr>
              <w:rPr>
                <w:sz w:val="44"/>
                <w:szCs w:val="44"/>
              </w:rPr>
            </w:pPr>
            <w:r>
              <w:rPr>
                <w:sz w:val="44"/>
                <w:szCs w:val="44"/>
              </w:rPr>
              <w:t>-</w:t>
            </w:r>
          </w:p>
        </w:tc>
        <w:tc>
          <w:tcPr>
            <w:tcW w:w="576" w:type="dxa"/>
          </w:tcPr>
          <w:p w14:paraId="7CA83F32" w14:textId="77777777" w:rsidR="0089517F" w:rsidRPr="00057C90" w:rsidRDefault="0089517F" w:rsidP="0089517F">
            <w:pPr>
              <w:rPr>
                <w:sz w:val="44"/>
                <w:szCs w:val="44"/>
              </w:rPr>
            </w:pPr>
            <w:r>
              <w:rPr>
                <w:sz w:val="44"/>
                <w:szCs w:val="44"/>
              </w:rPr>
              <w:t>-</w:t>
            </w:r>
          </w:p>
        </w:tc>
        <w:tc>
          <w:tcPr>
            <w:tcW w:w="577" w:type="dxa"/>
          </w:tcPr>
          <w:p w14:paraId="5D8D4BA3" w14:textId="77777777" w:rsidR="0089517F" w:rsidRPr="00057C90" w:rsidRDefault="0089517F" w:rsidP="0089517F">
            <w:pPr>
              <w:rPr>
                <w:sz w:val="44"/>
                <w:szCs w:val="44"/>
              </w:rPr>
            </w:pPr>
            <w:r>
              <w:rPr>
                <w:sz w:val="44"/>
                <w:szCs w:val="44"/>
              </w:rPr>
              <w:t>-</w:t>
            </w:r>
          </w:p>
        </w:tc>
      </w:tr>
      <w:tr w:rsidR="0089517F" w14:paraId="3474DC5B" w14:textId="77777777" w:rsidTr="0089517F">
        <w:trPr>
          <w:trHeight w:val="558"/>
        </w:trPr>
        <w:tc>
          <w:tcPr>
            <w:tcW w:w="576" w:type="dxa"/>
          </w:tcPr>
          <w:p w14:paraId="3A195142" w14:textId="77777777" w:rsidR="0089517F" w:rsidRPr="00057C90" w:rsidRDefault="0089517F" w:rsidP="0089517F">
            <w:pPr>
              <w:rPr>
                <w:sz w:val="44"/>
                <w:szCs w:val="44"/>
              </w:rPr>
            </w:pPr>
            <w:r>
              <w:rPr>
                <w:sz w:val="44"/>
                <w:szCs w:val="44"/>
              </w:rPr>
              <w:t>-</w:t>
            </w:r>
          </w:p>
        </w:tc>
        <w:tc>
          <w:tcPr>
            <w:tcW w:w="576" w:type="dxa"/>
          </w:tcPr>
          <w:p w14:paraId="784F2185" w14:textId="77777777" w:rsidR="0089517F" w:rsidRPr="00057C90" w:rsidRDefault="0089517F" w:rsidP="0089517F">
            <w:pPr>
              <w:rPr>
                <w:sz w:val="44"/>
                <w:szCs w:val="44"/>
              </w:rPr>
            </w:pPr>
            <w:r>
              <w:rPr>
                <w:sz w:val="44"/>
                <w:szCs w:val="44"/>
              </w:rPr>
              <w:t>-</w:t>
            </w:r>
          </w:p>
        </w:tc>
        <w:tc>
          <w:tcPr>
            <w:tcW w:w="576" w:type="dxa"/>
          </w:tcPr>
          <w:p w14:paraId="0EC5F5A3" w14:textId="77777777" w:rsidR="0089517F" w:rsidRPr="00057C90" w:rsidRDefault="0089517F" w:rsidP="0089517F">
            <w:pPr>
              <w:rPr>
                <w:sz w:val="44"/>
                <w:szCs w:val="44"/>
              </w:rPr>
            </w:pPr>
            <w:r>
              <w:rPr>
                <w:sz w:val="44"/>
                <w:szCs w:val="44"/>
              </w:rPr>
              <w:t>-</w:t>
            </w:r>
          </w:p>
        </w:tc>
        <w:tc>
          <w:tcPr>
            <w:tcW w:w="576" w:type="dxa"/>
          </w:tcPr>
          <w:p w14:paraId="5B6D2DAE" w14:textId="77777777" w:rsidR="0089517F" w:rsidRPr="00057C90" w:rsidRDefault="0089517F" w:rsidP="0089517F">
            <w:pPr>
              <w:rPr>
                <w:sz w:val="44"/>
                <w:szCs w:val="44"/>
              </w:rPr>
            </w:pPr>
            <w:r>
              <w:rPr>
                <w:sz w:val="44"/>
                <w:szCs w:val="44"/>
              </w:rPr>
              <w:t>-</w:t>
            </w:r>
          </w:p>
        </w:tc>
        <w:tc>
          <w:tcPr>
            <w:tcW w:w="577" w:type="dxa"/>
          </w:tcPr>
          <w:p w14:paraId="067E4049" w14:textId="77777777" w:rsidR="0089517F" w:rsidRPr="00057C90" w:rsidRDefault="0089517F" w:rsidP="0089517F">
            <w:pPr>
              <w:rPr>
                <w:sz w:val="44"/>
                <w:szCs w:val="44"/>
              </w:rPr>
            </w:pPr>
            <w:r>
              <w:rPr>
                <w:sz w:val="44"/>
                <w:szCs w:val="44"/>
              </w:rPr>
              <w:t>-</w:t>
            </w:r>
          </w:p>
        </w:tc>
      </w:tr>
      <w:tr w:rsidR="0089517F" w14:paraId="0E6A52B9" w14:textId="77777777" w:rsidTr="0089517F">
        <w:trPr>
          <w:trHeight w:val="558"/>
        </w:trPr>
        <w:tc>
          <w:tcPr>
            <w:tcW w:w="576" w:type="dxa"/>
          </w:tcPr>
          <w:p w14:paraId="02364C81" w14:textId="77777777" w:rsidR="0089517F" w:rsidRPr="00057C90" w:rsidRDefault="0089517F" w:rsidP="0089517F">
            <w:pPr>
              <w:rPr>
                <w:sz w:val="44"/>
                <w:szCs w:val="44"/>
              </w:rPr>
            </w:pPr>
            <w:r>
              <w:rPr>
                <w:sz w:val="44"/>
                <w:szCs w:val="44"/>
              </w:rPr>
              <w:t>-</w:t>
            </w:r>
          </w:p>
        </w:tc>
        <w:tc>
          <w:tcPr>
            <w:tcW w:w="576" w:type="dxa"/>
          </w:tcPr>
          <w:p w14:paraId="7821A23D" w14:textId="77777777" w:rsidR="0089517F" w:rsidRPr="00057C90" w:rsidRDefault="0089517F" w:rsidP="0089517F">
            <w:pPr>
              <w:rPr>
                <w:sz w:val="44"/>
                <w:szCs w:val="44"/>
              </w:rPr>
            </w:pPr>
            <w:r>
              <w:rPr>
                <w:sz w:val="44"/>
                <w:szCs w:val="44"/>
              </w:rPr>
              <w:t>-</w:t>
            </w:r>
          </w:p>
        </w:tc>
        <w:tc>
          <w:tcPr>
            <w:tcW w:w="576" w:type="dxa"/>
          </w:tcPr>
          <w:p w14:paraId="3D59F2E7" w14:textId="77777777" w:rsidR="0089517F" w:rsidRPr="00057C90" w:rsidRDefault="0089517F" w:rsidP="0089517F">
            <w:pPr>
              <w:rPr>
                <w:sz w:val="44"/>
                <w:szCs w:val="44"/>
              </w:rPr>
            </w:pPr>
            <w:r>
              <w:rPr>
                <w:sz w:val="44"/>
                <w:szCs w:val="44"/>
              </w:rPr>
              <w:t>-</w:t>
            </w:r>
          </w:p>
        </w:tc>
        <w:tc>
          <w:tcPr>
            <w:tcW w:w="576" w:type="dxa"/>
          </w:tcPr>
          <w:p w14:paraId="3EC85252" w14:textId="77777777" w:rsidR="0089517F" w:rsidRPr="00057C90" w:rsidRDefault="0089517F" w:rsidP="0089517F">
            <w:pPr>
              <w:rPr>
                <w:sz w:val="44"/>
                <w:szCs w:val="44"/>
              </w:rPr>
            </w:pPr>
            <w:r>
              <w:rPr>
                <w:sz w:val="44"/>
                <w:szCs w:val="44"/>
              </w:rPr>
              <w:t>-</w:t>
            </w:r>
          </w:p>
        </w:tc>
        <w:tc>
          <w:tcPr>
            <w:tcW w:w="577" w:type="dxa"/>
          </w:tcPr>
          <w:p w14:paraId="260AFBCB" w14:textId="77777777" w:rsidR="0089517F" w:rsidRPr="00057C90" w:rsidRDefault="0089517F" w:rsidP="0089517F">
            <w:pPr>
              <w:rPr>
                <w:sz w:val="44"/>
                <w:szCs w:val="44"/>
              </w:rPr>
            </w:pPr>
            <w:r>
              <w:rPr>
                <w:sz w:val="44"/>
                <w:szCs w:val="44"/>
              </w:rPr>
              <w:t>-</w:t>
            </w:r>
          </w:p>
        </w:tc>
      </w:tr>
    </w:tbl>
    <w:tbl>
      <w:tblPr>
        <w:tblStyle w:val="TableGrid"/>
        <w:tblpPr w:leftFromText="180" w:rightFromText="180" w:vertAnchor="page" w:horzAnchor="page" w:tblpX="8569" w:tblpY="2881"/>
        <w:tblW w:w="0" w:type="auto"/>
        <w:tblLook w:val="04A0" w:firstRow="1" w:lastRow="0" w:firstColumn="1" w:lastColumn="0" w:noHBand="0" w:noVBand="1"/>
      </w:tblPr>
      <w:tblGrid>
        <w:gridCol w:w="622"/>
        <w:gridCol w:w="621"/>
        <w:gridCol w:w="621"/>
        <w:gridCol w:w="621"/>
        <w:gridCol w:w="622"/>
      </w:tblGrid>
      <w:tr w:rsidR="0089517F" w:rsidRPr="00057C90" w14:paraId="7513DE11" w14:textId="77777777" w:rsidTr="0089517F">
        <w:trPr>
          <w:trHeight w:val="558"/>
        </w:trPr>
        <w:tc>
          <w:tcPr>
            <w:tcW w:w="3107" w:type="dxa"/>
            <w:gridSpan w:val="5"/>
          </w:tcPr>
          <w:p w14:paraId="1B8C3E12" w14:textId="77777777" w:rsidR="0089517F" w:rsidRDefault="0089517F" w:rsidP="0089517F">
            <w:pPr>
              <w:jc w:val="center"/>
              <w:rPr>
                <w:sz w:val="44"/>
                <w:szCs w:val="44"/>
              </w:rPr>
            </w:pPr>
            <w:r>
              <w:rPr>
                <w:sz w:val="44"/>
                <w:szCs w:val="44"/>
              </w:rPr>
              <w:t>NC Dentifera</w:t>
            </w:r>
          </w:p>
          <w:p w14:paraId="1FF42A9F" w14:textId="6E35FC92" w:rsidR="0087500B" w:rsidRPr="0087500B" w:rsidRDefault="0087500B" w:rsidP="0089517F">
            <w:pPr>
              <w:jc w:val="center"/>
              <w:rPr>
                <w:sz w:val="32"/>
                <w:szCs w:val="32"/>
              </w:rPr>
            </w:pPr>
            <w:commentRangeStart w:id="2"/>
            <w:commentRangeStart w:id="3"/>
            <w:r>
              <w:rPr>
                <w:sz w:val="32"/>
                <w:szCs w:val="32"/>
              </w:rPr>
              <w:t>Gd107</w:t>
            </w:r>
            <w:commentRangeEnd w:id="2"/>
            <w:r w:rsidR="00EC66EE">
              <w:rPr>
                <w:rStyle w:val="CommentReference"/>
              </w:rPr>
              <w:commentReference w:id="2"/>
            </w:r>
            <w:commentRangeEnd w:id="3"/>
            <w:r w:rsidR="006C6542">
              <w:rPr>
                <w:rStyle w:val="CommentReference"/>
              </w:rPr>
              <w:commentReference w:id="3"/>
            </w:r>
          </w:p>
        </w:tc>
      </w:tr>
      <w:tr w:rsidR="0089517F" w:rsidRPr="00057C90" w14:paraId="5C09BDEC" w14:textId="77777777" w:rsidTr="0089517F">
        <w:trPr>
          <w:trHeight w:val="558"/>
        </w:trPr>
        <w:tc>
          <w:tcPr>
            <w:tcW w:w="622" w:type="dxa"/>
          </w:tcPr>
          <w:p w14:paraId="163B16E2" w14:textId="77777777" w:rsidR="0089517F" w:rsidRPr="00057C90" w:rsidRDefault="0089517F" w:rsidP="0089517F">
            <w:pPr>
              <w:rPr>
                <w:sz w:val="44"/>
                <w:szCs w:val="44"/>
              </w:rPr>
            </w:pPr>
            <w:r w:rsidRPr="00057C90">
              <w:rPr>
                <w:sz w:val="44"/>
                <w:szCs w:val="44"/>
              </w:rPr>
              <w:t>0</w:t>
            </w:r>
          </w:p>
        </w:tc>
        <w:tc>
          <w:tcPr>
            <w:tcW w:w="621" w:type="dxa"/>
          </w:tcPr>
          <w:p w14:paraId="73E9945F" w14:textId="77777777" w:rsidR="0089517F" w:rsidRPr="00057C90" w:rsidRDefault="0089517F" w:rsidP="0089517F">
            <w:pPr>
              <w:rPr>
                <w:sz w:val="44"/>
                <w:szCs w:val="44"/>
              </w:rPr>
            </w:pPr>
            <w:r w:rsidRPr="00057C90">
              <w:rPr>
                <w:sz w:val="44"/>
                <w:szCs w:val="44"/>
              </w:rPr>
              <w:t>2</w:t>
            </w:r>
          </w:p>
        </w:tc>
        <w:tc>
          <w:tcPr>
            <w:tcW w:w="621" w:type="dxa"/>
          </w:tcPr>
          <w:p w14:paraId="62EDEA29" w14:textId="77777777" w:rsidR="0089517F" w:rsidRPr="00057C90" w:rsidRDefault="0089517F" w:rsidP="0089517F">
            <w:pPr>
              <w:rPr>
                <w:sz w:val="44"/>
                <w:szCs w:val="44"/>
              </w:rPr>
            </w:pPr>
            <w:r w:rsidRPr="00057C90">
              <w:rPr>
                <w:sz w:val="44"/>
                <w:szCs w:val="44"/>
              </w:rPr>
              <w:t>4</w:t>
            </w:r>
          </w:p>
        </w:tc>
        <w:tc>
          <w:tcPr>
            <w:tcW w:w="621" w:type="dxa"/>
          </w:tcPr>
          <w:p w14:paraId="5C3D053A" w14:textId="77777777" w:rsidR="0089517F" w:rsidRPr="00057C90" w:rsidRDefault="0089517F" w:rsidP="0089517F">
            <w:pPr>
              <w:rPr>
                <w:sz w:val="44"/>
                <w:szCs w:val="44"/>
              </w:rPr>
            </w:pPr>
            <w:r w:rsidRPr="00057C90">
              <w:rPr>
                <w:sz w:val="44"/>
                <w:szCs w:val="44"/>
              </w:rPr>
              <w:t>6</w:t>
            </w:r>
          </w:p>
        </w:tc>
        <w:tc>
          <w:tcPr>
            <w:tcW w:w="622" w:type="dxa"/>
          </w:tcPr>
          <w:p w14:paraId="2BFE7636" w14:textId="77777777" w:rsidR="0089517F" w:rsidRPr="00057C90" w:rsidRDefault="0089517F" w:rsidP="0089517F">
            <w:pPr>
              <w:rPr>
                <w:sz w:val="44"/>
                <w:szCs w:val="44"/>
              </w:rPr>
            </w:pPr>
            <w:r w:rsidRPr="00057C90">
              <w:rPr>
                <w:sz w:val="44"/>
                <w:szCs w:val="44"/>
              </w:rPr>
              <w:t>8</w:t>
            </w:r>
          </w:p>
        </w:tc>
      </w:tr>
      <w:tr w:rsidR="0089517F" w:rsidRPr="00057C90" w14:paraId="277506BC" w14:textId="77777777" w:rsidTr="0089517F">
        <w:trPr>
          <w:trHeight w:val="558"/>
        </w:trPr>
        <w:tc>
          <w:tcPr>
            <w:tcW w:w="622" w:type="dxa"/>
          </w:tcPr>
          <w:p w14:paraId="7CC7EB6F" w14:textId="77777777" w:rsidR="0089517F" w:rsidRPr="00057C90" w:rsidRDefault="0089517F" w:rsidP="0089517F">
            <w:pPr>
              <w:rPr>
                <w:sz w:val="44"/>
                <w:szCs w:val="44"/>
              </w:rPr>
            </w:pPr>
            <w:r>
              <w:rPr>
                <w:sz w:val="44"/>
                <w:szCs w:val="44"/>
              </w:rPr>
              <w:t>-</w:t>
            </w:r>
          </w:p>
        </w:tc>
        <w:tc>
          <w:tcPr>
            <w:tcW w:w="621" w:type="dxa"/>
          </w:tcPr>
          <w:p w14:paraId="1CA00653" w14:textId="77777777" w:rsidR="0089517F" w:rsidRPr="00057C90" w:rsidRDefault="0089517F" w:rsidP="0089517F">
            <w:pPr>
              <w:rPr>
                <w:sz w:val="44"/>
                <w:szCs w:val="44"/>
              </w:rPr>
            </w:pPr>
            <w:r>
              <w:rPr>
                <w:sz w:val="44"/>
                <w:szCs w:val="44"/>
              </w:rPr>
              <w:t>-</w:t>
            </w:r>
          </w:p>
        </w:tc>
        <w:tc>
          <w:tcPr>
            <w:tcW w:w="621" w:type="dxa"/>
          </w:tcPr>
          <w:p w14:paraId="421F6183" w14:textId="77777777" w:rsidR="0089517F" w:rsidRPr="00057C90" w:rsidRDefault="0089517F" w:rsidP="0089517F">
            <w:pPr>
              <w:rPr>
                <w:sz w:val="44"/>
                <w:szCs w:val="44"/>
              </w:rPr>
            </w:pPr>
            <w:r>
              <w:rPr>
                <w:sz w:val="44"/>
                <w:szCs w:val="44"/>
              </w:rPr>
              <w:t>-</w:t>
            </w:r>
          </w:p>
        </w:tc>
        <w:tc>
          <w:tcPr>
            <w:tcW w:w="621" w:type="dxa"/>
          </w:tcPr>
          <w:p w14:paraId="48ECC3BE" w14:textId="77777777" w:rsidR="0089517F" w:rsidRPr="00057C90" w:rsidRDefault="0089517F" w:rsidP="0089517F">
            <w:pPr>
              <w:rPr>
                <w:sz w:val="44"/>
                <w:szCs w:val="44"/>
              </w:rPr>
            </w:pPr>
            <w:r>
              <w:rPr>
                <w:sz w:val="44"/>
                <w:szCs w:val="44"/>
              </w:rPr>
              <w:t>-</w:t>
            </w:r>
          </w:p>
        </w:tc>
        <w:tc>
          <w:tcPr>
            <w:tcW w:w="622" w:type="dxa"/>
          </w:tcPr>
          <w:p w14:paraId="3E1E321B" w14:textId="77777777" w:rsidR="0089517F" w:rsidRPr="00057C90" w:rsidRDefault="0089517F" w:rsidP="0089517F">
            <w:pPr>
              <w:rPr>
                <w:sz w:val="44"/>
                <w:szCs w:val="44"/>
              </w:rPr>
            </w:pPr>
            <w:r>
              <w:rPr>
                <w:sz w:val="44"/>
                <w:szCs w:val="44"/>
              </w:rPr>
              <w:t>-</w:t>
            </w:r>
          </w:p>
        </w:tc>
      </w:tr>
      <w:tr w:rsidR="0089517F" w:rsidRPr="00057C90" w14:paraId="55911D13" w14:textId="77777777" w:rsidTr="0089517F">
        <w:trPr>
          <w:trHeight w:val="558"/>
        </w:trPr>
        <w:tc>
          <w:tcPr>
            <w:tcW w:w="622" w:type="dxa"/>
          </w:tcPr>
          <w:p w14:paraId="4F90145E" w14:textId="77777777" w:rsidR="0089517F" w:rsidRPr="00057C90" w:rsidRDefault="0089517F" w:rsidP="0089517F">
            <w:pPr>
              <w:rPr>
                <w:sz w:val="44"/>
                <w:szCs w:val="44"/>
              </w:rPr>
            </w:pPr>
            <w:r>
              <w:rPr>
                <w:sz w:val="44"/>
                <w:szCs w:val="44"/>
              </w:rPr>
              <w:t>-</w:t>
            </w:r>
          </w:p>
        </w:tc>
        <w:tc>
          <w:tcPr>
            <w:tcW w:w="621" w:type="dxa"/>
          </w:tcPr>
          <w:p w14:paraId="656A2B38" w14:textId="77777777" w:rsidR="0089517F" w:rsidRPr="00057C90" w:rsidRDefault="0089517F" w:rsidP="0089517F">
            <w:pPr>
              <w:rPr>
                <w:sz w:val="44"/>
                <w:szCs w:val="44"/>
              </w:rPr>
            </w:pPr>
            <w:r>
              <w:rPr>
                <w:sz w:val="44"/>
                <w:szCs w:val="44"/>
              </w:rPr>
              <w:t>-</w:t>
            </w:r>
          </w:p>
        </w:tc>
        <w:tc>
          <w:tcPr>
            <w:tcW w:w="621" w:type="dxa"/>
          </w:tcPr>
          <w:p w14:paraId="3508F1B7" w14:textId="77777777" w:rsidR="0089517F" w:rsidRPr="00057C90" w:rsidRDefault="0089517F" w:rsidP="0089517F">
            <w:pPr>
              <w:rPr>
                <w:sz w:val="44"/>
                <w:szCs w:val="44"/>
              </w:rPr>
            </w:pPr>
            <w:r>
              <w:rPr>
                <w:sz w:val="44"/>
                <w:szCs w:val="44"/>
              </w:rPr>
              <w:t>-</w:t>
            </w:r>
          </w:p>
        </w:tc>
        <w:tc>
          <w:tcPr>
            <w:tcW w:w="621" w:type="dxa"/>
          </w:tcPr>
          <w:p w14:paraId="332DC250" w14:textId="77777777" w:rsidR="0089517F" w:rsidRPr="00057C90" w:rsidRDefault="0089517F" w:rsidP="0089517F">
            <w:pPr>
              <w:rPr>
                <w:sz w:val="44"/>
                <w:szCs w:val="44"/>
              </w:rPr>
            </w:pPr>
            <w:r>
              <w:rPr>
                <w:sz w:val="44"/>
                <w:szCs w:val="44"/>
              </w:rPr>
              <w:t>-</w:t>
            </w:r>
          </w:p>
        </w:tc>
        <w:tc>
          <w:tcPr>
            <w:tcW w:w="622" w:type="dxa"/>
          </w:tcPr>
          <w:p w14:paraId="7D843FD0" w14:textId="77777777" w:rsidR="0089517F" w:rsidRPr="00057C90" w:rsidRDefault="0089517F" w:rsidP="0089517F">
            <w:pPr>
              <w:rPr>
                <w:sz w:val="44"/>
                <w:szCs w:val="44"/>
              </w:rPr>
            </w:pPr>
            <w:r>
              <w:rPr>
                <w:sz w:val="44"/>
                <w:szCs w:val="44"/>
              </w:rPr>
              <w:t>-</w:t>
            </w:r>
          </w:p>
        </w:tc>
      </w:tr>
      <w:tr w:rsidR="0089517F" w:rsidRPr="00057C90" w14:paraId="24189CC7" w14:textId="77777777" w:rsidTr="0089517F">
        <w:trPr>
          <w:trHeight w:val="558"/>
        </w:trPr>
        <w:tc>
          <w:tcPr>
            <w:tcW w:w="622" w:type="dxa"/>
          </w:tcPr>
          <w:p w14:paraId="3B154E53" w14:textId="77777777" w:rsidR="0089517F" w:rsidRPr="00057C90" w:rsidRDefault="0089517F" w:rsidP="0089517F">
            <w:pPr>
              <w:rPr>
                <w:sz w:val="44"/>
                <w:szCs w:val="44"/>
              </w:rPr>
            </w:pPr>
            <w:r>
              <w:rPr>
                <w:sz w:val="44"/>
                <w:szCs w:val="44"/>
              </w:rPr>
              <w:t>-</w:t>
            </w:r>
          </w:p>
        </w:tc>
        <w:tc>
          <w:tcPr>
            <w:tcW w:w="621" w:type="dxa"/>
          </w:tcPr>
          <w:p w14:paraId="3B6A99A0" w14:textId="77777777" w:rsidR="0089517F" w:rsidRPr="00057C90" w:rsidRDefault="0089517F" w:rsidP="0089517F">
            <w:pPr>
              <w:rPr>
                <w:sz w:val="44"/>
                <w:szCs w:val="44"/>
              </w:rPr>
            </w:pPr>
            <w:r>
              <w:rPr>
                <w:sz w:val="44"/>
                <w:szCs w:val="44"/>
              </w:rPr>
              <w:t>-</w:t>
            </w:r>
          </w:p>
        </w:tc>
        <w:tc>
          <w:tcPr>
            <w:tcW w:w="621" w:type="dxa"/>
          </w:tcPr>
          <w:p w14:paraId="03944FF1" w14:textId="77777777" w:rsidR="0089517F" w:rsidRPr="00057C90" w:rsidRDefault="0089517F" w:rsidP="0089517F">
            <w:pPr>
              <w:rPr>
                <w:sz w:val="44"/>
                <w:szCs w:val="44"/>
              </w:rPr>
            </w:pPr>
            <w:r>
              <w:rPr>
                <w:sz w:val="44"/>
                <w:szCs w:val="44"/>
              </w:rPr>
              <w:t>-</w:t>
            </w:r>
          </w:p>
        </w:tc>
        <w:tc>
          <w:tcPr>
            <w:tcW w:w="621" w:type="dxa"/>
          </w:tcPr>
          <w:p w14:paraId="6BCB8898" w14:textId="77777777" w:rsidR="0089517F" w:rsidRPr="00057C90" w:rsidRDefault="0089517F" w:rsidP="0089517F">
            <w:pPr>
              <w:rPr>
                <w:sz w:val="44"/>
                <w:szCs w:val="44"/>
              </w:rPr>
            </w:pPr>
            <w:r>
              <w:rPr>
                <w:sz w:val="44"/>
                <w:szCs w:val="44"/>
              </w:rPr>
              <w:t>-</w:t>
            </w:r>
          </w:p>
        </w:tc>
        <w:tc>
          <w:tcPr>
            <w:tcW w:w="622" w:type="dxa"/>
          </w:tcPr>
          <w:p w14:paraId="7A442A53" w14:textId="77777777" w:rsidR="0089517F" w:rsidRPr="00057C90" w:rsidRDefault="0089517F" w:rsidP="0089517F">
            <w:pPr>
              <w:rPr>
                <w:sz w:val="44"/>
                <w:szCs w:val="44"/>
              </w:rPr>
            </w:pPr>
            <w:r>
              <w:rPr>
                <w:sz w:val="44"/>
                <w:szCs w:val="44"/>
              </w:rPr>
              <w:t>-</w:t>
            </w:r>
          </w:p>
        </w:tc>
      </w:tr>
      <w:tr w:rsidR="0089517F" w:rsidRPr="00057C90" w14:paraId="417B798E" w14:textId="77777777" w:rsidTr="0089517F">
        <w:trPr>
          <w:trHeight w:val="558"/>
        </w:trPr>
        <w:tc>
          <w:tcPr>
            <w:tcW w:w="622" w:type="dxa"/>
          </w:tcPr>
          <w:p w14:paraId="5F43440D" w14:textId="77777777" w:rsidR="0089517F" w:rsidRPr="00057C90" w:rsidRDefault="0089517F" w:rsidP="0089517F">
            <w:pPr>
              <w:rPr>
                <w:sz w:val="44"/>
                <w:szCs w:val="44"/>
              </w:rPr>
            </w:pPr>
            <w:r>
              <w:rPr>
                <w:sz w:val="44"/>
                <w:szCs w:val="44"/>
              </w:rPr>
              <w:t>-</w:t>
            </w:r>
          </w:p>
        </w:tc>
        <w:tc>
          <w:tcPr>
            <w:tcW w:w="621" w:type="dxa"/>
          </w:tcPr>
          <w:p w14:paraId="329684AF" w14:textId="77777777" w:rsidR="0089517F" w:rsidRPr="00057C90" w:rsidRDefault="0089517F" w:rsidP="0089517F">
            <w:pPr>
              <w:rPr>
                <w:sz w:val="44"/>
                <w:szCs w:val="44"/>
              </w:rPr>
            </w:pPr>
            <w:r>
              <w:rPr>
                <w:sz w:val="44"/>
                <w:szCs w:val="44"/>
              </w:rPr>
              <w:t>-</w:t>
            </w:r>
          </w:p>
        </w:tc>
        <w:tc>
          <w:tcPr>
            <w:tcW w:w="621" w:type="dxa"/>
          </w:tcPr>
          <w:p w14:paraId="536CFEDF" w14:textId="77777777" w:rsidR="0089517F" w:rsidRPr="00057C90" w:rsidRDefault="0089517F" w:rsidP="0089517F">
            <w:pPr>
              <w:rPr>
                <w:sz w:val="44"/>
                <w:szCs w:val="44"/>
              </w:rPr>
            </w:pPr>
            <w:r>
              <w:rPr>
                <w:sz w:val="44"/>
                <w:szCs w:val="44"/>
              </w:rPr>
              <w:t>-</w:t>
            </w:r>
          </w:p>
        </w:tc>
        <w:tc>
          <w:tcPr>
            <w:tcW w:w="621" w:type="dxa"/>
          </w:tcPr>
          <w:p w14:paraId="177A8DED" w14:textId="77777777" w:rsidR="0089517F" w:rsidRPr="00057C90" w:rsidRDefault="0089517F" w:rsidP="0089517F">
            <w:pPr>
              <w:rPr>
                <w:sz w:val="44"/>
                <w:szCs w:val="44"/>
              </w:rPr>
            </w:pPr>
            <w:r>
              <w:rPr>
                <w:sz w:val="44"/>
                <w:szCs w:val="44"/>
              </w:rPr>
              <w:t>-</w:t>
            </w:r>
          </w:p>
        </w:tc>
        <w:tc>
          <w:tcPr>
            <w:tcW w:w="622" w:type="dxa"/>
          </w:tcPr>
          <w:p w14:paraId="53A37990" w14:textId="77777777" w:rsidR="0089517F" w:rsidRPr="00057C90" w:rsidRDefault="0089517F" w:rsidP="0089517F">
            <w:pPr>
              <w:rPr>
                <w:sz w:val="44"/>
                <w:szCs w:val="44"/>
              </w:rPr>
            </w:pPr>
            <w:r>
              <w:rPr>
                <w:sz w:val="44"/>
                <w:szCs w:val="44"/>
              </w:rPr>
              <w:t>-</w:t>
            </w:r>
          </w:p>
        </w:tc>
      </w:tr>
      <w:tr w:rsidR="0089517F" w:rsidRPr="00057C90" w14:paraId="29EED53D" w14:textId="77777777" w:rsidTr="0089517F">
        <w:trPr>
          <w:trHeight w:val="558"/>
        </w:trPr>
        <w:tc>
          <w:tcPr>
            <w:tcW w:w="622" w:type="dxa"/>
          </w:tcPr>
          <w:p w14:paraId="38F31A2C" w14:textId="77777777" w:rsidR="0089517F" w:rsidRPr="00057C90" w:rsidRDefault="0089517F" w:rsidP="0089517F">
            <w:pPr>
              <w:rPr>
                <w:sz w:val="44"/>
                <w:szCs w:val="44"/>
              </w:rPr>
            </w:pPr>
            <w:r>
              <w:rPr>
                <w:sz w:val="44"/>
                <w:szCs w:val="44"/>
              </w:rPr>
              <w:t>-</w:t>
            </w:r>
          </w:p>
        </w:tc>
        <w:tc>
          <w:tcPr>
            <w:tcW w:w="621" w:type="dxa"/>
          </w:tcPr>
          <w:p w14:paraId="613FDECD" w14:textId="77777777" w:rsidR="0089517F" w:rsidRPr="00057C90" w:rsidRDefault="0089517F" w:rsidP="0089517F">
            <w:pPr>
              <w:rPr>
                <w:sz w:val="44"/>
                <w:szCs w:val="44"/>
              </w:rPr>
            </w:pPr>
            <w:r>
              <w:rPr>
                <w:sz w:val="44"/>
                <w:szCs w:val="44"/>
              </w:rPr>
              <w:t>-</w:t>
            </w:r>
          </w:p>
        </w:tc>
        <w:tc>
          <w:tcPr>
            <w:tcW w:w="621" w:type="dxa"/>
          </w:tcPr>
          <w:p w14:paraId="6A534FFD" w14:textId="77777777" w:rsidR="0089517F" w:rsidRPr="00057C90" w:rsidRDefault="0089517F" w:rsidP="0089517F">
            <w:pPr>
              <w:rPr>
                <w:sz w:val="44"/>
                <w:szCs w:val="44"/>
              </w:rPr>
            </w:pPr>
            <w:r>
              <w:rPr>
                <w:sz w:val="44"/>
                <w:szCs w:val="44"/>
              </w:rPr>
              <w:t>-</w:t>
            </w:r>
          </w:p>
        </w:tc>
        <w:tc>
          <w:tcPr>
            <w:tcW w:w="621" w:type="dxa"/>
          </w:tcPr>
          <w:p w14:paraId="19307DDF" w14:textId="77777777" w:rsidR="0089517F" w:rsidRPr="00057C90" w:rsidRDefault="0089517F" w:rsidP="0089517F">
            <w:pPr>
              <w:rPr>
                <w:sz w:val="44"/>
                <w:szCs w:val="44"/>
              </w:rPr>
            </w:pPr>
            <w:r>
              <w:rPr>
                <w:sz w:val="44"/>
                <w:szCs w:val="44"/>
              </w:rPr>
              <w:t>-</w:t>
            </w:r>
          </w:p>
        </w:tc>
        <w:tc>
          <w:tcPr>
            <w:tcW w:w="622" w:type="dxa"/>
          </w:tcPr>
          <w:p w14:paraId="74598922" w14:textId="77777777" w:rsidR="0089517F" w:rsidRPr="00057C90" w:rsidRDefault="0089517F" w:rsidP="0089517F">
            <w:pPr>
              <w:rPr>
                <w:sz w:val="44"/>
                <w:szCs w:val="44"/>
              </w:rPr>
            </w:pPr>
            <w:r>
              <w:rPr>
                <w:sz w:val="44"/>
                <w:szCs w:val="44"/>
              </w:rPr>
              <w:t>-</w:t>
            </w:r>
          </w:p>
        </w:tc>
      </w:tr>
      <w:tr w:rsidR="0089517F" w:rsidRPr="00057C90" w14:paraId="3CF0B9F8" w14:textId="77777777" w:rsidTr="0089517F">
        <w:trPr>
          <w:trHeight w:val="558"/>
        </w:trPr>
        <w:tc>
          <w:tcPr>
            <w:tcW w:w="622" w:type="dxa"/>
          </w:tcPr>
          <w:p w14:paraId="4A77509D" w14:textId="77777777" w:rsidR="0089517F" w:rsidRPr="00057C90" w:rsidRDefault="0089517F" w:rsidP="0089517F">
            <w:pPr>
              <w:rPr>
                <w:sz w:val="44"/>
                <w:szCs w:val="44"/>
              </w:rPr>
            </w:pPr>
            <w:r>
              <w:rPr>
                <w:sz w:val="44"/>
                <w:szCs w:val="44"/>
              </w:rPr>
              <w:t>-</w:t>
            </w:r>
          </w:p>
        </w:tc>
        <w:tc>
          <w:tcPr>
            <w:tcW w:w="621" w:type="dxa"/>
          </w:tcPr>
          <w:p w14:paraId="5E5C6D80" w14:textId="77777777" w:rsidR="0089517F" w:rsidRPr="00057C90" w:rsidRDefault="0089517F" w:rsidP="0089517F">
            <w:pPr>
              <w:rPr>
                <w:sz w:val="44"/>
                <w:szCs w:val="44"/>
              </w:rPr>
            </w:pPr>
            <w:r>
              <w:rPr>
                <w:sz w:val="44"/>
                <w:szCs w:val="44"/>
              </w:rPr>
              <w:t>-</w:t>
            </w:r>
          </w:p>
        </w:tc>
        <w:tc>
          <w:tcPr>
            <w:tcW w:w="621" w:type="dxa"/>
          </w:tcPr>
          <w:p w14:paraId="1AE1B8DE" w14:textId="77777777" w:rsidR="0089517F" w:rsidRPr="00057C90" w:rsidRDefault="0089517F" w:rsidP="0089517F">
            <w:pPr>
              <w:rPr>
                <w:sz w:val="44"/>
                <w:szCs w:val="44"/>
              </w:rPr>
            </w:pPr>
            <w:r>
              <w:rPr>
                <w:sz w:val="44"/>
                <w:szCs w:val="44"/>
              </w:rPr>
              <w:t>-</w:t>
            </w:r>
          </w:p>
        </w:tc>
        <w:tc>
          <w:tcPr>
            <w:tcW w:w="621" w:type="dxa"/>
          </w:tcPr>
          <w:p w14:paraId="607DEFAB" w14:textId="77777777" w:rsidR="0089517F" w:rsidRPr="00057C90" w:rsidRDefault="0089517F" w:rsidP="0089517F">
            <w:pPr>
              <w:rPr>
                <w:sz w:val="44"/>
                <w:szCs w:val="44"/>
              </w:rPr>
            </w:pPr>
            <w:r>
              <w:rPr>
                <w:sz w:val="44"/>
                <w:szCs w:val="44"/>
              </w:rPr>
              <w:t>-</w:t>
            </w:r>
          </w:p>
        </w:tc>
        <w:tc>
          <w:tcPr>
            <w:tcW w:w="622" w:type="dxa"/>
          </w:tcPr>
          <w:p w14:paraId="5A6056D9" w14:textId="77777777" w:rsidR="0089517F" w:rsidRPr="00057C90" w:rsidRDefault="0089517F" w:rsidP="0089517F">
            <w:pPr>
              <w:rPr>
                <w:sz w:val="44"/>
                <w:szCs w:val="44"/>
              </w:rPr>
            </w:pPr>
            <w:r>
              <w:rPr>
                <w:sz w:val="44"/>
                <w:szCs w:val="44"/>
              </w:rPr>
              <w:t>-</w:t>
            </w:r>
          </w:p>
        </w:tc>
      </w:tr>
      <w:tr w:rsidR="0089517F" w:rsidRPr="00057C90" w14:paraId="12D3789C" w14:textId="77777777" w:rsidTr="0089517F">
        <w:trPr>
          <w:trHeight w:val="558"/>
        </w:trPr>
        <w:tc>
          <w:tcPr>
            <w:tcW w:w="622" w:type="dxa"/>
          </w:tcPr>
          <w:p w14:paraId="7A1B3196" w14:textId="77777777" w:rsidR="0089517F" w:rsidRPr="00057C90" w:rsidRDefault="0089517F" w:rsidP="0089517F">
            <w:pPr>
              <w:rPr>
                <w:sz w:val="44"/>
                <w:szCs w:val="44"/>
              </w:rPr>
            </w:pPr>
            <w:r>
              <w:rPr>
                <w:sz w:val="44"/>
                <w:szCs w:val="44"/>
              </w:rPr>
              <w:t>-</w:t>
            </w:r>
          </w:p>
        </w:tc>
        <w:tc>
          <w:tcPr>
            <w:tcW w:w="621" w:type="dxa"/>
          </w:tcPr>
          <w:p w14:paraId="004A472D" w14:textId="77777777" w:rsidR="0089517F" w:rsidRPr="00057C90" w:rsidRDefault="0089517F" w:rsidP="0089517F">
            <w:pPr>
              <w:rPr>
                <w:sz w:val="44"/>
                <w:szCs w:val="44"/>
              </w:rPr>
            </w:pPr>
            <w:r>
              <w:rPr>
                <w:sz w:val="44"/>
                <w:szCs w:val="44"/>
              </w:rPr>
              <w:t>-</w:t>
            </w:r>
          </w:p>
        </w:tc>
        <w:tc>
          <w:tcPr>
            <w:tcW w:w="621" w:type="dxa"/>
          </w:tcPr>
          <w:p w14:paraId="3C992A3E" w14:textId="77777777" w:rsidR="0089517F" w:rsidRPr="00057C90" w:rsidRDefault="0089517F" w:rsidP="0089517F">
            <w:pPr>
              <w:rPr>
                <w:sz w:val="44"/>
                <w:szCs w:val="44"/>
              </w:rPr>
            </w:pPr>
            <w:r>
              <w:rPr>
                <w:sz w:val="44"/>
                <w:szCs w:val="44"/>
              </w:rPr>
              <w:t>-</w:t>
            </w:r>
          </w:p>
        </w:tc>
        <w:tc>
          <w:tcPr>
            <w:tcW w:w="621" w:type="dxa"/>
          </w:tcPr>
          <w:p w14:paraId="5AF65C66" w14:textId="77777777" w:rsidR="0089517F" w:rsidRPr="00057C90" w:rsidRDefault="0089517F" w:rsidP="0089517F">
            <w:pPr>
              <w:rPr>
                <w:sz w:val="44"/>
                <w:szCs w:val="44"/>
              </w:rPr>
            </w:pPr>
            <w:r>
              <w:rPr>
                <w:sz w:val="44"/>
                <w:szCs w:val="44"/>
              </w:rPr>
              <w:t>-</w:t>
            </w:r>
          </w:p>
        </w:tc>
        <w:tc>
          <w:tcPr>
            <w:tcW w:w="622" w:type="dxa"/>
          </w:tcPr>
          <w:p w14:paraId="38438F0B" w14:textId="77777777" w:rsidR="0089517F" w:rsidRPr="00057C90" w:rsidRDefault="0089517F" w:rsidP="0089517F">
            <w:pPr>
              <w:rPr>
                <w:sz w:val="44"/>
                <w:szCs w:val="44"/>
              </w:rPr>
            </w:pPr>
            <w:r>
              <w:rPr>
                <w:sz w:val="44"/>
                <w:szCs w:val="44"/>
              </w:rPr>
              <w:t>-</w:t>
            </w:r>
          </w:p>
        </w:tc>
      </w:tr>
      <w:tr w:rsidR="0089517F" w:rsidRPr="00057C90" w14:paraId="0632EB0B" w14:textId="77777777" w:rsidTr="0089517F">
        <w:trPr>
          <w:trHeight w:val="558"/>
        </w:trPr>
        <w:tc>
          <w:tcPr>
            <w:tcW w:w="622" w:type="dxa"/>
          </w:tcPr>
          <w:p w14:paraId="55C6A374" w14:textId="77777777" w:rsidR="0089517F" w:rsidRPr="00057C90" w:rsidRDefault="0089517F" w:rsidP="0089517F">
            <w:pPr>
              <w:rPr>
                <w:sz w:val="44"/>
                <w:szCs w:val="44"/>
              </w:rPr>
            </w:pPr>
            <w:r>
              <w:rPr>
                <w:sz w:val="44"/>
                <w:szCs w:val="44"/>
              </w:rPr>
              <w:t>-</w:t>
            </w:r>
          </w:p>
        </w:tc>
        <w:tc>
          <w:tcPr>
            <w:tcW w:w="621" w:type="dxa"/>
          </w:tcPr>
          <w:p w14:paraId="40798E7B" w14:textId="77777777" w:rsidR="0089517F" w:rsidRPr="00057C90" w:rsidRDefault="0089517F" w:rsidP="0089517F">
            <w:pPr>
              <w:rPr>
                <w:sz w:val="44"/>
                <w:szCs w:val="44"/>
              </w:rPr>
            </w:pPr>
            <w:r>
              <w:rPr>
                <w:sz w:val="44"/>
                <w:szCs w:val="44"/>
              </w:rPr>
              <w:t>-</w:t>
            </w:r>
          </w:p>
        </w:tc>
        <w:tc>
          <w:tcPr>
            <w:tcW w:w="621" w:type="dxa"/>
          </w:tcPr>
          <w:p w14:paraId="125BC965" w14:textId="77777777" w:rsidR="0089517F" w:rsidRPr="00057C90" w:rsidRDefault="0089517F" w:rsidP="0089517F">
            <w:pPr>
              <w:rPr>
                <w:sz w:val="44"/>
                <w:szCs w:val="44"/>
              </w:rPr>
            </w:pPr>
            <w:r>
              <w:rPr>
                <w:sz w:val="44"/>
                <w:szCs w:val="44"/>
              </w:rPr>
              <w:t>-</w:t>
            </w:r>
          </w:p>
        </w:tc>
        <w:tc>
          <w:tcPr>
            <w:tcW w:w="621" w:type="dxa"/>
          </w:tcPr>
          <w:p w14:paraId="6649F0D2" w14:textId="77777777" w:rsidR="0089517F" w:rsidRPr="00057C90" w:rsidRDefault="0089517F" w:rsidP="0089517F">
            <w:pPr>
              <w:rPr>
                <w:sz w:val="44"/>
                <w:szCs w:val="44"/>
              </w:rPr>
            </w:pPr>
            <w:r>
              <w:rPr>
                <w:sz w:val="44"/>
                <w:szCs w:val="44"/>
              </w:rPr>
              <w:t>-</w:t>
            </w:r>
          </w:p>
        </w:tc>
        <w:tc>
          <w:tcPr>
            <w:tcW w:w="622" w:type="dxa"/>
          </w:tcPr>
          <w:p w14:paraId="3DA88CEB" w14:textId="77777777" w:rsidR="0089517F" w:rsidRPr="00057C90" w:rsidRDefault="0089517F" w:rsidP="0089517F">
            <w:pPr>
              <w:rPr>
                <w:sz w:val="44"/>
                <w:szCs w:val="44"/>
              </w:rPr>
            </w:pPr>
            <w:r>
              <w:rPr>
                <w:sz w:val="44"/>
                <w:szCs w:val="44"/>
              </w:rPr>
              <w:t>-</w:t>
            </w:r>
          </w:p>
        </w:tc>
      </w:tr>
    </w:tbl>
    <w:p w14:paraId="6A6FA60A" w14:textId="77777777" w:rsidR="00057C90" w:rsidRDefault="00057C90"/>
    <w:p w14:paraId="43E2D171" w14:textId="77777777" w:rsidR="00BB170F" w:rsidRDefault="00BB170F"/>
    <w:p w14:paraId="6F89B609" w14:textId="77777777" w:rsidR="00BB170F" w:rsidRDefault="00BB170F"/>
    <w:p w14:paraId="11197D3F" w14:textId="77777777" w:rsidR="00BB170F" w:rsidRDefault="00BB170F"/>
    <w:p w14:paraId="19E684AC" w14:textId="77777777" w:rsidR="00BB170F" w:rsidRDefault="00BB170F"/>
    <w:p w14:paraId="3B7C8976" w14:textId="77777777" w:rsidR="00BB170F" w:rsidRDefault="00BB170F"/>
    <w:p w14:paraId="33B23894" w14:textId="77777777" w:rsidR="00BB170F" w:rsidRDefault="00BB170F"/>
    <w:p w14:paraId="57314EE5" w14:textId="77777777" w:rsidR="00BB170F" w:rsidRDefault="00BB170F"/>
    <w:p w14:paraId="19AC8BD3" w14:textId="77777777" w:rsidR="00BB170F" w:rsidRDefault="00BB170F"/>
    <w:p w14:paraId="0B7CCEF5" w14:textId="77777777" w:rsidR="00BB170F" w:rsidRDefault="00BB170F"/>
    <w:p w14:paraId="4E1C5469" w14:textId="77777777" w:rsidR="00BB170F" w:rsidRDefault="00BB170F"/>
    <w:p w14:paraId="2FDF1DF5" w14:textId="77777777" w:rsidR="00BB170F" w:rsidRDefault="00BB170F"/>
    <w:p w14:paraId="1D8D035E" w14:textId="77777777" w:rsidR="00BB170F" w:rsidRDefault="00BB170F"/>
    <w:p w14:paraId="45C6EBF0" w14:textId="77777777" w:rsidR="00BB170F" w:rsidRDefault="00BB170F"/>
    <w:p w14:paraId="7B563844" w14:textId="77777777" w:rsidR="00BB170F" w:rsidRDefault="00BB170F"/>
    <w:p w14:paraId="35B97FFD" w14:textId="77777777" w:rsidR="00BB170F" w:rsidRDefault="00BB170F"/>
    <w:p w14:paraId="286FED58" w14:textId="77777777" w:rsidR="00BB170F" w:rsidRDefault="00BB170F"/>
    <w:p w14:paraId="0480E002" w14:textId="77777777" w:rsidR="00BB170F" w:rsidRDefault="00BB170F"/>
    <w:p w14:paraId="179512E4" w14:textId="77777777" w:rsidR="00D63125" w:rsidRDefault="00D63125" w:rsidP="00D63125"/>
    <w:p w14:paraId="20EF728E" w14:textId="5E85C747" w:rsidR="00D63125" w:rsidRDefault="00D63125" w:rsidP="0089517F">
      <w:pPr>
        <w:pStyle w:val="ListParagraph"/>
        <w:numPr>
          <w:ilvl w:val="0"/>
          <w:numId w:val="1"/>
        </w:numPr>
      </w:pPr>
      <w:r>
        <w:lastRenderedPageBreak/>
        <w:t>Field collected Retrocurva</w:t>
      </w:r>
      <w:r w:rsidR="00B70A22">
        <w:t xml:space="preserve"> (from North Lake) were</w:t>
      </w:r>
      <w:r>
        <w:t xml:space="preserve"> placed into flasks with filtered water prior to the start of the experiment. </w:t>
      </w:r>
    </w:p>
    <w:p w14:paraId="641F000B" w14:textId="14518469" w:rsidR="00B70A22" w:rsidRDefault="00B70A22" w:rsidP="00B70A22">
      <w:pPr>
        <w:pStyle w:val="ListParagraph"/>
        <w:numPr>
          <w:ilvl w:val="1"/>
          <w:numId w:val="1"/>
        </w:numPr>
      </w:pPr>
      <w:r>
        <w:t xml:space="preserve">These were collected on 9-9-15 and transferred to 100mL beakers on 9-9-15 as well. </w:t>
      </w:r>
    </w:p>
    <w:p w14:paraId="6A5AF7C6" w14:textId="77777777" w:rsidR="00057C90" w:rsidRDefault="0089517F" w:rsidP="0089517F">
      <w:pPr>
        <w:pStyle w:val="ListParagraph"/>
        <w:numPr>
          <w:ilvl w:val="0"/>
          <w:numId w:val="1"/>
        </w:numPr>
      </w:pPr>
      <w:r>
        <w:t xml:space="preserve">Adults of each of the initial hosts are added to 100mL of filtered lake water. The number of hosts added to each beaker varies across a gradient (0, 2, 4, 6, and 8 hosts per beaker) with 8 replicates of each beaker set-up. </w:t>
      </w:r>
    </w:p>
    <w:p w14:paraId="3765D3D9" w14:textId="3830A7F1" w:rsidR="00D63125" w:rsidRDefault="00D63125" w:rsidP="00D63125">
      <w:pPr>
        <w:pStyle w:val="ListParagraph"/>
        <w:numPr>
          <w:ilvl w:val="1"/>
          <w:numId w:val="1"/>
        </w:numPr>
      </w:pPr>
      <w:r>
        <w:t>Need to spread evenly across groups (in terms of the size of host)</w:t>
      </w:r>
    </w:p>
    <w:p w14:paraId="6ACDCEE1" w14:textId="62C3AC9A" w:rsidR="00D63125" w:rsidRDefault="00D63125" w:rsidP="00D63125">
      <w:pPr>
        <w:pStyle w:val="ListParagraph"/>
        <w:numPr>
          <w:ilvl w:val="1"/>
          <w:numId w:val="1"/>
        </w:numPr>
      </w:pPr>
      <w:r>
        <w:t>Set up an extra beaker in the 6 individual group</w:t>
      </w:r>
    </w:p>
    <w:p w14:paraId="13594549" w14:textId="24909856" w:rsidR="00D63125" w:rsidRDefault="00D63125" w:rsidP="00D63125">
      <w:pPr>
        <w:pStyle w:val="ListParagraph"/>
        <w:numPr>
          <w:ilvl w:val="2"/>
          <w:numId w:val="1"/>
        </w:numPr>
      </w:pPr>
      <w:r>
        <w:t>Pick one of the beakers randomly from the 6 individual group and take pictures.</w:t>
      </w:r>
    </w:p>
    <w:p w14:paraId="07C17ACC" w14:textId="5A30E5DF" w:rsidR="00D63125" w:rsidRDefault="00D63125" w:rsidP="00D63125">
      <w:pPr>
        <w:pStyle w:val="ListParagraph"/>
        <w:numPr>
          <w:ilvl w:val="2"/>
          <w:numId w:val="1"/>
        </w:numPr>
      </w:pPr>
      <w:r>
        <w:t xml:space="preserve">Pictures should measure from center of eye to base of the tail spine. </w:t>
      </w:r>
    </w:p>
    <w:p w14:paraId="3EE04C15" w14:textId="19044C9A" w:rsidR="0089517F" w:rsidRPr="0089517F" w:rsidRDefault="0089517F" w:rsidP="0089517F">
      <w:pPr>
        <w:pStyle w:val="ListParagraph"/>
        <w:numPr>
          <w:ilvl w:val="1"/>
          <w:numId w:val="1"/>
        </w:numPr>
      </w:pPr>
      <w:r>
        <w:t>Beakers are kept in an incubator at 20</w:t>
      </w:r>
      <w:r w:rsidRPr="0089517F">
        <w:rPr>
          <w:rFonts w:cs="Lucida Grande"/>
          <w:color w:val="000000"/>
        </w:rPr>
        <w:t>°C</w:t>
      </w:r>
      <w:r>
        <w:rPr>
          <w:rFonts w:cs="Lucida Grande"/>
          <w:color w:val="000000"/>
        </w:rPr>
        <w:t xml:space="preserve"> on a</w:t>
      </w:r>
      <w:r w:rsidR="00B70A22">
        <w:rPr>
          <w:rFonts w:cs="Lucida Grande"/>
          <w:color w:val="000000"/>
        </w:rPr>
        <w:t xml:space="preserve">16/8 </w:t>
      </w:r>
      <w:r>
        <w:rPr>
          <w:rFonts w:cs="Lucida Grande"/>
          <w:color w:val="000000"/>
        </w:rPr>
        <w:t>light/dark cycle.</w:t>
      </w:r>
    </w:p>
    <w:p w14:paraId="3DD3A3B6" w14:textId="62E77276" w:rsidR="0089517F" w:rsidRPr="0089517F" w:rsidRDefault="00D63125" w:rsidP="0089517F">
      <w:pPr>
        <w:pStyle w:val="ListParagraph"/>
        <w:numPr>
          <w:ilvl w:val="0"/>
          <w:numId w:val="1"/>
        </w:numPr>
      </w:pPr>
      <w:r>
        <w:rPr>
          <w:rFonts w:cs="Lucida Grande"/>
          <w:color w:val="000000"/>
        </w:rPr>
        <w:t>After all the</w:t>
      </w:r>
      <w:r w:rsidR="0089517F">
        <w:rPr>
          <w:rFonts w:cs="Lucida Grande"/>
          <w:color w:val="000000"/>
        </w:rPr>
        <w:t xml:space="preserve"> hosts are added, </w:t>
      </w:r>
      <w:r w:rsidR="00D1331D">
        <w:rPr>
          <w:rFonts w:cs="Lucida Grande"/>
          <w:color w:val="000000"/>
        </w:rPr>
        <w:t>100,000</w:t>
      </w:r>
      <w:r w:rsidR="0089517F">
        <w:rPr>
          <w:rFonts w:cs="Lucida Grande"/>
          <w:color w:val="000000"/>
        </w:rPr>
        <w:t xml:space="preserve"> Pasteuria spores (isolate 18) are added to each beaker. </w:t>
      </w:r>
      <w:commentRangeStart w:id="4"/>
      <w:r w:rsidR="00B70A22">
        <w:rPr>
          <w:rFonts w:cs="Lucida Grande"/>
          <w:color w:val="000000"/>
        </w:rPr>
        <w:t xml:space="preserve">1 mL </w:t>
      </w:r>
      <w:r w:rsidR="0089517F">
        <w:rPr>
          <w:rFonts w:cs="Lucida Grande"/>
          <w:color w:val="000000"/>
        </w:rPr>
        <w:t xml:space="preserve">of algae </w:t>
      </w:r>
      <w:r w:rsidR="00B70A22">
        <w:rPr>
          <w:rFonts w:cs="Lucida Grande"/>
          <w:color w:val="000000"/>
        </w:rPr>
        <w:t>(</w:t>
      </w:r>
      <w:proofErr w:type="spellStart"/>
      <w:r w:rsidR="00B70A22">
        <w:rPr>
          <w:rFonts w:cs="Lucida Grande"/>
          <w:color w:val="000000"/>
        </w:rPr>
        <w:t>Ankistrodesmus</w:t>
      </w:r>
      <w:proofErr w:type="spellEnd"/>
      <w:r w:rsidR="00B70A22">
        <w:rPr>
          <w:rFonts w:cs="Lucida Grande"/>
          <w:color w:val="000000"/>
        </w:rPr>
        <w:t xml:space="preserve">) </w:t>
      </w:r>
      <w:r w:rsidR="0089517F">
        <w:rPr>
          <w:rFonts w:cs="Lucida Grande"/>
          <w:color w:val="000000"/>
        </w:rPr>
        <w:t>is added as well.</w:t>
      </w:r>
      <w:commentRangeEnd w:id="4"/>
      <w:r w:rsidR="00E61D93">
        <w:rPr>
          <w:rStyle w:val="CommentReference"/>
        </w:rPr>
        <w:commentReference w:id="4"/>
      </w:r>
    </w:p>
    <w:p w14:paraId="7B3C4E09" w14:textId="4AA4253A" w:rsidR="0089517F" w:rsidRPr="00E0029D" w:rsidRDefault="00E0029D" w:rsidP="0089517F">
      <w:pPr>
        <w:pStyle w:val="ListParagraph"/>
        <w:numPr>
          <w:ilvl w:val="0"/>
          <w:numId w:val="1"/>
        </w:numPr>
      </w:pPr>
      <w:r>
        <w:rPr>
          <w:rFonts w:cs="Lucida Grande"/>
          <w:color w:val="000000"/>
        </w:rPr>
        <w:t xml:space="preserve">The exposure period for the initial hosts is 48 hours. </w:t>
      </w:r>
      <w:r w:rsidR="00B70A22">
        <w:rPr>
          <w:rFonts w:cs="Lucida Grande"/>
          <w:color w:val="000000"/>
        </w:rPr>
        <w:t xml:space="preserve"> (Starting 9-10-15 at 1:46pm and ending 9-12-15)</w:t>
      </w:r>
    </w:p>
    <w:p w14:paraId="538AB611" w14:textId="77777777" w:rsidR="00E0029D" w:rsidRPr="00C7182E" w:rsidRDefault="00E0029D" w:rsidP="00E0029D">
      <w:pPr>
        <w:pStyle w:val="ListParagraph"/>
        <w:numPr>
          <w:ilvl w:val="1"/>
          <w:numId w:val="1"/>
        </w:numPr>
      </w:pPr>
      <w:r>
        <w:rPr>
          <w:rFonts w:cs="Lucida Grande"/>
          <w:color w:val="000000"/>
        </w:rPr>
        <w:t xml:space="preserve">They will be checked after 24 hours to remove any babies. This will be done with the smaller/tapered pipette to reduce the potential for removing parasite spores as well. </w:t>
      </w:r>
    </w:p>
    <w:p w14:paraId="0B777B54" w14:textId="77777777" w:rsidR="00C7182E" w:rsidRPr="00C7182E" w:rsidRDefault="00C7182E" w:rsidP="00C7182E">
      <w:pPr>
        <w:pStyle w:val="ListParagraph"/>
        <w:numPr>
          <w:ilvl w:val="0"/>
          <w:numId w:val="1"/>
        </w:numPr>
      </w:pPr>
      <w:r>
        <w:rPr>
          <w:rFonts w:cs="Lucida Grande"/>
          <w:color w:val="000000"/>
        </w:rPr>
        <w:t xml:space="preserve">Following the </w:t>
      </w:r>
      <w:proofErr w:type="gramStart"/>
      <w:r>
        <w:rPr>
          <w:rFonts w:cs="Lucida Grande"/>
          <w:color w:val="000000"/>
        </w:rPr>
        <w:t>48 hour</w:t>
      </w:r>
      <w:proofErr w:type="gramEnd"/>
      <w:r>
        <w:rPr>
          <w:rFonts w:cs="Lucida Grande"/>
          <w:color w:val="000000"/>
        </w:rPr>
        <w:t xml:space="preserve"> exposure period, initial hosts will be removed and placed in new beakers with clean water. </w:t>
      </w:r>
    </w:p>
    <w:p w14:paraId="01C2EE22" w14:textId="77777777" w:rsidR="00C7182E" w:rsidRPr="00C7182E" w:rsidRDefault="00C7182E" w:rsidP="00C7182E">
      <w:pPr>
        <w:pStyle w:val="ListParagraph"/>
        <w:numPr>
          <w:ilvl w:val="1"/>
          <w:numId w:val="1"/>
        </w:numPr>
      </w:pPr>
      <w:r>
        <w:rPr>
          <w:rFonts w:cs="Lucida Grande"/>
          <w:color w:val="000000"/>
        </w:rPr>
        <w:t xml:space="preserve">They will be checked twice a week to remove babies and water will be changed once a week. </w:t>
      </w:r>
    </w:p>
    <w:p w14:paraId="2E362CB3" w14:textId="77777777" w:rsidR="00C7182E" w:rsidRPr="00C7182E" w:rsidRDefault="00C7182E" w:rsidP="00C7182E">
      <w:pPr>
        <w:pStyle w:val="ListParagraph"/>
        <w:numPr>
          <w:ilvl w:val="1"/>
          <w:numId w:val="1"/>
        </w:numPr>
      </w:pPr>
      <w:commentRangeStart w:id="5"/>
      <w:commentRangeStart w:id="6"/>
      <w:commentRangeStart w:id="7"/>
      <w:r>
        <w:rPr>
          <w:rFonts w:cs="Lucida Grande"/>
          <w:color w:val="000000"/>
        </w:rPr>
        <w:t>Infected animals will be recorded and removed from the beakers.</w:t>
      </w:r>
      <w:commentRangeEnd w:id="5"/>
      <w:r w:rsidR="00E61D93">
        <w:rPr>
          <w:rStyle w:val="CommentReference"/>
        </w:rPr>
        <w:commentReference w:id="5"/>
      </w:r>
      <w:commentRangeEnd w:id="6"/>
      <w:r w:rsidR="00815597">
        <w:rPr>
          <w:rStyle w:val="CommentReference"/>
        </w:rPr>
        <w:commentReference w:id="6"/>
      </w:r>
      <w:commentRangeEnd w:id="7"/>
      <w:r w:rsidR="00815597">
        <w:rPr>
          <w:rStyle w:val="CommentReference"/>
        </w:rPr>
        <w:commentReference w:id="7"/>
      </w:r>
    </w:p>
    <w:p w14:paraId="6F5D9828" w14:textId="0B6017EC" w:rsidR="00C7182E" w:rsidRPr="00C7182E" w:rsidRDefault="00C7182E" w:rsidP="00C7182E">
      <w:pPr>
        <w:pStyle w:val="ListParagraph"/>
        <w:numPr>
          <w:ilvl w:val="0"/>
          <w:numId w:val="1"/>
        </w:numPr>
      </w:pPr>
      <w:r>
        <w:rPr>
          <w:rFonts w:cs="Lucida Grande"/>
          <w:color w:val="000000"/>
        </w:rPr>
        <w:t xml:space="preserve">Using the beakers that previously housed the initial hosts, we will add 5, </w:t>
      </w:r>
      <w:r w:rsidR="0087500B">
        <w:rPr>
          <w:rFonts w:cs="Lucida Grande"/>
          <w:color w:val="000000"/>
        </w:rPr>
        <w:t>neonate (&lt;24 hours old)</w:t>
      </w:r>
      <w:r>
        <w:rPr>
          <w:rFonts w:cs="Lucida Grande"/>
          <w:color w:val="000000"/>
        </w:rPr>
        <w:t xml:space="preserve"> dentifera</w:t>
      </w:r>
      <w:r w:rsidR="00B70A22">
        <w:rPr>
          <w:rFonts w:cs="Lucida Grande"/>
          <w:color w:val="000000"/>
        </w:rPr>
        <w:t xml:space="preserve"> on 9-12-15</w:t>
      </w:r>
      <w:r>
        <w:rPr>
          <w:rFonts w:cs="Lucida Grande"/>
          <w:color w:val="000000"/>
        </w:rPr>
        <w:t xml:space="preserve">.  The exposure period will last </w:t>
      </w:r>
      <w:r w:rsidR="00FA5DFE">
        <w:rPr>
          <w:rFonts w:cs="Lucida Grande"/>
          <w:color w:val="000000"/>
        </w:rPr>
        <w:t>5 days</w:t>
      </w:r>
      <w:r w:rsidR="00B70A22">
        <w:rPr>
          <w:rFonts w:cs="Lucida Grande"/>
          <w:color w:val="000000"/>
        </w:rPr>
        <w:t>, ending on 9-17-15.</w:t>
      </w:r>
      <w:r w:rsidR="00FA5DFE">
        <w:rPr>
          <w:rFonts w:cs="Lucida Grande"/>
          <w:color w:val="000000"/>
        </w:rPr>
        <w:t xml:space="preserve"> </w:t>
      </w:r>
    </w:p>
    <w:p w14:paraId="74A33229" w14:textId="77777777" w:rsidR="00C7182E" w:rsidRPr="00C7182E" w:rsidRDefault="00C7182E" w:rsidP="00C7182E">
      <w:pPr>
        <w:pStyle w:val="ListParagraph"/>
        <w:numPr>
          <w:ilvl w:val="0"/>
          <w:numId w:val="1"/>
        </w:numPr>
      </w:pPr>
      <w:r>
        <w:rPr>
          <w:rFonts w:cs="Lucida Grande"/>
          <w:color w:val="000000"/>
        </w:rPr>
        <w:t>After this exposure period, dentifera will be moved to new beakers with clean water. Similarly…</w:t>
      </w:r>
    </w:p>
    <w:p w14:paraId="33C84402" w14:textId="77777777" w:rsidR="00C7182E" w:rsidRPr="00C7182E" w:rsidRDefault="00C7182E" w:rsidP="00C7182E">
      <w:pPr>
        <w:pStyle w:val="ListParagraph"/>
        <w:numPr>
          <w:ilvl w:val="1"/>
          <w:numId w:val="1"/>
        </w:numPr>
      </w:pPr>
      <w:r>
        <w:rPr>
          <w:rFonts w:cs="Lucida Grande"/>
          <w:color w:val="000000"/>
        </w:rPr>
        <w:t xml:space="preserve">They will be checked twice a week to remove babies and water will be changed once a week. </w:t>
      </w:r>
    </w:p>
    <w:p w14:paraId="24E5D6F9" w14:textId="77777777" w:rsidR="00C7182E" w:rsidRPr="00067980" w:rsidRDefault="00C7182E" w:rsidP="00C7182E">
      <w:pPr>
        <w:pStyle w:val="ListParagraph"/>
        <w:numPr>
          <w:ilvl w:val="1"/>
          <w:numId w:val="1"/>
        </w:numPr>
      </w:pPr>
      <w:commentRangeStart w:id="8"/>
      <w:r>
        <w:rPr>
          <w:rFonts w:cs="Lucida Grande"/>
          <w:color w:val="000000"/>
        </w:rPr>
        <w:t xml:space="preserve">Infected </w:t>
      </w:r>
      <w:commentRangeEnd w:id="8"/>
      <w:r w:rsidR="00E61D93">
        <w:rPr>
          <w:rStyle w:val="CommentReference"/>
        </w:rPr>
        <w:commentReference w:id="8"/>
      </w:r>
      <w:r>
        <w:rPr>
          <w:rFonts w:cs="Lucida Grande"/>
          <w:color w:val="000000"/>
        </w:rPr>
        <w:t>animals will be recorded and removed from the beakers.</w:t>
      </w:r>
    </w:p>
    <w:p w14:paraId="062636EC" w14:textId="77777777" w:rsidR="00067980" w:rsidRDefault="00067980" w:rsidP="00067980"/>
    <w:p w14:paraId="3762BF64" w14:textId="796B04B4" w:rsidR="00067980" w:rsidRPr="00067980" w:rsidRDefault="00067980" w:rsidP="00067980">
      <w:pPr>
        <w:rPr>
          <w:u w:val="single"/>
        </w:rPr>
      </w:pPr>
      <w:r>
        <w:rPr>
          <w:u w:val="single"/>
        </w:rPr>
        <w:t xml:space="preserve">Recent </w:t>
      </w:r>
      <w:r w:rsidRPr="00067980">
        <w:rPr>
          <w:u w:val="single"/>
        </w:rPr>
        <w:t>Addition</w:t>
      </w:r>
    </w:p>
    <w:p w14:paraId="2074C48F" w14:textId="127DCB3F" w:rsidR="00C7182E" w:rsidRDefault="00067980" w:rsidP="007C7FB8">
      <w:r>
        <w:t xml:space="preserve">I’m going to keep several beakers retrocurva (exact number to be determined) as a backup. Some will be used to replace retrocurva that die during the experiment, but others will serve to gauge the amount of inapparent infections that we let through. i.e. individuals that were infected in the wild but recently enough to go undetected before we placed them in the experiment. This way we’ll have a comparison group in case a lot of retrocurva that are supposed to be “diluter hosts” end up getting infected. </w:t>
      </w:r>
    </w:p>
    <w:p w14:paraId="19A07922" w14:textId="77777777" w:rsidR="00067980" w:rsidRDefault="00067980" w:rsidP="007C7FB8"/>
    <w:p w14:paraId="3AA55AF8" w14:textId="77777777" w:rsidR="007C7FB8" w:rsidRPr="007C7FB8" w:rsidRDefault="007C7FB8" w:rsidP="007C7FB8">
      <w:pPr>
        <w:rPr>
          <w:u w:val="single"/>
        </w:rPr>
      </w:pPr>
      <w:r w:rsidRPr="007C7FB8">
        <w:rPr>
          <w:u w:val="single"/>
        </w:rPr>
        <w:t>Numbers to know</w:t>
      </w:r>
    </w:p>
    <w:p w14:paraId="749FBEB2" w14:textId="77777777" w:rsidR="007C7FB8" w:rsidRDefault="00906EC9" w:rsidP="00906EC9">
      <w:pPr>
        <w:pStyle w:val="ListParagraph"/>
        <w:numPr>
          <w:ilvl w:val="0"/>
          <w:numId w:val="3"/>
        </w:numPr>
      </w:pPr>
      <w:r>
        <w:t>240 total beakers to keep track of</w:t>
      </w:r>
    </w:p>
    <w:p w14:paraId="2F63B45E" w14:textId="77777777" w:rsidR="00906EC9" w:rsidRDefault="00906EC9" w:rsidP="00906EC9">
      <w:pPr>
        <w:pStyle w:val="ListParagraph"/>
        <w:numPr>
          <w:ilvl w:val="0"/>
          <w:numId w:val="3"/>
        </w:numPr>
      </w:pPr>
      <w:r>
        <w:t>600 total dentifera needed</w:t>
      </w:r>
    </w:p>
    <w:p w14:paraId="1F0B3DD0" w14:textId="77777777" w:rsidR="00906EC9" w:rsidRDefault="00906EC9" w:rsidP="00906EC9">
      <w:pPr>
        <w:pStyle w:val="ListParagraph"/>
        <w:numPr>
          <w:ilvl w:val="0"/>
          <w:numId w:val="3"/>
        </w:numPr>
      </w:pPr>
      <w:r>
        <w:lastRenderedPageBreak/>
        <w:t xml:space="preserve">160 total animals for </w:t>
      </w:r>
      <w:r w:rsidRPr="00906EC9">
        <w:rPr>
          <w:b/>
        </w:rPr>
        <w:t>each</w:t>
      </w:r>
      <w:r>
        <w:t xml:space="preserve"> other species (480 combined)</w:t>
      </w:r>
    </w:p>
    <w:p w14:paraId="15AF8D4C" w14:textId="59F2BBA1" w:rsidR="00D271F0" w:rsidRDefault="00D271F0" w:rsidP="00906EC9">
      <w:pPr>
        <w:pStyle w:val="ListParagraph"/>
        <w:numPr>
          <w:ilvl w:val="0"/>
          <w:numId w:val="3"/>
        </w:numPr>
      </w:pPr>
      <w:r>
        <w:t>120 beakers to add spores to</w:t>
      </w:r>
    </w:p>
    <w:p w14:paraId="0ACC47FF" w14:textId="25774014" w:rsidR="00D271F0" w:rsidRDefault="00FA5DFE" w:rsidP="00D271F0">
      <w:pPr>
        <w:pStyle w:val="ListParagraph"/>
        <w:numPr>
          <w:ilvl w:val="1"/>
          <w:numId w:val="3"/>
        </w:numPr>
      </w:pPr>
      <w:r>
        <w:t>1000 spores/mL</w:t>
      </w:r>
    </w:p>
    <w:p w14:paraId="50AC2621" w14:textId="773FAECE" w:rsidR="00D271F0" w:rsidRDefault="00D271F0" w:rsidP="00D271F0">
      <w:pPr>
        <w:pStyle w:val="ListParagraph"/>
        <w:numPr>
          <w:ilvl w:val="1"/>
          <w:numId w:val="3"/>
        </w:numPr>
      </w:pPr>
      <w:r>
        <w:t>100,000 spores per beaker</w:t>
      </w:r>
    </w:p>
    <w:p w14:paraId="0D4F08DE" w14:textId="7185A9DC" w:rsidR="00906EC9" w:rsidRDefault="00D271F0" w:rsidP="00906EC9">
      <w:pPr>
        <w:pStyle w:val="ListParagraph"/>
        <w:numPr>
          <w:ilvl w:val="0"/>
          <w:numId w:val="3"/>
        </w:numPr>
      </w:pPr>
      <w:r>
        <w:t xml:space="preserve">12 million </w:t>
      </w:r>
      <w:r w:rsidR="00906EC9">
        <w:t>Pasteuria spores</w:t>
      </w:r>
    </w:p>
    <w:p w14:paraId="2C13D7E2" w14:textId="77777777" w:rsidR="00906EC9" w:rsidRDefault="00906EC9" w:rsidP="007C7FB8"/>
    <w:p w14:paraId="104DCB87" w14:textId="77777777" w:rsidR="007C7FB8" w:rsidRPr="007C7FB8" w:rsidRDefault="007C7FB8" w:rsidP="007C7FB8">
      <w:pPr>
        <w:rPr>
          <w:u w:val="single"/>
        </w:rPr>
      </w:pPr>
      <w:r w:rsidRPr="007C7FB8">
        <w:rPr>
          <w:u w:val="single"/>
        </w:rPr>
        <w:t>Further notes</w:t>
      </w:r>
    </w:p>
    <w:p w14:paraId="1385A607" w14:textId="77777777" w:rsidR="007C7FB8" w:rsidRDefault="007C7FB8" w:rsidP="007C7FB8">
      <w:pPr>
        <w:pStyle w:val="ListParagraph"/>
        <w:numPr>
          <w:ilvl w:val="0"/>
          <w:numId w:val="2"/>
        </w:numPr>
      </w:pPr>
      <w:r>
        <w:t xml:space="preserve">If we are short on hosts, the 6 animal beaker treatments can be cut. </w:t>
      </w:r>
    </w:p>
    <w:p w14:paraId="093F25ED" w14:textId="73126EAA" w:rsidR="0089517F" w:rsidRDefault="009015A7" w:rsidP="009015A7">
      <w:pPr>
        <w:pStyle w:val="ListParagraph"/>
        <w:numPr>
          <w:ilvl w:val="0"/>
          <w:numId w:val="2"/>
        </w:numPr>
      </w:pPr>
      <w:r>
        <w:t>Pulicaria in Friendly Competition clones (Mid D-61,64,67</w:t>
      </w:r>
      <w:r w:rsidR="00F73C95">
        <w:t>)</w:t>
      </w:r>
    </w:p>
    <w:p w14:paraId="0F3097DE" w14:textId="77777777" w:rsidR="00265E51" w:rsidRDefault="00265E51"/>
    <w:p w14:paraId="451B2B34" w14:textId="77777777" w:rsidR="00D63125" w:rsidRDefault="00D63125"/>
    <w:p w14:paraId="3E5542FB" w14:textId="1A8CA6CB" w:rsidR="00D63125" w:rsidRDefault="00D63125">
      <w:r>
        <w:t>SCHEDULE</w:t>
      </w:r>
    </w:p>
    <w:p w14:paraId="67F76FE6" w14:textId="77777777" w:rsidR="00D63125" w:rsidRDefault="00D63125"/>
    <w:p w14:paraId="20E7843A" w14:textId="6CC86DAC" w:rsidR="00D63125" w:rsidRDefault="00D63125">
      <w:r>
        <w:rPr>
          <w:b/>
        </w:rPr>
        <w:t>Wednesday 9-9-15</w:t>
      </w:r>
    </w:p>
    <w:p w14:paraId="6024600F" w14:textId="28D0F9EC" w:rsidR="00D63125" w:rsidRDefault="00BB170F" w:rsidP="00D63125">
      <w:pPr>
        <w:pStyle w:val="ListParagraph"/>
        <w:numPr>
          <w:ilvl w:val="0"/>
          <w:numId w:val="6"/>
        </w:numPr>
      </w:pPr>
      <w:r>
        <w:t>Set up Retrocurva from North (collected today)</w:t>
      </w:r>
    </w:p>
    <w:p w14:paraId="0BA63865" w14:textId="77777777" w:rsidR="00BB170F" w:rsidRDefault="00BB170F" w:rsidP="00BB170F">
      <w:pPr>
        <w:pStyle w:val="ListParagraph"/>
        <w:numPr>
          <w:ilvl w:val="1"/>
          <w:numId w:val="6"/>
        </w:numPr>
      </w:pPr>
      <w:r>
        <w:t>Do not refrigerate the gallon jugs</w:t>
      </w:r>
    </w:p>
    <w:p w14:paraId="38D6EFED" w14:textId="77777777" w:rsidR="00BB170F" w:rsidRDefault="00BB170F" w:rsidP="00BB170F">
      <w:pPr>
        <w:pStyle w:val="ListParagraph"/>
        <w:numPr>
          <w:ilvl w:val="0"/>
          <w:numId w:val="6"/>
        </w:numPr>
      </w:pPr>
      <w:r>
        <w:t>Filter water</w:t>
      </w:r>
    </w:p>
    <w:p w14:paraId="488BFDF5" w14:textId="77777777" w:rsidR="00BB170F" w:rsidRDefault="00BB170F" w:rsidP="00BB170F">
      <w:pPr>
        <w:pStyle w:val="ListParagraph"/>
        <w:numPr>
          <w:ilvl w:val="0"/>
          <w:numId w:val="6"/>
        </w:numPr>
      </w:pPr>
      <w:r>
        <w:t>Get incubator 4 up and running</w:t>
      </w:r>
    </w:p>
    <w:p w14:paraId="504A1558" w14:textId="77777777" w:rsidR="00BB170F" w:rsidRDefault="00BB170F" w:rsidP="00BB170F"/>
    <w:p w14:paraId="3AE1537F" w14:textId="77777777" w:rsidR="00BB170F" w:rsidRDefault="00BB170F" w:rsidP="00BB170F">
      <w:r>
        <w:rPr>
          <w:b/>
        </w:rPr>
        <w:t>Thursday 9-10-15</w:t>
      </w:r>
    </w:p>
    <w:p w14:paraId="5F1E4F31" w14:textId="08659351" w:rsidR="00BB170F" w:rsidRDefault="00BB170F" w:rsidP="00BB170F">
      <w:pPr>
        <w:pStyle w:val="ListParagraph"/>
        <w:numPr>
          <w:ilvl w:val="0"/>
          <w:numId w:val="7"/>
        </w:numPr>
      </w:pPr>
      <w:r>
        <w:t>Diluter hosts go in beakers</w:t>
      </w:r>
    </w:p>
    <w:p w14:paraId="3A6323EA" w14:textId="62A89676" w:rsidR="00BB170F" w:rsidRDefault="00BB170F" w:rsidP="00BB170F">
      <w:pPr>
        <w:pStyle w:val="ListParagraph"/>
        <w:numPr>
          <w:ilvl w:val="0"/>
          <w:numId w:val="7"/>
        </w:numPr>
      </w:pPr>
      <w:r>
        <w:t>Add Pasteuria spores</w:t>
      </w:r>
    </w:p>
    <w:p w14:paraId="3BD12C98" w14:textId="77777777" w:rsidR="00BB170F" w:rsidRDefault="00BB170F" w:rsidP="00BB170F"/>
    <w:p w14:paraId="0EDBE854" w14:textId="256C8F12" w:rsidR="00BB170F" w:rsidRDefault="00BB170F" w:rsidP="00BB170F">
      <w:r>
        <w:rPr>
          <w:b/>
        </w:rPr>
        <w:t>Friday 9-11-15</w:t>
      </w:r>
    </w:p>
    <w:p w14:paraId="50B973FD" w14:textId="03E3D4D0" w:rsidR="00BB170F" w:rsidRDefault="00BB170F" w:rsidP="00BB170F">
      <w:pPr>
        <w:pStyle w:val="ListParagraph"/>
        <w:numPr>
          <w:ilvl w:val="0"/>
          <w:numId w:val="8"/>
        </w:numPr>
      </w:pPr>
      <w:r>
        <w:t>Clear out babies from the Mid37 “Dilution Moms” in the incubator</w:t>
      </w:r>
    </w:p>
    <w:p w14:paraId="01ADCED1" w14:textId="2B08F442" w:rsidR="00BB170F" w:rsidRDefault="00BB170F" w:rsidP="00BB170F">
      <w:pPr>
        <w:pStyle w:val="ListParagraph"/>
        <w:numPr>
          <w:ilvl w:val="1"/>
          <w:numId w:val="8"/>
        </w:numPr>
      </w:pPr>
      <w:r>
        <w:t>Their new offspring will be added to the beakers on Saturday</w:t>
      </w:r>
    </w:p>
    <w:p w14:paraId="2C5DF190" w14:textId="77777777" w:rsidR="00BB170F" w:rsidRDefault="00BB170F" w:rsidP="00BB170F"/>
    <w:p w14:paraId="7F9130D7" w14:textId="000BABAF" w:rsidR="00BB170F" w:rsidRDefault="00BB170F" w:rsidP="00BB170F">
      <w:pPr>
        <w:rPr>
          <w:b/>
        </w:rPr>
      </w:pPr>
      <w:r>
        <w:rPr>
          <w:b/>
        </w:rPr>
        <w:t>Saturday 9-12-15</w:t>
      </w:r>
    </w:p>
    <w:p w14:paraId="25169C28" w14:textId="4B42E7A5" w:rsidR="00BB170F" w:rsidRDefault="00BB170F" w:rsidP="00BB170F">
      <w:pPr>
        <w:pStyle w:val="ListParagraph"/>
        <w:numPr>
          <w:ilvl w:val="0"/>
          <w:numId w:val="8"/>
        </w:numPr>
      </w:pPr>
      <w:r>
        <w:t>Transfer diluter hosts to clean water beakers</w:t>
      </w:r>
    </w:p>
    <w:p w14:paraId="6F716DBD" w14:textId="13A2C715" w:rsidR="00BB170F" w:rsidRDefault="00BB170F" w:rsidP="00BB170F">
      <w:pPr>
        <w:pStyle w:val="ListParagraph"/>
        <w:numPr>
          <w:ilvl w:val="1"/>
          <w:numId w:val="8"/>
        </w:numPr>
      </w:pPr>
      <w:r>
        <w:t>Keep each beaker as a group</w:t>
      </w:r>
    </w:p>
    <w:p w14:paraId="66BC32CA" w14:textId="5CF55822" w:rsidR="00BB170F" w:rsidRDefault="00BB170F" w:rsidP="00BB170F">
      <w:pPr>
        <w:pStyle w:val="ListParagraph"/>
        <w:numPr>
          <w:ilvl w:val="1"/>
          <w:numId w:val="8"/>
        </w:numPr>
      </w:pPr>
      <w:r>
        <w:t>Remove babies if needed</w:t>
      </w:r>
    </w:p>
    <w:p w14:paraId="73F1BD93" w14:textId="60BD6FDE" w:rsidR="00BB170F" w:rsidRDefault="00BB170F" w:rsidP="00BB170F">
      <w:pPr>
        <w:pStyle w:val="ListParagraph"/>
        <w:numPr>
          <w:ilvl w:val="0"/>
          <w:numId w:val="8"/>
        </w:numPr>
      </w:pPr>
      <w:r>
        <w:t>Add neonate offspring (Mid37 incubator) to the spore beakers</w:t>
      </w:r>
    </w:p>
    <w:p w14:paraId="0082676B" w14:textId="77777777" w:rsidR="00B70A22" w:rsidRDefault="00B70A22" w:rsidP="00B70A22"/>
    <w:p w14:paraId="58E777CC" w14:textId="64AA32DF" w:rsidR="00B70A22" w:rsidRDefault="00B70A22" w:rsidP="00B70A22">
      <w:pPr>
        <w:rPr>
          <w:b/>
        </w:rPr>
      </w:pPr>
      <w:r>
        <w:rPr>
          <w:b/>
        </w:rPr>
        <w:t>Thursday 9-17-15</w:t>
      </w:r>
    </w:p>
    <w:p w14:paraId="42EBA1C7" w14:textId="18CC4F82" w:rsidR="00B70A22" w:rsidRPr="00B70A22" w:rsidRDefault="00B70A22" w:rsidP="00B70A22">
      <w:pPr>
        <w:pStyle w:val="ListParagraph"/>
        <w:numPr>
          <w:ilvl w:val="0"/>
          <w:numId w:val="9"/>
        </w:numPr>
      </w:pPr>
      <w:r>
        <w:t xml:space="preserve">Remove Mid37 clones from exposure beakers and place in clean water. </w:t>
      </w:r>
    </w:p>
    <w:sectPr w:rsidR="00B70A22" w:rsidRPr="00B70A22" w:rsidSect="00057C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elle Fearon" w:date="2020-06-19T10:25:00Z" w:initials="MF">
    <w:p w14:paraId="36650695" w14:textId="6142037E" w:rsidR="00EC66EE" w:rsidRDefault="00EC66EE">
      <w:pPr>
        <w:pStyle w:val="CommentText"/>
      </w:pPr>
      <w:r>
        <w:rPr>
          <w:rStyle w:val="CommentReference"/>
        </w:rPr>
        <w:annotationRef/>
      </w:r>
      <w:r>
        <w:t xml:space="preserve">How do we determine that these dentifera a non-competent? Are they only non-competent for </w:t>
      </w:r>
      <w:proofErr w:type="spellStart"/>
      <w:r>
        <w:t>pasteuria</w:t>
      </w:r>
      <w:proofErr w:type="spellEnd"/>
      <w:r>
        <w:t xml:space="preserve">, what about </w:t>
      </w:r>
      <w:proofErr w:type="spellStart"/>
      <w:r>
        <w:t>mesch</w:t>
      </w:r>
      <w:proofErr w:type="spellEnd"/>
      <w:r>
        <w:t>?</w:t>
      </w:r>
    </w:p>
  </w:comment>
  <w:comment w:id="1" w:author="Michelle Fearon" w:date="2020-06-19T17:33:00Z" w:initials="MF">
    <w:p w14:paraId="14A4C704" w14:textId="77777777" w:rsidR="006C6542" w:rsidRDefault="006C6542">
      <w:pPr>
        <w:pStyle w:val="CommentText"/>
      </w:pPr>
      <w:r>
        <w:rPr>
          <w:rStyle w:val="CommentReference"/>
        </w:rPr>
        <w:annotationRef/>
      </w:r>
      <w:r>
        <w:t xml:space="preserve">Past has </w:t>
      </w:r>
      <w:proofErr w:type="spellStart"/>
      <w:r>
        <w:t>GxG</w:t>
      </w:r>
      <w:proofErr w:type="spellEnd"/>
      <w:r>
        <w:t xml:space="preserve"> interaction with hosts, so certain genotypes are </w:t>
      </w:r>
      <w:proofErr w:type="gramStart"/>
      <w:r>
        <w:t>susceptible</w:t>
      </w:r>
      <w:proofErr w:type="gramEnd"/>
      <w:r>
        <w:t xml:space="preserve"> and others are not. </w:t>
      </w:r>
    </w:p>
    <w:p w14:paraId="3FEB5C5D" w14:textId="77777777" w:rsidR="006C6542" w:rsidRDefault="006C6542">
      <w:pPr>
        <w:pStyle w:val="CommentText"/>
      </w:pPr>
    </w:p>
    <w:p w14:paraId="5A583F79" w14:textId="70F2F2A4" w:rsidR="006C6542" w:rsidRDefault="006C6542">
      <w:pPr>
        <w:pStyle w:val="CommentText"/>
      </w:pPr>
      <w:r>
        <w:t>Were the diluter hosts susceptible or not? I’m guessing not…</w:t>
      </w:r>
    </w:p>
  </w:comment>
  <w:comment w:id="2" w:author="Michelle Fearon" w:date="2020-06-19T10:26:00Z" w:initials="MF">
    <w:p w14:paraId="6B407016" w14:textId="77777777" w:rsidR="00EC66EE" w:rsidRDefault="00EC66EE">
      <w:pPr>
        <w:pStyle w:val="CommentText"/>
      </w:pPr>
      <w:r>
        <w:rPr>
          <w:rStyle w:val="CommentReference"/>
        </w:rPr>
        <w:annotationRef/>
      </w:r>
      <w:r>
        <w:t>Are these lab genotypes? Do we still have these genotypes for similar experiments now?</w:t>
      </w:r>
    </w:p>
    <w:p w14:paraId="30374274" w14:textId="77777777" w:rsidR="00EC66EE" w:rsidRDefault="00EC66EE">
      <w:pPr>
        <w:pStyle w:val="CommentText"/>
      </w:pPr>
    </w:p>
    <w:p w14:paraId="1B3D82B9" w14:textId="45B91D72" w:rsidR="00EC66EE" w:rsidRDefault="00EC66EE">
      <w:pPr>
        <w:pStyle w:val="CommentText"/>
      </w:pPr>
      <w:r>
        <w:t>What do the codes mean? “Mid-D-61” Does it stand for something?</w:t>
      </w:r>
    </w:p>
  </w:comment>
  <w:comment w:id="3" w:author="Michelle Fearon" w:date="2020-06-19T17:34:00Z" w:initials="MF">
    <w:p w14:paraId="335383B3" w14:textId="61A00046" w:rsidR="006C6542" w:rsidRDefault="006C6542">
      <w:pPr>
        <w:pStyle w:val="CommentText"/>
      </w:pPr>
      <w:r>
        <w:rPr>
          <w:rStyle w:val="CommentReference"/>
        </w:rPr>
        <w:annotationRef/>
      </w:r>
      <w:r>
        <w:t xml:space="preserve">If we repeat the experiment, would we want to use the same sets of host genotypes and Past isolates, or a different set? We might get some variation with a different set of host genotypes and past isolates, but if we get something similar that would strengthen the finding </w:t>
      </w:r>
      <w:proofErr w:type="gramStart"/>
      <w:r>
        <w:t>too</w:t>
      </w:r>
      <w:proofErr w:type="gramEnd"/>
      <w:r>
        <w:t xml:space="preserve"> I think.</w:t>
      </w:r>
    </w:p>
  </w:comment>
  <w:comment w:id="4" w:author="Michelle Fearon" w:date="2020-06-19T10:35:00Z" w:initials="MF">
    <w:p w14:paraId="3DA0C513" w14:textId="33501FFD" w:rsidR="00E61D93" w:rsidRDefault="00E61D93">
      <w:pPr>
        <w:pStyle w:val="CommentText"/>
      </w:pPr>
      <w:r>
        <w:rPr>
          <w:rStyle w:val="CommentReference"/>
        </w:rPr>
        <w:annotationRef/>
      </w:r>
      <w:r>
        <w:t xml:space="preserve">Was this all that was needed to feed them, or would we need to add more food at a later </w:t>
      </w:r>
      <w:proofErr w:type="gramStart"/>
      <w:r>
        <w:t>date</w:t>
      </w:r>
      <w:proofErr w:type="gramEnd"/>
    </w:p>
  </w:comment>
  <w:comment w:id="5" w:author="Michelle Fearon" w:date="2020-06-19T10:40:00Z" w:initials="MF">
    <w:p w14:paraId="42B3A97E" w14:textId="796BD4BD" w:rsidR="00E61D93" w:rsidRDefault="00E61D93">
      <w:pPr>
        <w:pStyle w:val="CommentText"/>
      </w:pPr>
      <w:r>
        <w:rPr>
          <w:rStyle w:val="CommentReference"/>
        </w:rPr>
        <w:annotationRef/>
      </w:r>
      <w:r>
        <w:t>Do we have data on how many of the diluter hosts got infected? I don’t think that is in the dataset. Cou</w:t>
      </w:r>
      <w:r w:rsidR="00815597">
        <w:t>l</w:t>
      </w:r>
      <w:r>
        <w:t>d be interesting to look at because a “diluter” host could be taking up Pasteuria by becoming infected themselves (before they have released them into the water) or by consuming the spores but not becoming infected (possibly removing the outer casing as Camden thought).</w:t>
      </w:r>
    </w:p>
  </w:comment>
  <w:comment w:id="6" w:author="Michelle Fearon" w:date="2020-06-19T11:27:00Z" w:initials="MF">
    <w:p w14:paraId="1B2E49DB" w14:textId="4EB10240" w:rsidR="00815597" w:rsidRDefault="00815597">
      <w:pPr>
        <w:pStyle w:val="CommentText"/>
      </w:pPr>
      <w:r>
        <w:rPr>
          <w:rStyle w:val="CommentReference"/>
        </w:rPr>
        <w:annotationRef/>
      </w:r>
      <w:r>
        <w:t xml:space="preserve">Though looking at the viable vs nonviable spores may be more effective way of determining mechanistically how dilution is occurring and differences in diluter hosts ability to remove the outer coating of the spores during consumption. </w:t>
      </w:r>
    </w:p>
  </w:comment>
  <w:comment w:id="7" w:author="Michelle Fearon" w:date="2020-06-19T11:30:00Z" w:initials="MF">
    <w:p w14:paraId="77B03CC5" w14:textId="6BA34F35" w:rsidR="00815597" w:rsidRDefault="00815597">
      <w:pPr>
        <w:pStyle w:val="CommentText"/>
      </w:pPr>
      <w:r>
        <w:rPr>
          <w:rStyle w:val="CommentReference"/>
        </w:rPr>
        <w:annotationRef/>
      </w:r>
      <w:r>
        <w:t xml:space="preserve">In the field, would diluter host consumption of spores be greater than the rate of reproduction of new spores in the water column? To see dilution in a lake, I would imagine that consumption &gt; reproduction would be needed. </w:t>
      </w:r>
    </w:p>
  </w:comment>
  <w:comment w:id="8" w:author="Michelle Fearon" w:date="2020-06-19T10:37:00Z" w:initials="MF">
    <w:p w14:paraId="23E808ED" w14:textId="127EE4BD" w:rsidR="00E61D93" w:rsidRDefault="00E61D93">
      <w:pPr>
        <w:pStyle w:val="CommentText"/>
      </w:pPr>
      <w:r>
        <w:rPr>
          <w:rStyle w:val="CommentReference"/>
        </w:rPr>
        <w:annotationRef/>
      </w:r>
      <w:r>
        <w:t>From the data it looks like there were two main times that infected individuals were recorded. Is that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50695" w15:done="0"/>
  <w15:commentEx w15:paraId="5A583F79" w15:paraIdParent="36650695" w15:done="0"/>
  <w15:commentEx w15:paraId="1B3D82B9" w15:done="0"/>
  <w15:commentEx w15:paraId="335383B3" w15:paraIdParent="1B3D82B9" w15:done="0"/>
  <w15:commentEx w15:paraId="3DA0C513" w15:done="0"/>
  <w15:commentEx w15:paraId="42B3A97E" w15:done="0"/>
  <w15:commentEx w15:paraId="1B2E49DB" w15:paraIdParent="42B3A97E" w15:done="0"/>
  <w15:commentEx w15:paraId="77B03CC5" w15:paraIdParent="42B3A97E" w15:done="0"/>
  <w15:commentEx w15:paraId="23E808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50695" w16cid:durableId="22971136"/>
  <w16cid:commentId w16cid:paraId="5A583F79" w16cid:durableId="22977551"/>
  <w16cid:commentId w16cid:paraId="1B3D82B9" w16cid:durableId="2297114B"/>
  <w16cid:commentId w16cid:paraId="335383B3" w16cid:durableId="2297758E"/>
  <w16cid:commentId w16cid:paraId="3DA0C513" w16cid:durableId="2297137C"/>
  <w16cid:commentId w16cid:paraId="42B3A97E" w16cid:durableId="229714A1"/>
  <w16cid:commentId w16cid:paraId="1B2E49DB" w16cid:durableId="22971FBA"/>
  <w16cid:commentId w16cid:paraId="77B03CC5" w16cid:durableId="2297203D"/>
  <w16cid:commentId w16cid:paraId="23E808ED" w16cid:durableId="229713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3127"/>
    <w:multiLevelType w:val="hybridMultilevel"/>
    <w:tmpl w:val="416C4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A417C"/>
    <w:multiLevelType w:val="hybridMultilevel"/>
    <w:tmpl w:val="F438B24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39F06D5"/>
    <w:multiLevelType w:val="hybridMultilevel"/>
    <w:tmpl w:val="76A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D0EC0"/>
    <w:multiLevelType w:val="hybridMultilevel"/>
    <w:tmpl w:val="ACBE6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22C93"/>
    <w:multiLevelType w:val="hybridMultilevel"/>
    <w:tmpl w:val="A0C6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67A56"/>
    <w:multiLevelType w:val="hybridMultilevel"/>
    <w:tmpl w:val="3582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528B8"/>
    <w:multiLevelType w:val="hybridMultilevel"/>
    <w:tmpl w:val="A0625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D59EC"/>
    <w:multiLevelType w:val="hybridMultilevel"/>
    <w:tmpl w:val="D2D0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21F14"/>
    <w:multiLevelType w:val="hybridMultilevel"/>
    <w:tmpl w:val="38045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6"/>
  </w:num>
  <w:num w:numId="7">
    <w:abstractNumId w:val="1"/>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le Fearon">
    <w15:presenceInfo w15:providerId="None" w15:userId="Michelle Fe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90"/>
    <w:rsid w:val="00057C90"/>
    <w:rsid w:val="00067980"/>
    <w:rsid w:val="00090079"/>
    <w:rsid w:val="000D02F3"/>
    <w:rsid w:val="000E6312"/>
    <w:rsid w:val="00220730"/>
    <w:rsid w:val="00265E51"/>
    <w:rsid w:val="004C6D61"/>
    <w:rsid w:val="006C6542"/>
    <w:rsid w:val="007072E9"/>
    <w:rsid w:val="007C7FB8"/>
    <w:rsid w:val="00803B27"/>
    <w:rsid w:val="00815597"/>
    <w:rsid w:val="0087500B"/>
    <w:rsid w:val="0089517F"/>
    <w:rsid w:val="008A6514"/>
    <w:rsid w:val="008E40F3"/>
    <w:rsid w:val="009015A7"/>
    <w:rsid w:val="00905E40"/>
    <w:rsid w:val="00906EC9"/>
    <w:rsid w:val="00A46586"/>
    <w:rsid w:val="00AA3418"/>
    <w:rsid w:val="00B70A22"/>
    <w:rsid w:val="00B775C5"/>
    <w:rsid w:val="00BB170F"/>
    <w:rsid w:val="00C52B0E"/>
    <w:rsid w:val="00C64963"/>
    <w:rsid w:val="00C7182E"/>
    <w:rsid w:val="00D1331D"/>
    <w:rsid w:val="00D271F0"/>
    <w:rsid w:val="00D405AB"/>
    <w:rsid w:val="00D63125"/>
    <w:rsid w:val="00D95639"/>
    <w:rsid w:val="00E0029D"/>
    <w:rsid w:val="00E61D93"/>
    <w:rsid w:val="00EC66EE"/>
    <w:rsid w:val="00F73C95"/>
    <w:rsid w:val="00FA5DFE"/>
    <w:rsid w:val="00FF4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6A45B"/>
  <w14:defaultImageDpi w14:val="300"/>
  <w15:docId w15:val="{B0CC7E77-9DD1-4B55-9C19-47898DF4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7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17F"/>
    <w:pPr>
      <w:ind w:left="720"/>
      <w:contextualSpacing/>
    </w:pPr>
  </w:style>
  <w:style w:type="paragraph" w:styleId="BalloonText">
    <w:name w:val="Balloon Text"/>
    <w:basedOn w:val="Normal"/>
    <w:link w:val="BalloonTextChar"/>
    <w:uiPriority w:val="99"/>
    <w:semiHidden/>
    <w:unhideWhenUsed/>
    <w:rsid w:val="00EC66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6EE"/>
    <w:rPr>
      <w:rFonts w:ascii="Segoe UI" w:hAnsi="Segoe UI" w:cs="Segoe UI"/>
      <w:sz w:val="18"/>
      <w:szCs w:val="18"/>
    </w:rPr>
  </w:style>
  <w:style w:type="character" w:styleId="CommentReference">
    <w:name w:val="annotation reference"/>
    <w:basedOn w:val="DefaultParagraphFont"/>
    <w:uiPriority w:val="99"/>
    <w:semiHidden/>
    <w:unhideWhenUsed/>
    <w:rsid w:val="00EC66EE"/>
    <w:rPr>
      <w:sz w:val="16"/>
      <w:szCs w:val="16"/>
    </w:rPr>
  </w:style>
  <w:style w:type="paragraph" w:styleId="CommentText">
    <w:name w:val="annotation text"/>
    <w:basedOn w:val="Normal"/>
    <w:link w:val="CommentTextChar"/>
    <w:uiPriority w:val="99"/>
    <w:semiHidden/>
    <w:unhideWhenUsed/>
    <w:rsid w:val="00EC66EE"/>
    <w:rPr>
      <w:sz w:val="20"/>
      <w:szCs w:val="20"/>
    </w:rPr>
  </w:style>
  <w:style w:type="character" w:customStyle="1" w:styleId="CommentTextChar">
    <w:name w:val="Comment Text Char"/>
    <w:basedOn w:val="DefaultParagraphFont"/>
    <w:link w:val="CommentText"/>
    <w:uiPriority w:val="99"/>
    <w:semiHidden/>
    <w:rsid w:val="00EC66EE"/>
    <w:rPr>
      <w:sz w:val="20"/>
      <w:szCs w:val="20"/>
    </w:rPr>
  </w:style>
  <w:style w:type="paragraph" w:styleId="CommentSubject">
    <w:name w:val="annotation subject"/>
    <w:basedOn w:val="CommentText"/>
    <w:next w:val="CommentText"/>
    <w:link w:val="CommentSubjectChar"/>
    <w:uiPriority w:val="99"/>
    <w:semiHidden/>
    <w:unhideWhenUsed/>
    <w:rsid w:val="00EC66EE"/>
    <w:rPr>
      <w:b/>
      <w:bCs/>
    </w:rPr>
  </w:style>
  <w:style w:type="character" w:customStyle="1" w:styleId="CommentSubjectChar">
    <w:name w:val="Comment Subject Char"/>
    <w:basedOn w:val="CommentTextChar"/>
    <w:link w:val="CommentSubject"/>
    <w:uiPriority w:val="99"/>
    <w:semiHidden/>
    <w:rsid w:val="00EC66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A2D4B-7A51-4D02-90EF-432C63C1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8844</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Gowler</dc:creator>
  <cp:keywords/>
  <dc:description/>
  <cp:lastModifiedBy>Michelle Fearon</cp:lastModifiedBy>
  <cp:revision>6</cp:revision>
  <cp:lastPrinted>2015-09-08T20:14:00Z</cp:lastPrinted>
  <dcterms:created xsi:type="dcterms:W3CDTF">2020-06-18T14:00:00Z</dcterms:created>
  <dcterms:modified xsi:type="dcterms:W3CDTF">2021-04-30T19:12:00Z</dcterms:modified>
</cp:coreProperties>
</file>