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EED" w:rsidRPr="00E82EED" w:rsidRDefault="00E82EED" w:rsidP="00E82EED">
      <w:pPr>
        <w:pStyle w:val="Title"/>
      </w:pPr>
      <w:r w:rsidRPr="00E82EED">
        <w:t>Toy Model #3</w:t>
      </w:r>
    </w:p>
    <w:p w:rsidR="00E82EED" w:rsidRPr="00E82EED" w:rsidRDefault="00E82EED" w:rsidP="00E82EED">
      <w:r w:rsidRPr="00E82EED">
        <w:t xml:space="preserve">The equations that define the simple Toy Model are described in Equations 1 and 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5392"/>
        <w:gridCol w:w="770"/>
      </w:tblGrid>
      <w:tr w:rsidR="00E82EED" w:rsidRPr="00E82EED" w:rsidTr="00E82EED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E82EED" w:rsidRPr="00E82EED" w:rsidRDefault="00E82EED" w:rsidP="00E82EED">
            <w:pPr>
              <w:rPr>
                <w:lang w:eastAsia="en-NZ"/>
              </w:rPr>
            </w:pP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:rsidR="00E82EED" w:rsidRPr="00E82EED" w:rsidRDefault="000C3EAA" w:rsidP="00E82EED">
            <w:pPr>
              <w:rPr>
                <w:rFonts w:eastAsiaTheme="minorEastAsia"/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=-</m:t>
                </m:r>
                <m:r>
                  <w:rPr>
                    <w:rFonts w:ascii="Cambria Math" w:hAnsi="Cambria Math"/>
                    <w:lang w:eastAsia="en-NZ"/>
                  </w:rPr>
                  <m:t>βV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      =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sub>
                </m:sSub>
              </m:oMath>
            </m:oMathPara>
          </w:p>
          <w:p w:rsidR="00E82EED" w:rsidRPr="00E82EED" w:rsidRDefault="00E82EED" w:rsidP="00E82EED">
            <w:pPr>
              <w:rPr>
                <w:lang w:eastAsia="en-NZ"/>
              </w:rPr>
            </w:pPr>
          </w:p>
          <w:p w:rsidR="00E82EED" w:rsidRPr="00E82EED" w:rsidRDefault="000C3EAA" w:rsidP="00E82EED">
            <w:pPr>
              <w:rPr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</m:t>
                </m:r>
                <m:r>
                  <w:rPr>
                    <w:rFonts w:ascii="Cambria Math" w:hAnsi="Cambria Math"/>
                    <w:lang w:eastAsia="en-NZ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>Φ         =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E82EED" w:rsidRPr="00E82EED" w:rsidRDefault="00E82EED" w:rsidP="00E82EED">
            <w:pPr>
              <w:spacing w:before="240"/>
              <w:rPr>
                <w:lang w:eastAsia="en-NZ"/>
              </w:rPr>
            </w:pPr>
            <w:r w:rsidRPr="00E82EED">
              <w:rPr>
                <w:lang w:eastAsia="en-NZ"/>
              </w:rPr>
              <w:t>(1)</w:t>
            </w:r>
          </w:p>
          <w:p w:rsidR="00E82EED" w:rsidRPr="00E82EED" w:rsidRDefault="00E82EED" w:rsidP="00E82EED">
            <w:pPr>
              <w:rPr>
                <w:lang w:eastAsia="en-NZ"/>
              </w:rPr>
            </w:pPr>
          </w:p>
          <w:p w:rsidR="00E82EED" w:rsidRPr="00E82EED" w:rsidRDefault="00E82EED" w:rsidP="00E82EED">
            <w:pPr>
              <w:rPr>
                <w:lang w:eastAsia="en-NZ"/>
              </w:rPr>
            </w:pPr>
            <w:r w:rsidRPr="00E82EED">
              <w:rPr>
                <w:lang w:eastAsia="en-NZ"/>
              </w:rPr>
              <w:t>(2)</w:t>
            </w:r>
          </w:p>
        </w:tc>
      </w:tr>
    </w:tbl>
    <w:p w:rsidR="00E82EED" w:rsidRDefault="00E82EED" w:rsidP="00E82EED">
      <w:pPr>
        <w:spacing w:before="240"/>
        <w:rPr>
          <w:lang w:eastAsia="en-NZ"/>
        </w:rPr>
      </w:pPr>
      <w:r w:rsidRPr="00E82EED">
        <w:rPr>
          <w:lang w:eastAsia="en-NZ"/>
        </w:rPr>
        <w:t xml:space="preserve">Then with </w:t>
      </w:r>
      <w:r>
        <w:rPr>
          <w:lang w:eastAsia="en-NZ"/>
        </w:rPr>
        <w:t>diffusion added Equations 1 and 2 become 3 and 4 as follows;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5392"/>
        <w:gridCol w:w="770"/>
      </w:tblGrid>
      <w:tr w:rsidR="00E82EED" w:rsidRPr="00E82EED" w:rsidTr="00132278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E82EED" w:rsidRPr="00E82EED" w:rsidRDefault="00E82EED" w:rsidP="00132278">
            <w:pPr>
              <w:rPr>
                <w:lang w:eastAsia="en-NZ"/>
              </w:rPr>
            </w:pP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:rsidR="00E82EED" w:rsidRPr="00E82EED" w:rsidRDefault="000C3EAA" w:rsidP="00132278">
            <w:pPr>
              <w:rPr>
                <w:rFonts w:eastAsiaTheme="minorEastAsia"/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=D</m:t>
                </m:r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sub>
                </m:sSub>
              </m:oMath>
            </m:oMathPara>
          </w:p>
          <w:p w:rsidR="00E82EED" w:rsidRPr="00E82EED" w:rsidRDefault="00E82EED" w:rsidP="00132278">
            <w:pPr>
              <w:rPr>
                <w:lang w:eastAsia="en-NZ"/>
              </w:rPr>
            </w:pPr>
          </w:p>
          <w:p w:rsidR="00E82EED" w:rsidRPr="00E82EED" w:rsidRDefault="000C3EAA" w:rsidP="00E82EED">
            <w:pPr>
              <w:rPr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=D</m:t>
                </m:r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E82EED" w:rsidRPr="00E82EED" w:rsidRDefault="00E82EED" w:rsidP="00132278">
            <w:pPr>
              <w:spacing w:before="240"/>
              <w:rPr>
                <w:lang w:eastAsia="en-NZ"/>
              </w:rPr>
            </w:pPr>
            <w:r w:rsidRPr="00E82EED">
              <w:rPr>
                <w:lang w:eastAsia="en-NZ"/>
              </w:rPr>
              <w:t>(</w:t>
            </w:r>
            <w:r w:rsidR="00ED5F45">
              <w:rPr>
                <w:lang w:eastAsia="en-NZ"/>
              </w:rPr>
              <w:t>3</w:t>
            </w:r>
            <w:r w:rsidRPr="00E82EED">
              <w:rPr>
                <w:lang w:eastAsia="en-NZ"/>
              </w:rPr>
              <w:t>)</w:t>
            </w:r>
          </w:p>
          <w:p w:rsidR="00E82EED" w:rsidRPr="00E82EED" w:rsidRDefault="00E82EED" w:rsidP="00132278">
            <w:pPr>
              <w:rPr>
                <w:lang w:eastAsia="en-NZ"/>
              </w:rPr>
            </w:pPr>
          </w:p>
          <w:p w:rsidR="00E82EED" w:rsidRPr="00E82EED" w:rsidRDefault="00E82EED" w:rsidP="00132278">
            <w:pPr>
              <w:rPr>
                <w:lang w:eastAsia="en-NZ"/>
              </w:rPr>
            </w:pPr>
            <w:r w:rsidRPr="00E82EED">
              <w:rPr>
                <w:lang w:eastAsia="en-NZ"/>
              </w:rPr>
              <w:t>(</w:t>
            </w:r>
            <w:r w:rsidR="00ED5F45">
              <w:rPr>
                <w:lang w:eastAsia="en-NZ"/>
              </w:rPr>
              <w:t>4</w:t>
            </w:r>
            <w:r w:rsidRPr="00E82EED">
              <w:rPr>
                <w:lang w:eastAsia="en-NZ"/>
              </w:rPr>
              <w:t>)</w:t>
            </w:r>
          </w:p>
        </w:tc>
      </w:tr>
    </w:tbl>
    <w:p w:rsidR="007F77E9" w:rsidRDefault="007F77E9" w:rsidP="007F77E9">
      <w:pPr>
        <w:pStyle w:val="Heading1"/>
        <w:rPr>
          <w:lang w:eastAsia="en-NZ"/>
        </w:rPr>
      </w:pPr>
      <w:r>
        <w:rPr>
          <w:lang w:eastAsia="en-NZ"/>
        </w:rPr>
        <w:t>Results 1</w:t>
      </w:r>
      <w:r w:rsidR="00746379">
        <w:rPr>
          <w:lang w:eastAsia="en-NZ"/>
        </w:rPr>
        <w:t>a</w:t>
      </w:r>
    </w:p>
    <w:p w:rsidR="00E82EED" w:rsidRPr="00E82EED" w:rsidRDefault="00E82EED" w:rsidP="007F77E9">
      <w:pPr>
        <w:rPr>
          <w:lang w:eastAsia="en-NZ"/>
        </w:rPr>
      </w:pPr>
      <w:r w:rsidRPr="00E82EED">
        <w:rPr>
          <w:lang w:eastAsia="en-NZ"/>
        </w:rPr>
        <w:t>Initial simulation results with and without diffusion</w:t>
      </w:r>
      <w:r>
        <w:rPr>
          <w:lang w:eastAsia="en-NZ"/>
        </w:rPr>
        <w:t xml:space="preserve"> </w:t>
      </w:r>
      <w:proofErr w:type="gramStart"/>
      <w:r>
        <w:rPr>
          <w:lang w:eastAsia="en-NZ"/>
        </w:rPr>
        <w:t>are</w:t>
      </w:r>
      <w:proofErr w:type="gramEnd"/>
      <w:r>
        <w:rPr>
          <w:lang w:eastAsia="en-NZ"/>
        </w:rPr>
        <w:t xml:space="preserve"> shown in Figure 1 and 2 </w:t>
      </w:r>
      <w:r w:rsidR="007F77E9">
        <w:rPr>
          <w:lang w:eastAsia="en-NZ"/>
        </w:rPr>
        <w:t>respectively with a beta described by Figure 3.</w:t>
      </w:r>
    </w:p>
    <w:p w:rsidR="00E82EED" w:rsidRDefault="00E82EED" w:rsidP="00E82EED">
      <w:pPr>
        <w:jc w:val="center"/>
        <w:rPr>
          <w:lang w:eastAsia="en-NZ"/>
        </w:rPr>
      </w:pPr>
      <w:r w:rsidRPr="00E82EED">
        <w:rPr>
          <w:noProof/>
          <w:lang w:eastAsia="en-NZ"/>
        </w:rPr>
        <w:drawing>
          <wp:inline distT="0" distB="0" distL="0" distR="0" wp14:anchorId="3CA8494C" wp14:editId="1F10B590">
            <wp:extent cx="2452255" cy="1839192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166" cy="18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EED">
        <w:rPr>
          <w:noProof/>
          <w:lang w:eastAsia="en-NZ"/>
        </w:rPr>
        <w:drawing>
          <wp:inline distT="0" distB="0" distL="0" distR="0" wp14:anchorId="5F121DB1" wp14:editId="5509FAF9">
            <wp:extent cx="2464130" cy="1848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045" cy="18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ED" w:rsidRDefault="007F77E9" w:rsidP="00E82EED">
      <w:pPr>
        <w:jc w:val="center"/>
        <w:rPr>
          <w:lang w:eastAsia="en-NZ"/>
        </w:rPr>
      </w:pPr>
      <w:r>
        <w:rPr>
          <w:lang w:eastAsia="en-NZ"/>
        </w:rPr>
        <w:t>Figure 1 and 2: Phi over time and space for Zero diffusion (Eq. 1&amp;2) and D=100e-6 (Eq. 3 &amp; 4) with Beta described by Figure 3.</w:t>
      </w:r>
    </w:p>
    <w:p w:rsidR="007F77E9" w:rsidRDefault="007F77E9" w:rsidP="007F77E9">
      <w:pPr>
        <w:jc w:val="center"/>
        <w:rPr>
          <w:lang w:eastAsia="en-NZ"/>
        </w:rPr>
      </w:pPr>
      <w:r w:rsidRPr="007F77E9">
        <w:rPr>
          <w:noProof/>
          <w:lang w:eastAsia="en-NZ"/>
        </w:rPr>
        <w:drawing>
          <wp:inline distT="0" distB="0" distL="0" distR="0" wp14:anchorId="2F69F639" wp14:editId="0F17A301">
            <wp:extent cx="2559132" cy="191934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082" cy="192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E9" w:rsidRDefault="007F77E9" w:rsidP="007F77E9">
      <w:pPr>
        <w:jc w:val="center"/>
        <w:rPr>
          <w:lang w:eastAsia="en-NZ"/>
        </w:rPr>
      </w:pPr>
      <w:r>
        <w:rPr>
          <w:lang w:eastAsia="en-NZ"/>
        </w:rPr>
        <w:t>Figure 3: Initial Beta choice</w:t>
      </w:r>
    </w:p>
    <w:p w:rsidR="007F77E9" w:rsidRDefault="00746379" w:rsidP="007F77E9">
      <w:pPr>
        <w:pStyle w:val="Heading1"/>
        <w:rPr>
          <w:lang w:eastAsia="en-NZ"/>
        </w:rPr>
      </w:pPr>
      <w:r>
        <w:rPr>
          <w:lang w:eastAsia="en-NZ"/>
        </w:rPr>
        <w:lastRenderedPageBreak/>
        <w:t>Results 1b</w:t>
      </w:r>
    </w:p>
    <w:p w:rsidR="00746379" w:rsidRDefault="00746379" w:rsidP="00746379">
      <w:pPr>
        <w:rPr>
          <w:lang w:eastAsia="en-NZ"/>
        </w:rPr>
      </w:pPr>
      <w:r>
        <w:rPr>
          <w:lang w:eastAsia="en-NZ"/>
        </w:rPr>
        <w:t xml:space="preserve">The results in section 1a were recomputed over 100s in time with the same Beta described by Figure 3. </w:t>
      </w:r>
    </w:p>
    <w:p w:rsidR="00746379" w:rsidRDefault="00746379" w:rsidP="00746379">
      <w:pPr>
        <w:jc w:val="center"/>
        <w:rPr>
          <w:lang w:eastAsia="en-NZ"/>
        </w:rPr>
      </w:pPr>
      <w:r w:rsidRPr="00746379">
        <w:rPr>
          <w:noProof/>
          <w:lang w:eastAsia="en-NZ"/>
        </w:rPr>
        <w:drawing>
          <wp:inline distT="0" distB="0" distL="0" distR="0" wp14:anchorId="210920C4" wp14:editId="763AC329">
            <wp:extent cx="2677886" cy="200841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053" cy="20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379">
        <w:rPr>
          <w:noProof/>
          <w:lang w:eastAsia="en-NZ"/>
        </w:rPr>
        <w:drawing>
          <wp:inline distT="0" distB="0" distL="0" distR="0" wp14:anchorId="48486399" wp14:editId="1C21C23F">
            <wp:extent cx="2677886" cy="2008414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843" cy="20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79" w:rsidRDefault="00746379" w:rsidP="00746379">
      <w:pPr>
        <w:jc w:val="center"/>
        <w:rPr>
          <w:lang w:eastAsia="en-NZ"/>
        </w:rPr>
      </w:pPr>
      <w:r>
        <w:rPr>
          <w:lang w:eastAsia="en-NZ"/>
        </w:rPr>
        <w:t>Figure 4 and 5: Phi over time and space for Zero diffusion (Eq. 1&amp;2) and D=100e-6 (Eq. 3 &amp; 4) with Beta described by Figure 6.</w:t>
      </w:r>
    </w:p>
    <w:p w:rsidR="00746379" w:rsidRPr="00746379" w:rsidRDefault="00746379" w:rsidP="00746379">
      <w:pPr>
        <w:pStyle w:val="Heading1"/>
        <w:rPr>
          <w:lang w:eastAsia="en-NZ"/>
        </w:rPr>
      </w:pPr>
      <w:r>
        <w:rPr>
          <w:lang w:eastAsia="en-NZ"/>
        </w:rPr>
        <w:t>Results 2</w:t>
      </w:r>
    </w:p>
    <w:p w:rsidR="007F77E9" w:rsidRDefault="007F77E9" w:rsidP="007F77E9">
      <w:pPr>
        <w:jc w:val="center"/>
        <w:rPr>
          <w:lang w:eastAsia="en-NZ"/>
        </w:rPr>
      </w:pPr>
      <w:r w:rsidRPr="007F77E9">
        <w:rPr>
          <w:noProof/>
          <w:lang w:eastAsia="en-NZ"/>
        </w:rPr>
        <w:drawing>
          <wp:inline distT="0" distB="0" distL="0" distR="0" wp14:anchorId="7F3B8FCC" wp14:editId="2B0876A1">
            <wp:extent cx="2559132" cy="191935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4465" cy="19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7E9">
        <w:rPr>
          <w:noProof/>
          <w:lang w:eastAsia="en-NZ"/>
        </w:rPr>
        <w:drawing>
          <wp:inline distT="0" distB="0" distL="0" distR="0" wp14:anchorId="584F3217" wp14:editId="71419044">
            <wp:extent cx="2565071" cy="1923803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024" cy="19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E9" w:rsidRDefault="00746379" w:rsidP="007F77E9">
      <w:pPr>
        <w:jc w:val="center"/>
        <w:rPr>
          <w:lang w:eastAsia="en-NZ"/>
        </w:rPr>
      </w:pPr>
      <w:r>
        <w:rPr>
          <w:lang w:eastAsia="en-NZ"/>
        </w:rPr>
        <w:t>Figure 6</w:t>
      </w:r>
      <w:r w:rsidR="007F77E9">
        <w:rPr>
          <w:lang w:eastAsia="en-NZ"/>
        </w:rPr>
        <w:t xml:space="preserve"> and </w:t>
      </w:r>
      <w:r>
        <w:rPr>
          <w:lang w:eastAsia="en-NZ"/>
        </w:rPr>
        <w:t>7</w:t>
      </w:r>
      <w:r w:rsidR="007F77E9">
        <w:rPr>
          <w:lang w:eastAsia="en-NZ"/>
        </w:rPr>
        <w:t>: Phi over time and space for Zero diffusion (Eq. 1&amp;2) and D=100e-6 (Eq. 3 &amp; 4) with Beta described by Figure 6.</w:t>
      </w:r>
    </w:p>
    <w:p w:rsidR="007F77E9" w:rsidRDefault="007F77E9" w:rsidP="007F77E9">
      <w:pPr>
        <w:jc w:val="center"/>
        <w:rPr>
          <w:lang w:eastAsia="en-NZ"/>
        </w:rPr>
      </w:pPr>
      <w:r w:rsidRPr="007F77E9">
        <w:rPr>
          <w:noProof/>
          <w:lang w:eastAsia="en-NZ"/>
        </w:rPr>
        <w:drawing>
          <wp:inline distT="0" distB="0" distL="0" distR="0" wp14:anchorId="67A71C66" wp14:editId="10F96586">
            <wp:extent cx="2677886" cy="200841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1118" cy="20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79" w:rsidRDefault="00746379" w:rsidP="00746379">
      <w:pPr>
        <w:jc w:val="center"/>
        <w:rPr>
          <w:lang w:eastAsia="en-NZ"/>
        </w:rPr>
      </w:pPr>
      <w:r>
        <w:rPr>
          <w:lang w:eastAsia="en-NZ"/>
        </w:rPr>
        <w:t>Figure 7: Secondary Beta choice</w:t>
      </w:r>
    </w:p>
    <w:p w:rsidR="00746379" w:rsidRDefault="00746379" w:rsidP="00746379">
      <w:pPr>
        <w:pStyle w:val="Heading1"/>
        <w:rPr>
          <w:lang w:eastAsia="en-NZ"/>
        </w:rPr>
      </w:pPr>
      <w:r>
        <w:rPr>
          <w:lang w:eastAsia="en-NZ"/>
        </w:rPr>
        <w:lastRenderedPageBreak/>
        <w:t>Results 3</w:t>
      </w:r>
    </w:p>
    <w:p w:rsidR="00746379" w:rsidRDefault="00746379" w:rsidP="00746379">
      <w:pPr>
        <w:rPr>
          <w:lang w:eastAsia="en-NZ"/>
        </w:rPr>
      </w:pPr>
      <w:r>
        <w:rPr>
          <w:lang w:eastAsia="en-NZ"/>
        </w:rPr>
        <w:t xml:space="preserve">The </w:t>
      </w:r>
      <w:proofErr w:type="gramStart"/>
      <w:r>
        <w:rPr>
          <w:lang w:eastAsia="en-NZ"/>
        </w:rPr>
        <w:t>simulation to produce the results in Section 1 have</w:t>
      </w:r>
      <w:proofErr w:type="gramEnd"/>
      <w:r>
        <w:rPr>
          <w:lang w:eastAsia="en-NZ"/>
        </w:rPr>
        <w:t xml:space="preserve"> been rerun with varying Diffusion coefficients, D. </w:t>
      </w:r>
    </w:p>
    <w:p w:rsidR="00746379" w:rsidRDefault="00746379" w:rsidP="00ED5F45">
      <w:pPr>
        <w:jc w:val="center"/>
        <w:rPr>
          <w:noProof/>
          <w:lang w:eastAsia="en-NZ"/>
        </w:rPr>
      </w:pPr>
      <w:r w:rsidRPr="00746379">
        <w:rPr>
          <w:noProof/>
          <w:lang w:eastAsia="en-NZ"/>
        </w:rPr>
        <w:drawing>
          <wp:inline distT="0" distB="0" distL="0" distR="0" wp14:anchorId="72EB531A" wp14:editId="48DFFFD6">
            <wp:extent cx="2796639" cy="209748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711" cy="210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379">
        <w:rPr>
          <w:noProof/>
          <w:lang w:eastAsia="en-NZ"/>
        </w:rPr>
        <w:drawing>
          <wp:inline distT="0" distB="0" distL="0" distR="0" wp14:anchorId="7BE64DE7" wp14:editId="4D47982B">
            <wp:extent cx="2796639" cy="209747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7677" cy="20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79" w:rsidRDefault="00746379" w:rsidP="00ED5F45">
      <w:pPr>
        <w:jc w:val="center"/>
        <w:rPr>
          <w:lang w:eastAsia="en-NZ"/>
        </w:rPr>
      </w:pPr>
      <w:r w:rsidRPr="00746379">
        <w:rPr>
          <w:noProof/>
          <w:lang w:eastAsia="en-NZ"/>
        </w:rPr>
        <w:drawing>
          <wp:inline distT="0" distB="0" distL="0" distR="0" wp14:anchorId="2222BE00" wp14:editId="29DFD3A1">
            <wp:extent cx="2761013" cy="2070760"/>
            <wp:effectExtent l="0" t="0" r="127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004" cy="20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379">
        <w:rPr>
          <w:noProof/>
          <w:lang w:eastAsia="en-NZ"/>
        </w:rPr>
        <w:drawing>
          <wp:inline distT="0" distB="0" distL="0" distR="0" wp14:anchorId="46A2ED3D" wp14:editId="73741FD7">
            <wp:extent cx="2766950" cy="2075212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036" cy="207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45" w:rsidRDefault="00ED5F45" w:rsidP="00ED5F45">
      <w:pPr>
        <w:jc w:val="center"/>
        <w:rPr>
          <w:lang w:eastAsia="en-NZ"/>
        </w:rPr>
      </w:pPr>
      <w:r>
        <w:rPr>
          <w:lang w:eastAsia="en-NZ"/>
        </w:rPr>
        <w:t>Figure 8 to 11: Phi over time and space D</w:t>
      </w:r>
      <w:proofErr w:type="gramStart"/>
      <w:r>
        <w:rPr>
          <w:lang w:eastAsia="en-NZ"/>
        </w:rPr>
        <w:t>={</w:t>
      </w:r>
      <w:proofErr w:type="gramEnd"/>
      <w:r>
        <w:rPr>
          <w:lang w:eastAsia="en-NZ"/>
        </w:rPr>
        <w:t>10e-6 (TL) ,</w:t>
      </w:r>
      <w:r w:rsidRPr="00ED5F45">
        <w:rPr>
          <w:lang w:eastAsia="en-NZ"/>
        </w:rPr>
        <w:t xml:space="preserve"> </w:t>
      </w:r>
      <w:r>
        <w:rPr>
          <w:lang w:eastAsia="en-NZ"/>
        </w:rPr>
        <w:t>50e-6 (TR) ,</w:t>
      </w:r>
      <w:r w:rsidRPr="00ED5F45">
        <w:rPr>
          <w:lang w:eastAsia="en-NZ"/>
        </w:rPr>
        <w:t xml:space="preserve"> </w:t>
      </w:r>
      <w:r>
        <w:rPr>
          <w:lang w:eastAsia="en-NZ"/>
        </w:rPr>
        <w:t>100e-6 (BL) ,</w:t>
      </w:r>
      <w:r w:rsidRPr="00ED5F45">
        <w:rPr>
          <w:lang w:eastAsia="en-NZ"/>
        </w:rPr>
        <w:t xml:space="preserve"> </w:t>
      </w:r>
      <w:r>
        <w:rPr>
          <w:lang w:eastAsia="en-NZ"/>
        </w:rPr>
        <w:t>300e-6 (BR) }  (Eq. 3 &amp; 4) with Beta described by Figure 3.</w:t>
      </w:r>
    </w:p>
    <w:p w:rsidR="00ED5F45" w:rsidRDefault="00ED5F45" w:rsidP="00ED5F45">
      <w:pPr>
        <w:pStyle w:val="Heading1"/>
        <w:rPr>
          <w:lang w:eastAsia="en-NZ"/>
        </w:rPr>
      </w:pPr>
      <w:r>
        <w:rPr>
          <w:lang w:eastAsia="en-NZ"/>
        </w:rPr>
        <w:t>Results 4</w:t>
      </w:r>
    </w:p>
    <w:p w:rsidR="00ED5F45" w:rsidRDefault="00ED5F45" w:rsidP="00ED5F45">
      <w:pPr>
        <w:rPr>
          <w:lang w:eastAsia="en-NZ"/>
        </w:rPr>
      </w:pPr>
      <w:r>
        <w:rPr>
          <w:lang w:eastAsia="en-NZ"/>
        </w:rPr>
        <w:t xml:space="preserve">For this results a combination of Equation 3 and 2 have been used; Diffusion only Phi. </w:t>
      </w:r>
    </w:p>
    <w:p w:rsidR="00ED5F45" w:rsidRDefault="00ED5F45" w:rsidP="00ED5F45">
      <w:pPr>
        <w:jc w:val="center"/>
        <w:rPr>
          <w:lang w:eastAsia="en-NZ"/>
        </w:rPr>
      </w:pPr>
      <w:r w:rsidRPr="00E82EED">
        <w:rPr>
          <w:noProof/>
          <w:lang w:eastAsia="en-NZ"/>
        </w:rPr>
        <w:drawing>
          <wp:inline distT="0" distB="0" distL="0" distR="0" wp14:anchorId="78B02A6E" wp14:editId="1958AA9C">
            <wp:extent cx="2464130" cy="18480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045" cy="18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F45">
        <w:rPr>
          <w:noProof/>
          <w:lang w:eastAsia="en-NZ"/>
        </w:rPr>
        <w:drawing>
          <wp:inline distT="0" distB="0" distL="0" distR="0" wp14:anchorId="2A018665" wp14:editId="178D9DA5">
            <wp:extent cx="2470067" cy="1852549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5907" cy="185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45" w:rsidRDefault="00ED5F45" w:rsidP="00ED5F45">
      <w:pPr>
        <w:jc w:val="center"/>
        <w:rPr>
          <w:lang w:eastAsia="en-NZ"/>
        </w:rPr>
      </w:pPr>
      <w:r>
        <w:rPr>
          <w:lang w:eastAsia="en-NZ"/>
        </w:rPr>
        <w:t>Figure 12 and 13: Figure 2 repeated for side by side view (Eq. 3 &amp; 4</w:t>
      </w:r>
      <w:proofErr w:type="gramStart"/>
      <w:r>
        <w:rPr>
          <w:lang w:eastAsia="en-NZ"/>
        </w:rPr>
        <w:t>)  and</w:t>
      </w:r>
      <w:proofErr w:type="gramEnd"/>
      <w:r>
        <w:rPr>
          <w:lang w:eastAsia="en-NZ"/>
        </w:rPr>
        <w:t xml:space="preserve"> Phi over time and space D=100e-6 (Eq. 3 &amp; 2) with Beta described by Figure 3.</w:t>
      </w:r>
    </w:p>
    <w:p w:rsidR="000C3EAA" w:rsidRDefault="000C3EAA" w:rsidP="000C3EAA">
      <w:pPr>
        <w:pStyle w:val="Heading1"/>
        <w:rPr>
          <w:lang w:eastAsia="en-NZ"/>
        </w:rPr>
      </w:pPr>
      <w:r>
        <w:rPr>
          <w:lang w:eastAsia="en-NZ"/>
        </w:rPr>
        <w:lastRenderedPageBreak/>
        <w:t>Discussion</w:t>
      </w:r>
    </w:p>
    <w:p w:rsidR="000C3EAA" w:rsidRPr="000C3EAA" w:rsidRDefault="000C3EAA" w:rsidP="000C3E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eastAsia="en-NZ"/>
        </w:rPr>
      </w:pPr>
      <w:r>
        <w:rPr>
          <w:rFonts w:eastAsia="Times New Roman"/>
          <w:color w:val="000000"/>
          <w:sz w:val="24"/>
          <w:szCs w:val="24"/>
          <w:lang w:eastAsia="en-NZ"/>
        </w:rPr>
        <w:t>M</w:t>
      </w:r>
      <w:r w:rsidRPr="000C3EAA">
        <w:rPr>
          <w:rFonts w:eastAsia="Times New Roman"/>
          <w:color w:val="000000"/>
          <w:sz w:val="24"/>
          <w:szCs w:val="24"/>
          <w:lang w:eastAsia="en-NZ"/>
        </w:rPr>
        <w:t>ore diffusion produces qualitatively similar behaviour, but it happens sooner</w:t>
      </w:r>
    </w:p>
    <w:p w:rsidR="000C3EAA" w:rsidRPr="000C3EAA" w:rsidRDefault="000C3EAA" w:rsidP="000C3E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eastAsia="en-NZ"/>
        </w:rPr>
      </w:pPr>
      <w:r w:rsidRPr="000C3EAA">
        <w:rPr>
          <w:rFonts w:eastAsia="Times New Roman"/>
          <w:color w:val="000000"/>
          <w:sz w:val="24"/>
          <w:szCs w:val="24"/>
          <w:lang w:eastAsia="en-NZ"/>
        </w:rPr>
        <w:t>Similar results with diffusion on phi vs both (but slower when diffusion on just phi)</w:t>
      </w:r>
    </w:p>
    <w:p w:rsidR="000C3EAA" w:rsidRDefault="000C3EAA" w:rsidP="000C3E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eastAsia="en-NZ"/>
        </w:rPr>
      </w:pPr>
      <w:r w:rsidRPr="000C3EAA">
        <w:rPr>
          <w:rFonts w:eastAsia="Times New Roman"/>
          <w:color w:val="000000"/>
          <w:sz w:val="24"/>
          <w:szCs w:val="24"/>
          <w:lang w:eastAsia="en-NZ"/>
        </w:rPr>
        <w:t>Picture looks a bit different depending on which beta is used.</w:t>
      </w:r>
    </w:p>
    <w:p w:rsidR="000C3EAA" w:rsidRDefault="000C3EAA" w:rsidP="000C3E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eastAsia="en-NZ"/>
        </w:rPr>
      </w:pPr>
      <w:r>
        <w:rPr>
          <w:rFonts w:eastAsia="Times New Roman"/>
          <w:color w:val="000000"/>
          <w:sz w:val="24"/>
          <w:szCs w:val="24"/>
          <w:lang w:eastAsia="en-NZ"/>
        </w:rPr>
        <w:t>No nonlinear behaviour</w:t>
      </w:r>
    </w:p>
    <w:p w:rsidR="000C3EAA" w:rsidRPr="000C3EAA" w:rsidRDefault="000C3EAA" w:rsidP="000C3EAA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eastAsia="en-NZ"/>
        </w:rPr>
      </w:pPr>
      <w:bookmarkStart w:id="0" w:name="_GoBack"/>
      <w:bookmarkEnd w:id="0"/>
    </w:p>
    <w:p w:rsidR="000C3EAA" w:rsidRPr="000C3EAA" w:rsidRDefault="000C3EAA" w:rsidP="000C3EAA">
      <w:pPr>
        <w:rPr>
          <w:lang w:eastAsia="en-NZ"/>
        </w:rPr>
      </w:pPr>
    </w:p>
    <w:sectPr w:rsidR="000C3EAA" w:rsidRPr="000C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62C16"/>
    <w:multiLevelType w:val="multilevel"/>
    <w:tmpl w:val="201E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C50B0B"/>
    <w:multiLevelType w:val="multilevel"/>
    <w:tmpl w:val="BBD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ED"/>
    <w:rsid w:val="000C3EAA"/>
    <w:rsid w:val="002B0CA2"/>
    <w:rsid w:val="006F5BCE"/>
    <w:rsid w:val="00746379"/>
    <w:rsid w:val="007F77E9"/>
    <w:rsid w:val="00E82EED"/>
    <w:rsid w:val="00ED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E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EE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2EED"/>
    <w:rPr>
      <w:color w:val="808080"/>
    </w:rPr>
  </w:style>
  <w:style w:type="table" w:styleId="TableGrid">
    <w:name w:val="Table Grid"/>
    <w:basedOn w:val="TableNormal"/>
    <w:uiPriority w:val="59"/>
    <w:rsid w:val="00E82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82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2E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E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EE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2EED"/>
    <w:rPr>
      <w:color w:val="808080"/>
    </w:rPr>
  </w:style>
  <w:style w:type="table" w:styleId="TableGrid">
    <w:name w:val="Table Grid"/>
    <w:basedOn w:val="TableNormal"/>
    <w:uiPriority w:val="59"/>
    <w:rsid w:val="00E82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82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2E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2</cp:revision>
  <dcterms:created xsi:type="dcterms:W3CDTF">2015-10-27T01:13:00Z</dcterms:created>
  <dcterms:modified xsi:type="dcterms:W3CDTF">2015-11-02T21:46:00Z</dcterms:modified>
</cp:coreProperties>
</file>