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897" w:rsidRDefault="00BD3897" w:rsidP="00BD3897">
      <w:r>
        <w:t>Warning: MATLAB previously crashed due to a low-level graphics error. To preven</w:t>
      </w:r>
      <w:bookmarkStart w:id="0" w:name="_GoBack"/>
      <w:bookmarkEnd w:id="0"/>
      <w:r>
        <w:t xml:space="preserve">t another crash in this session, MATLAB is using software OpenGL instead of using your graphics hardware. To save this setting for future sessions, use the </w:t>
      </w:r>
      <w:proofErr w:type="spellStart"/>
      <w:proofErr w:type="gramStart"/>
      <w:r>
        <w:t>opengl</w:t>
      </w:r>
      <w:proofErr w:type="spellEnd"/>
      <w:r>
        <w:t>(</w:t>
      </w:r>
      <w:proofErr w:type="gramEnd"/>
      <w:r>
        <w:t>'save', 'software') command. For more information, see Resolving Low-Level Graphics Issues.</w:t>
      </w:r>
    </w:p>
    <w:p w:rsidR="00587A0A" w:rsidRDefault="00BD3897" w:rsidP="00BD3897">
      <w:r>
        <w:t>&gt;&gt;</w:t>
      </w:r>
    </w:p>
    <w:sectPr w:rsidR="0058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97"/>
    <w:rsid w:val="00751F3A"/>
    <w:rsid w:val="00BD3897"/>
    <w:rsid w:val="00F3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>University of Canterbury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</cp:revision>
  <dcterms:created xsi:type="dcterms:W3CDTF">2017-10-15T02:25:00Z</dcterms:created>
  <dcterms:modified xsi:type="dcterms:W3CDTF">2017-10-15T02:26:00Z</dcterms:modified>
</cp:coreProperties>
</file>