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left="0" w:right="0" w:firstLine="0"/>
        <w:jc w:val="center"/>
        <w:rPr>
          <w:rFonts w:ascii="Calibri" w:cs="Calibri" w:eastAsia="Calibri" w:hAnsi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44"/>
          <w:shd w:val="clear" w:fill="auto"/>
        </w:rPr>
        <w:t>Прихода    Владислав   Анатольевич</w:t>
      </w:r>
    </w:p>
    <w:p>
      <w:pPr>
        <w:spacing w:before="0" w:after="200" w:line="240"/>
        <w:ind w:left="0" w:right="0" w:firstLine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val="clear" w:fill="auto"/>
        </w:rPr>
      </w:pPr>
      <w:r>
        <w:rPr/>
        <w:object w:dxaOrig="2044" w:dyaOrig="3441">
          <v:rect xmlns:o="urn:schemas-microsoft-com:office:office" xmlns:v="urn:schemas-microsoft-com:vml" id="rectole0000000000" style="width:102.200000pt;height:172.050000pt" o:preferrelative="t" o:ole="">
            <v:stroke/>
            <v:imagedata xmlns:r="http://schemas.openxmlformats.org/officeDocument/2006/relationships" r:id="docRId1" o:title=""/>
            <o:lock/>
          </v:rect>
        </w:object>
      </w:r>
    </w:p>
    <w:p>
      <w:pPr>
        <w:spacing w:before="0" w:after="200" w:line="276"/>
        <w:ind w:left="0" w:right="0" w:firstLine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  <w:t xml:space="preserve">Днепропетровск </w:t>
      </w:r>
    </w:p>
    <w:p>
      <w:pPr>
        <w:spacing w:before="0" w:after="200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  <w:t>Телефон : 0963693313</w:t>
      </w:r>
    </w:p>
    <w:p>
      <w:pPr>
        <w:spacing w:before="0" w:after="200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  <w:t>E-mail :bobrvlad75@gmail.com</w:t>
      </w:r>
    </w:p>
    <w:p>
      <w:pPr>
        <w:spacing w:before="0" w:after="200" w:line="276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36"/>
          <w:shd w:val="clear" w:fill="auto"/>
        </w:rPr>
        <w:t>Цель :</w:t>
      </w:r>
    </w:p>
    <w:p>
      <w:pPr>
        <w:spacing w:before="0" w:after="200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  <w:t>Получение должности: кредитный эксперт</w:t>
      </w:r>
    </w:p>
    <w:p>
      <w:pPr>
        <w:spacing w:before="0" w:after="200" w:line="276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36"/>
          <w:shd w:val="clear" w:fill="auto"/>
        </w:rPr>
        <w:t>Опыт работы :</w:t>
      </w:r>
    </w:p>
    <w:p>
      <w:pPr>
        <w:spacing w:before="0" w:after="200" w:line="276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  <w:t xml:space="preserve">2013 - 2018 - 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  <w:t xml:space="preserve">ТОВ ВЗФ "ЗОРЯ Днепропетровская" экпедитор </w:t>
      </w:r>
    </w:p>
    <w:p>
      <w:pPr>
        <w:spacing w:before="0" w:after="200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  <w:t xml:space="preserve">2006- 2013 – 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  <w:t xml:space="preserve">ТОВ 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  <w:t>«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  <w:t>Справжні фарби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  <w:t xml:space="preserve">» 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  <w:t xml:space="preserve">аппаратчик 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  <w:lang w:val="ru-RU"/>
        </w:rPr>
        <w:t>дозирования</w:t>
      </w:r>
    </w:p>
    <w:p>
      <w:pPr>
        <w:spacing w:before="0" w:after="200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  <w:t xml:space="preserve">2004-2006- 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  <w:t xml:space="preserve">ЧП 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  <w:t>«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  <w:t>Пристай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  <w:t xml:space="preserve">»  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  <w:t>Продавец   услуг мобильной связи и мобильных телефонов.</w:t>
      </w:r>
    </w:p>
    <w:p>
      <w:pPr>
        <w:spacing w:before="0" w:after="200" w:line="276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36"/>
          <w:shd w:val="clear" w:fill="auto"/>
        </w:rPr>
        <w:t>Образование:</w:t>
      </w:r>
    </w:p>
    <w:p>
      <w:pPr>
        <w:spacing w:before="0" w:after="200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  <w:t>1995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  <w:t>г. закончил  ПТУ-60, повар четвертого  разряда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fill="auto"/>
        </w:rPr>
        <w:t>.</w:t>
      </w:r>
    </w:p>
    <w:p>
      <w:pPr>
        <w:spacing w:before="0" w:after="200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fill="auto"/>
        </w:rPr>
        <w:t>2015-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fill="auto"/>
        </w:rPr>
        <w:t>наст . вр.Национальная  Металлургическая  Академия  Украины ( заоч. форм. обуч.)</w:t>
      </w:r>
    </w:p>
    <w:p>
      <w:pPr>
        <w:spacing w:before="0" w:after="200" w:line="276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36"/>
          <w:shd w:val="clear" w:fill="auto"/>
        </w:rPr>
        <w:t>Знания  и навыки:</w:t>
      </w:r>
    </w:p>
    <w:p>
      <w:pPr>
        <w:spacing w:before="0" w:after="200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  <w:t>Знание языков: русский, украинский.</w:t>
      </w:r>
    </w:p>
    <w:p>
      <w:pPr>
        <w:spacing w:before="0" w:after="200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  <w:t>Грамотная  и четкая речь.</w:t>
      </w:r>
    </w:p>
    <w:p>
      <w:pPr>
        <w:spacing w:before="0" w:after="200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  <w:t>Уверенный пользователь ПК.</w:t>
      </w:r>
    </w:p>
    <w:p>
      <w:pPr>
        <w:spacing w:before="0" w:after="200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  <w:t xml:space="preserve">Хорошая дикция. </w:t>
      </w:r>
    </w:p>
    <w:p>
      <w:pPr>
        <w:spacing w:before="0" w:after="200" w:line="276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  <w:t>Навыки работы с клиентами.</w:t>
      </w:r>
    </w:p>
    <w:p>
      <w:pPr>
        <w:spacing w:before="0" w:after="200" w:line="276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36"/>
          <w:shd w:val="clear" w:fill="auto"/>
        </w:rPr>
        <w:t>Личные качества:</w:t>
      </w:r>
    </w:p>
    <w:p>
      <w:pPr>
        <w:spacing w:before="0" w:after="200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  <w:t xml:space="preserve">Ответственность,оптимистичность, комуникабельность, упорство, </w:t>
      </w:r>
      <w:r>
        <w:rPr>
          <w:rFonts w:ascii="Calibri" w:cs="Calibri" w:eastAsia="Calibri" w:hAnsi="Calibri"/>
          <w:b w:val="off"/>
          <w:color w:val="auto"/>
          <w:spacing w:val="0"/>
          <w:position w:val="0"/>
          <w:sz w:val="24"/>
          <w:shd w:val="clear" w:fill="auto"/>
        </w:rPr>
        <w:t>обязательность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  <w:t>,целеустремленность,пунктуальность, стрессоустойчивость, анал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  <w:lang w:val="ru-RU"/>
        </w:rPr>
        <w:t>и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  <w:t>тичиский склад ума, быстрая обучаемость.</w:t>
      </w:r>
    </w:p>
    <w:p>
      <w:pPr>
        <w:spacing w:before="0" w:after="200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/>
        <w:ind w:left="0" w:right="0" w:firstLine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/>
        <w:ind w:left="0" w:right="0" w:firstLine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/>
        <w:ind w:left="0" w:right="0" w:firstLine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val="clear" w:fill="auto"/>
        </w:rPr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libri Light"/>
  <w:font w:name="Vrinda"/>
  <w:font w:name="Microsoft JhengHei"/>
  <w:font w:name="Plantagenet Cherokee"/>
  <w:font w:name="Mangal"/>
  <w:font w:name="Nyala"/>
  <w:font w:name="Sylfaen"/>
  <w:font w:name="Shruti"/>
  <w:font w:name="Raavi"/>
  <w:font w:name="맑은 고딕"/>
  <w:font w:name="Tunga"/>
  <w:font w:name="MoolBoran"/>
  <w:font w:name="DokChampa"/>
  <w:font w:name="Kartika"/>
  <w:font w:name="Mongolian Baiti"/>
  <w:font w:name="Myanmar Text"/>
  <w:font w:name="Kalinga"/>
  <w:font w:name="Iskoola Pota"/>
  <w:font w:name="Estrangelo Edessa"/>
  <w:font w:name="Latha"/>
  <w:font w:name="Gautami"/>
  <w:font w:name="MV Boli"/>
  <w:font w:name="Angsana New"/>
  <w:font w:name="Microsoft Himalaya"/>
  <w:font w:name="Euphemia"/>
  <w:font w:name="Microsoft Yi Baiti"/>
  <w:font w:name="Ebrima"/>
  <w:font w:name="Microsoft Tai Le"/>
  <w:font w:name="Leelawadee UI"/>
  <w:font w:name="Microsoft New Tai Lue"/>
  <w:font w:name="等线 Light"/>
  <w:font w:name="新細明體"/>
  <w:font w:name="Javanese Text"/>
  <w:font w:name="Phagspa"/>
  <w:font w:name="游ゴシック Light"/>
  <w:font w:name="Nirmala UI"/>
  <w:font w:name="Segoe UI"/>
  <w:font w:name="DaunPenh"/>
  <w:font w:name="Cordia New"/>
  <w:font w:name="等线"/>
  <w:font w:name="游明朝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  <w:numId w:val="0"/>
      </w:numPr>
    </w:pPr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fontTable" Target="fontTable.xml"/><Relationship Id="rId2" Type="http://schemas.openxmlformats.org/officeDocument/2006/relationships/settings" Target="settings.xml"/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/Relationships>
</file>