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19 січня 2019</w:t>
      </w:r>
      <w:r>
        <w:br/>
      </w:r>
      <w:r>
        <w:rPr>
          <w:rStyle w:val="10"/>
        </w:rPr>
        <w:t>Лаврусь Алексей Владимирович</w:t>
      </w:r>
    </w:p>
    <w:p>
      <w:pPr>
        <w:pStyle w:val="2"/>
      </w:pPr>
      <w:r>
        <w:t>Менеджер по роботі з клієнтами</w:t>
      </w:r>
      <w:r>
        <w:rPr>
          <w:b w:val="0"/>
        </w:rPr>
        <w:t>, 6 000 грн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24 роки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Охтирка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095 442-54-13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lavrus1994@ukr.net</w:t>
      </w:r>
    </w:p>
    <w:p>
      <w:pPr>
        <w:pStyle w:val="2"/>
      </w:pPr>
      <w:r>
        <w:t>Досвід роботи</w:t>
      </w:r>
    </w:p>
    <w:p>
      <w:pPr>
        <w:pStyle w:val="3"/>
      </w:pPr>
      <w:r>
        <w:t>Спеціаліст з обслуговування клієнтів</w:t>
      </w:r>
    </w:p>
    <w:p>
      <w:r>
        <w:t>з 12.2018 по нині (1 місяць)</w:t>
      </w:r>
      <w:r>
        <w:br/>
      </w:r>
      <w:r>
        <w:t>Ломбард Благо, Тростянець (Сумська обл.) (Послуги)</w:t>
      </w:r>
    </w:p>
    <w:p>
      <w:pPr>
        <w:pStyle w:val="3"/>
      </w:pPr>
      <w:r>
        <w:t>Менеджер</w:t>
      </w:r>
    </w:p>
    <w:p>
      <w:r>
        <w:t>з 05.2018 по 11.2018 (6 місяців)</w:t>
      </w:r>
      <w:r>
        <w:br/>
      </w:r>
      <w:r>
        <w:t>IdeaBank, Тростянец (Сумская обл.) (Финансовая)</w:t>
      </w:r>
    </w:p>
    <w:p>
      <w:pPr>
        <w:pStyle w:val="3"/>
      </w:pPr>
      <w:r>
        <w:t>Консультант</w:t>
      </w:r>
    </w:p>
    <w:p>
      <w:r>
        <w:t>з 03.2013 по 08.2014 (1 рік 5 місяців)</w:t>
      </w:r>
      <w:r>
        <w:br/>
      </w:r>
      <w:r>
        <w:t>Юридическая фирма РАДА, Харьков (Юриспруденция)</w:t>
      </w:r>
    </w:p>
    <w:p>
      <w:pPr>
        <w:pStyle w:val="2"/>
      </w:pPr>
      <w:r>
        <w:t>Освіта</w:t>
      </w:r>
    </w:p>
    <w:p>
      <w:pPr>
        <w:pStyle w:val="3"/>
      </w:pPr>
      <w:r>
        <w:t>НЮАУ им. Ярослава Мудрого</w:t>
      </w:r>
    </w:p>
    <w:p>
      <w:r>
        <w:t>Заочный факультет 2, Харьков</w:t>
      </w:r>
      <w:r>
        <w:br/>
      </w:r>
      <w:r>
        <w:t>Вища, з 06.2012 по 06.2018 (6 років)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1с , word , excel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Російська ─ просунутий</w:t>
      </w:r>
    </w:p>
    <w:p>
      <w:pPr>
        <w:pStyle w:val="ab"/>
        <w:numPr>
          <w:ilvl w:val="0"/>
          <w:numId w:val="1"/>
        </w:numPr>
      </w:pPr>
      <w:r>
        <w:t>Англійська ─ початковий</w:t>
      </w:r>
    </w:p>
    <w:p>
      <w:pPr>
        <w:pStyle w:val="hr"/>
      </w:pPr>
    </w:p>
    <w:p>
      <w:r>
        <w:t>Резюме розміщено за адресою: www.work.ua/resumes/5082321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