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Додаток </w:t>
      </w: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01/</w:t>
      </w:r>
      <w:r w:rsidR="001E359A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22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 xml:space="preserve"> від </w:t>
      </w:r>
      <w:r w:rsidR="001E359A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17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.0</w:t>
      </w:r>
      <w:r w:rsidR="001E359A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7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.2019 р.</w:t>
      </w: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Правила акції</w:t>
      </w: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Хапай Подарунки</w:t>
      </w:r>
      <w:r w:rsid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*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Зараз!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F90BE1" w:rsidRPr="00814BB7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F90BE1" w:rsidRPr="00D4067B" w:rsidRDefault="00F90BE1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яке знаходиться за адресою: 69035, м.Запоріжжя, вул.Рекордна, 26 г</w:t>
      </w:r>
    </w:p>
    <w:p w:rsidR="00027476" w:rsidRDefault="00C54B43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Мета проведення Акції: </w:t>
      </w:r>
      <w:r w:rsidR="00773E4C" w:rsidRPr="00D4067B">
        <w:rPr>
          <w:rFonts w:ascii="Times New Roman" w:hAnsi="Times New Roman" w:cs="Times New Roman"/>
          <w:sz w:val="24"/>
          <w:szCs w:val="24"/>
        </w:rPr>
        <w:t>збільшення популярності кр</w:t>
      </w:r>
      <w:r w:rsidR="00D4067B" w:rsidRPr="00D4067B">
        <w:rPr>
          <w:rFonts w:ascii="Times New Roman" w:hAnsi="Times New Roman" w:cs="Times New Roman"/>
          <w:sz w:val="24"/>
          <w:szCs w:val="24"/>
        </w:rPr>
        <w:t>е</w:t>
      </w:r>
      <w:r w:rsidR="00773E4C" w:rsidRPr="00D4067B">
        <w:rPr>
          <w:rFonts w:ascii="Times New Roman" w:hAnsi="Times New Roman" w:cs="Times New Roman"/>
          <w:sz w:val="24"/>
          <w:szCs w:val="24"/>
        </w:rPr>
        <w:t>дит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ів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 серед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 xml:space="preserve">існуючих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та нових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73E4C" w:rsidRPr="00D4067B">
        <w:rPr>
          <w:rFonts w:ascii="Times New Roman" w:hAnsi="Times New Roman" w:cs="Times New Roman"/>
          <w:sz w:val="24"/>
          <w:szCs w:val="24"/>
        </w:rPr>
        <w:t>лієнтів Ломбарду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 «Перший»</w:t>
      </w:r>
      <w:r w:rsidR="00773E4C" w:rsidRPr="00D4067B">
        <w:rPr>
          <w:rFonts w:ascii="Times New Roman" w:hAnsi="Times New Roman" w:cs="Times New Roman"/>
          <w:sz w:val="24"/>
          <w:szCs w:val="24"/>
        </w:rPr>
        <w:t>, та заохочення Клієнтів</w:t>
      </w:r>
      <w:r w:rsidR="00DE3341">
        <w:rPr>
          <w:rFonts w:ascii="Times New Roman" w:hAnsi="Times New Roman" w:cs="Times New Roman"/>
          <w:sz w:val="24"/>
          <w:szCs w:val="24"/>
        </w:rPr>
        <w:t xml:space="preserve"> </w:t>
      </w:r>
      <w:r w:rsidR="00773E4C" w:rsidRPr="00D4067B">
        <w:rPr>
          <w:rFonts w:ascii="Times New Roman" w:hAnsi="Times New Roman" w:cs="Times New Roman"/>
          <w:sz w:val="24"/>
          <w:szCs w:val="24"/>
        </w:rPr>
        <w:t>до користування кредитними продуктами.</w:t>
      </w:r>
      <w:r w:rsidR="004117DE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914545" w:rsidRPr="00914545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П</w:t>
      </w:r>
      <w:r w:rsidRP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ід "подарунки" мається на увазі видача подарунків в залежності від суми виданого кредиту за умовами акції "Хапай подарунки зараз".</w:t>
      </w:r>
    </w:p>
    <w:p w:rsidR="00914545" w:rsidRPr="00397878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</w:p>
    <w:p w:rsidR="00027476" w:rsidRPr="00027476" w:rsidRDefault="00027476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D4067B" w:rsidRPr="00D4067B" w:rsidRDefault="00D406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Pr="00D4067B" w:rsidRDefault="00C54B4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всіх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відділеннях </w:t>
      </w:r>
      <w:r w:rsidR="007A25DB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Л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омбарду «Перший»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 </w:t>
      </w:r>
      <w:r w:rsidR="00397878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.06.2019</w:t>
      </w:r>
      <w:r w:rsidR="002008A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р. по </w:t>
      </w:r>
      <w:r w:rsidR="001E359A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31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6605A6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8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.2019</w:t>
      </w:r>
      <w:r w:rsidR="002008A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року включно.</w:t>
      </w:r>
    </w:p>
    <w:p w:rsidR="00814BB7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14BB7" w:rsidRDefault="005212CB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Хапай Подарунки Зараз! Бери Кредит та отримай Подарунки!</w:t>
      </w:r>
    </w:p>
    <w:p w:rsidR="007840DD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Призовий фонд акції – 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10.000 магнітів, 5.000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сумок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3000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сонячних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окулярів. Розподіл Подарунків між відділеннями розміщений в Додатку 1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до даних Правил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7A25DB" w:rsidRDefault="007A25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91522" w:rsidRPr="00F90BE1" w:rsidRDefault="00C9152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E15942" w:rsidRPr="00E15942" w:rsidRDefault="00C91522" w:rsidP="003E469F">
      <w:pPr>
        <w:pStyle w:val="HTML"/>
        <w:shd w:val="clear" w:color="auto" w:fill="F8F9FA"/>
        <w:spacing w:line="360" w:lineRule="atLeast"/>
        <w:jc w:val="both"/>
        <w:rPr>
          <w:rFonts w:ascii="inherit" w:hAnsi="inherit"/>
          <w:color w:val="222222"/>
          <w:sz w:val="24"/>
          <w:szCs w:val="24"/>
          <w:lang w:val="uk-UA"/>
        </w:rPr>
      </w:pP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В акції приймають участь всі клієнти, що оформили кредит у відділенні ломбарду «Перший</w:t>
      </w:r>
      <w:r w:rsidR="00E15942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».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В Акції можуть брати участь як нові клієнти, так і існуючі.</w:t>
      </w:r>
      <w:r w:rsidR="00E15942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Щоб взяти участь в Акції клієнтам необхідно взяти кредит (під заставу золота, срібла або техніки) від певної суми</w:t>
      </w:r>
      <w:r w:rsidR="00A5237B">
        <w:rPr>
          <w:rFonts w:ascii="inherit" w:hAnsi="inherit"/>
          <w:color w:val="222222"/>
          <w:sz w:val="24"/>
          <w:szCs w:val="24"/>
          <w:lang w:val="uk-UA"/>
        </w:rPr>
        <w:t>. Участь в акції не приймають договори оформленні по тарифному плану «Миттєвий»</w:t>
      </w:r>
    </w:p>
    <w:p w:rsidR="00D777F8" w:rsidRPr="00E15942" w:rsidRDefault="00E15942" w:rsidP="003E46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Взяти участь в Акції клієнти можуть всього 1 раз!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клієнт має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вказати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ді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йсний номер мобільного телефону та підписати Акт Отримання Подарунку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8B52D0" w:rsidRPr="00F90BE1" w:rsidRDefault="008B52D0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Як проводиться розіграш </w:t>
      </w:r>
      <w:r w:rsidR="0009432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AE0535" w:rsidRDefault="0058606C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певного Подарунку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існує градація їх отримання</w:t>
      </w:r>
      <w:r w:rsidR="00AE0535" w:rsidRP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: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 </w:t>
      </w:r>
    </w:p>
    <w:p w:rsidR="00D777F8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Якщо сума кредиту до 1.000 грн. 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– Клієнт отримує у Подарунок Магніт.</w:t>
      </w:r>
    </w:p>
    <w:p w:rsid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Якщо сума кредиту від 1.000 до 3.000 грн. – Клієнт отримує у Подарунок Сумку.</w:t>
      </w:r>
    </w:p>
    <w:p w:rsidR="00AE0535" w:rsidRP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Якщо сума кредиту більше 3.000 грн. – Клієнт отримує у Подарунок Сонячні Окуляри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 отримати свій подарунок?</w:t>
      </w:r>
    </w:p>
    <w:p w:rsidR="000B1225" w:rsidRDefault="00D777F8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став переможцем акції – кредитний експерт одразу сповіщає про це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лієнта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вручає йому подарунок безпосередньо на відділені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B853F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підписує акт про вручення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  (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Додаток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3)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До Акту про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отримання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подарунку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лієнт має надати паспор</w:t>
      </w:r>
      <w:r w:rsidR="00BA2480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ІПН</w:t>
      </w:r>
      <w:r w:rsidR="005F62C7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D777F8" w:rsidRDefault="000B1225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Клієн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відмовляється від отримання Подарунку, то він має підписати Акт про відмову (Додаток 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5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).</w:t>
      </w:r>
    </w:p>
    <w:p w:rsidR="005F62C7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разі виграшу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повинен підписати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З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году на фотофіксацію </w:t>
      </w:r>
      <w:r w:rsidR="00A4638E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вручення </w:t>
      </w:r>
      <w:r w:rsidR="00094327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(Додаток 4)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подальше розміщення таких фото в маркетингових та рекламних цілях на сайті компанії Ломбард «Перший» </w:t>
      </w:r>
      <w:hyperlink w:history="1">
        <w:r w:rsidR="00A4638E" w:rsidRPr="000B1225">
          <w:rPr>
            <w:rFonts w:ascii="Times New Roman" w:hAnsi="Times New Roman" w:cs="Times New Roman"/>
            <w:b/>
            <w:color w:val="3D3D3D"/>
            <w:spacing w:val="-3"/>
            <w:kern w:val="36"/>
            <w:sz w:val="24"/>
            <w:szCs w:val="24"/>
            <w:lang w:val="uk-UA"/>
          </w:rPr>
          <w:t>www.lombard1.com.ua</w:t>
        </w:r>
      </w:hyperlink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 соціальних мережах, інформаційних або рекламних матеріалах Організатора без виплати будь-якої винагороди на необмежений термін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475C8" w:rsidRPr="000B1225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клієнт відмовляється від виконання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умов для отримання подарунку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Подарунок все одно вручається Клієнтові-Переможцю.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B853F5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Строк дії акції.</w:t>
      </w:r>
    </w:p>
    <w:p w:rsidR="00803ABE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Акція 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кожному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працюючому 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ідділені ломбарду «Перший»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період з 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.06.2019 по </w:t>
      </w:r>
      <w:r w:rsidR="00DE334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31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6605A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8</w:t>
      </w:r>
      <w:bookmarkStart w:id="0" w:name="_GoBack"/>
      <w:bookmarkEnd w:id="0"/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.2019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року включно. </w:t>
      </w:r>
    </w:p>
    <w:p w:rsidR="00E67AD3" w:rsidRPr="005F62C7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814BB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учас</w:t>
      </w:r>
      <w:r w:rsidR="00E67AD3"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ників /переможців акції :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Акції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відмову Учасника від участі в Акції.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Акції, що отримав право на Подарунок, не має права передавати своє право на отримання Подарунку. Отримання Подарунку допускається виключно тими особами, які повністю виконали всі умови цих Правил Акції і отримали відповідне право згідно Правил Акції. Якщо такий Переможець Акції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Організатора Акції: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виконання зобов’язань по врученню Подарунків Переможцям Акції Організатор має право вимагати від Переможця Акції надання інформації, передбаченої і необхідної для здійснення подібних дій.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наданні Подарунка, якщо Учасник Акції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 Акції з моменту його отримання, в тому числі,</w:t>
      </w:r>
      <w:r w:rsid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 ризик випадкової загибелі, втрати або псування Подарунку.</w:t>
      </w:r>
    </w:p>
    <w:p w:rsidR="008B52D0" w:rsidRPr="00E67AD3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F90BE1" w:rsidRDefault="002645B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Відповідальність за сплату податку з доходів фізичних осіб, пов’язаних з отриманням учасником акції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акції, несе Організатор.</w:t>
      </w:r>
    </w:p>
    <w:p w:rsidR="008B52D0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акції будь-яким іншим благом, або грошовим еквівалентом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Інформування щодо Правил та умов акції здійснюється за допомогою анонсування акції та розміщення офіційних правил та умов акції на web-сайті, що знаходиться за адресою: http://</w:t>
      </w:r>
      <w:r w:rsidR="00A71B43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розміщення скороченої інформації щодо акції у рекламних матеріалах.</w:t>
      </w:r>
    </w:p>
    <w:p w:rsidR="003E469F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вступає у дискусії з учасниками акції щодо визнання учасників акції переможцями акції. 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B9548F" w:rsidRPr="00814BB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A71B43" w:rsidRPr="005F62C7" w:rsidRDefault="00B9548F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По закінченню строку дії акції, за результатами проведення розіграшу 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кожному окремому відділен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ню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складається протокол проведення розіграшу подарунків.</w:t>
      </w:r>
    </w:p>
    <w:p w:rsidR="002645B8" w:rsidRPr="005F62C7" w:rsidRDefault="002645B8" w:rsidP="00721828">
      <w:pPr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акції, замінити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8" w:history="1">
        <w:r w:rsidR="00A4638E" w:rsidRPr="007A25DB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4638E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акції приймають на себе обов’язок самостійно відстежувати наявність такого повідомлення на сайті.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F90BE1" w:rsidSect="00511F8F">
      <w:pgSz w:w="11906" w:h="16838"/>
      <w:pgMar w:top="567" w:right="1080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174" w:rsidRDefault="00B85174" w:rsidP="00914545">
      <w:pPr>
        <w:spacing w:after="0" w:line="240" w:lineRule="auto"/>
      </w:pPr>
      <w:r>
        <w:separator/>
      </w:r>
    </w:p>
  </w:endnote>
  <w:endnote w:type="continuationSeparator" w:id="0">
    <w:p w:rsidR="00B85174" w:rsidRDefault="00B85174" w:rsidP="0091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174" w:rsidRDefault="00B85174" w:rsidP="00914545">
      <w:pPr>
        <w:spacing w:after="0" w:line="240" w:lineRule="auto"/>
      </w:pPr>
      <w:r>
        <w:separator/>
      </w:r>
    </w:p>
  </w:footnote>
  <w:footnote w:type="continuationSeparator" w:id="0">
    <w:p w:rsidR="00B85174" w:rsidRDefault="00B85174" w:rsidP="0091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F0BB5"/>
    <w:multiLevelType w:val="hybridMultilevel"/>
    <w:tmpl w:val="55004CE2"/>
    <w:lvl w:ilvl="0" w:tplc="96A25B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27476"/>
    <w:rsid w:val="00047842"/>
    <w:rsid w:val="00056902"/>
    <w:rsid w:val="00064304"/>
    <w:rsid w:val="00094327"/>
    <w:rsid w:val="000B1225"/>
    <w:rsid w:val="0014594E"/>
    <w:rsid w:val="001E359A"/>
    <w:rsid w:val="002008A7"/>
    <w:rsid w:val="00222498"/>
    <w:rsid w:val="002645B8"/>
    <w:rsid w:val="002E77F0"/>
    <w:rsid w:val="00384E79"/>
    <w:rsid w:val="00397878"/>
    <w:rsid w:val="003B34DF"/>
    <w:rsid w:val="003B67D4"/>
    <w:rsid w:val="003E469F"/>
    <w:rsid w:val="004117DE"/>
    <w:rsid w:val="00511F8F"/>
    <w:rsid w:val="005212CB"/>
    <w:rsid w:val="0058606C"/>
    <w:rsid w:val="005C2361"/>
    <w:rsid w:val="005F62C7"/>
    <w:rsid w:val="006605A6"/>
    <w:rsid w:val="00710948"/>
    <w:rsid w:val="00721828"/>
    <w:rsid w:val="007475C8"/>
    <w:rsid w:val="0076650E"/>
    <w:rsid w:val="00773E4C"/>
    <w:rsid w:val="007840DD"/>
    <w:rsid w:val="007A25DB"/>
    <w:rsid w:val="00803ABE"/>
    <w:rsid w:val="00814BB7"/>
    <w:rsid w:val="008B52D0"/>
    <w:rsid w:val="008D34D2"/>
    <w:rsid w:val="00914545"/>
    <w:rsid w:val="00914FDC"/>
    <w:rsid w:val="009637D6"/>
    <w:rsid w:val="00A0549C"/>
    <w:rsid w:val="00A32B5A"/>
    <w:rsid w:val="00A4638E"/>
    <w:rsid w:val="00A5237B"/>
    <w:rsid w:val="00A71B43"/>
    <w:rsid w:val="00AE0535"/>
    <w:rsid w:val="00B32A10"/>
    <w:rsid w:val="00B85174"/>
    <w:rsid w:val="00B853F5"/>
    <w:rsid w:val="00B9548F"/>
    <w:rsid w:val="00BA2480"/>
    <w:rsid w:val="00C54B43"/>
    <w:rsid w:val="00C85EFA"/>
    <w:rsid w:val="00C91522"/>
    <w:rsid w:val="00CC5F85"/>
    <w:rsid w:val="00D4067B"/>
    <w:rsid w:val="00D777F8"/>
    <w:rsid w:val="00D83264"/>
    <w:rsid w:val="00DE3341"/>
    <w:rsid w:val="00E15942"/>
    <w:rsid w:val="00E42B4C"/>
    <w:rsid w:val="00E67AD3"/>
    <w:rsid w:val="00F04874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5B5B6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1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59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B122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4545"/>
  </w:style>
  <w:style w:type="paragraph" w:styleId="ab">
    <w:name w:val="footer"/>
    <w:basedOn w:val="a"/>
    <w:link w:val="ac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mbard1.com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B1AE-E91F-46CC-9936-B176D615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Гордиенко</cp:lastModifiedBy>
  <cp:revision>26</cp:revision>
  <cp:lastPrinted>2019-07-18T07:06:00Z</cp:lastPrinted>
  <dcterms:created xsi:type="dcterms:W3CDTF">2018-09-20T08:54:00Z</dcterms:created>
  <dcterms:modified xsi:type="dcterms:W3CDTF">2019-07-31T14:19:00Z</dcterms:modified>
</cp:coreProperties>
</file>