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D7089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首先进入到美国化学会的网站主页http://pubs.acs.org/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6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428F010A" wp14:editId="0327A850">
              <wp:extent cx="4762500" cy="2867025"/>
              <wp:effectExtent l="0" t="0" r="0" b="9525"/>
              <wp:docPr id="1" name="图片 1" descr="如何用邮箱订阅相关期刊">
                <a:hlinkClick xmlns:a="http://schemas.openxmlformats.org/drawingml/2006/main" r:id="rId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如何用邮箱订阅相关期刊">
                        <a:hlinkClick r:id="rId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点击Register注册，和一般的注册类似，填好相关内容后点击创建一个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帐户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，然后到你的注册的邮箱查看系统发给你的激活邮件，点击链接激活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帐户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帐户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激活后登录你的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帐户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， 依次点击your profile, e-mail alerts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0E057B1F" wp14:editId="0351183A">
              <wp:extent cx="4762500" cy="2867025"/>
              <wp:effectExtent l="0" t="0" r="0" b="9525"/>
              <wp:docPr id="2" name="图片 2" descr="如何用邮箱订阅相关期刊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如何用邮箱订阅相关期刊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点击完之后得到如下页面，上面列出是美国化学会出版的所有期刊，打勾就代表你已订阅该期刊，当该期刊有新文章发表时，你就可以在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邮箱第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一时间收到邮件。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3364388D" wp14:editId="26DA46B3">
              <wp:extent cx="4762500" cy="2867025"/>
              <wp:effectExtent l="0" t="0" r="0" b="9525"/>
              <wp:docPr id="3" name="图片 3" descr="如何用邮箱订阅相关期刊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如何用邮箱订阅相关期刊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我们向下找到J.A.C.S的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位置勾选它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，除了J.A.C.S外，ACS旗下还有很多高影响力的期刊，可以在这时一并选择好，都勾选好了之后点击save preferences,订阅J.A.C.S的任务就大功告成啦！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5452BEE0" wp14:editId="05717B42">
              <wp:extent cx="4762500" cy="2867025"/>
              <wp:effectExtent l="0" t="0" r="0" b="9525"/>
              <wp:docPr id="4" name="图片 4" descr="如何用邮箱订阅相关期刊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如何用邮箱订阅相关期刊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对于期刊好坏，大家都知道看它的影响因子（IF），但一般大家都是从老师给的每年期刊引用报告表中查得其IF或者到期刊主页去查找。但我们知道，前者费时费力，有时候还不一定能查到，而后者因为大多数期刊都是国外期刊，网站打开较慢，且很多低调的期刊主页也查不到IF,所以这里给大家推荐一个很好的查寻期刊影响因子的网站，http://www.medsci.cn/sci/?action=search 这个网站不但能查询IF，还提供期刊ISSN号，投稿难易，一审周期等信息，甚至还有该期刊近几年的IF走走势图。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191278EB" wp14:editId="74B59846">
              <wp:extent cx="4762500" cy="2867025"/>
              <wp:effectExtent l="0" t="0" r="0" b="9525"/>
              <wp:docPr id="5" name="图片 5" descr="如何用邮箱订阅相关期刊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如何用邮箱订阅相关期刊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0983CAFC" wp14:editId="200EEBE8">
              <wp:extent cx="4762500" cy="2867025"/>
              <wp:effectExtent l="0" t="0" r="0" b="9525"/>
              <wp:docPr id="6" name="图片 6" descr="如何用邮箱订阅相关期刊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如何用邮箱订阅相关期刊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D70892" w:rsidRPr="00D70892" w:rsidRDefault="00D70892" w:rsidP="00D70892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以上只是订阅J.A.C.S的例子，其它期刊的订阅过程类似，下面是我们锂</w:t>
      </w:r>
      <w:proofErr w:type="gramStart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电专业</w:t>
      </w:r>
      <w:proofErr w:type="gramEnd"/>
      <w:r w:rsidRPr="00D70892">
        <w:rPr>
          <w:rFonts w:ascii="宋体" w:eastAsia="宋体" w:hAnsi="宋体" w:cs="宋体"/>
          <w:color w:val="333333"/>
          <w:kern w:val="0"/>
          <w:sz w:val="24"/>
          <w:szCs w:val="24"/>
        </w:rPr>
        <w:t>的一起较好期刊订阅后的示意图：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7FDBC773" wp14:editId="2D7F8DE0">
              <wp:extent cx="4762500" cy="3552825"/>
              <wp:effectExtent l="0" t="0" r="0" b="9525"/>
              <wp:docPr id="7" name="图片 7" descr="如何用邮箱订阅相关期刊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如何用邮箱订阅相关期刊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52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7332C4C2" wp14:editId="7DB3330B">
              <wp:extent cx="4762500" cy="3352800"/>
              <wp:effectExtent l="0" t="0" r="0" b="0"/>
              <wp:docPr id="8" name="图片 8" descr="如何用邮箱订阅相关期刊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如何用邮箱订阅相关期刊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5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288A0216" wp14:editId="517EC1A2">
              <wp:extent cx="4762500" cy="2457450"/>
              <wp:effectExtent l="0" t="0" r="0" b="0"/>
              <wp:docPr id="9" name="图片 9" descr="如何用邮箱订阅相关期刊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如何用邮箱订阅相关期刊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5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0DC4DA2E" wp14:editId="53F2C10B">
              <wp:extent cx="4762500" cy="2457450"/>
              <wp:effectExtent l="0" t="0" r="0" b="0"/>
              <wp:docPr id="10" name="图片 10" descr="如何用邮箱订阅相关期刊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如何用邮箱订阅相关期刊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5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3AFC45E7" wp14:editId="7B1275CC">
              <wp:extent cx="4762500" cy="2457450"/>
              <wp:effectExtent l="0" t="0" r="0" b="0"/>
              <wp:docPr id="11" name="图片 11" descr="如何用邮箱订阅相关期刊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如何用邮箱订阅相关期刊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5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7D8080EE" wp14:editId="45DF13F6">
              <wp:extent cx="4762500" cy="3581400"/>
              <wp:effectExtent l="0" t="0" r="0" b="0"/>
              <wp:docPr id="12" name="图片 12" descr="如何用邮箱订阅相关期刊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如何用邮箱订阅相关期刊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tgtFrame="_self" w:history="1">
        <w:r w:rsidRPr="00D7089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160B397B" wp14:editId="47A8F37B">
              <wp:extent cx="4762500" cy="2457450"/>
              <wp:effectExtent l="0" t="0" r="0" b="0"/>
              <wp:docPr id="13" name="图片 13" descr="如何用邮箱订阅相关期刊">
                <a:hlinkClick xmlns:a="http://schemas.openxmlformats.org/drawingml/2006/main" r:id="rId3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如何用邮箱订阅相关期刊">
                        <a:hlinkClick r:id="rId3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5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70892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70892" w:rsidRPr="00D70892" w:rsidRDefault="00D70892" w:rsidP="00D70892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D70892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D70892" w:rsidRPr="00D70892" w:rsidRDefault="00D70892" w:rsidP="00D70892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1" w:name="_GoBack"/>
      <w:bookmarkEnd w:id="1"/>
      <w:r w:rsidRPr="00D70892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596A0A" w:rsidRDefault="00596A0A"/>
    <w:sectPr w:rsidR="0059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3EC"/>
    <w:multiLevelType w:val="multilevel"/>
    <w:tmpl w:val="D47E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8D"/>
    <w:rsid w:val="000D118D"/>
    <w:rsid w:val="00596A0A"/>
    <w:rsid w:val="00D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08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08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08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0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7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88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734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2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5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6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0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4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21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3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1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73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3b2f78c777ab45ea237aec3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03b2f78c777ab45ea237aec3.html?picindex=7" TargetMode="External"/><Relationship Id="rId26" Type="http://schemas.openxmlformats.org/officeDocument/2006/relationships/hyperlink" Target="http://jingyan.baidu.com/album/03b2f78c777ab45ea237aec3.html?picindex=1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03b2f78c777ab45ea237aec3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03b2f78c777ab45ea237aec3.html?picindex=6" TargetMode="External"/><Relationship Id="rId20" Type="http://schemas.openxmlformats.org/officeDocument/2006/relationships/hyperlink" Target="http://jingyan.baidu.com/album/03b2f78c777ab45ea237aec3.html?picindex=8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03b2f78c777ab45ea237aec3.html?picindex=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ingyan.baidu.com/album/03b2f78c777ab45ea237aec3.html?picindex=1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jingyan.baidu.com/album/03b2f78c777ab45ea237aec3.html?picindex=12" TargetMode="External"/><Relationship Id="rId10" Type="http://schemas.openxmlformats.org/officeDocument/2006/relationships/hyperlink" Target="http://jingyan.baidu.com/album/03b2f78c777ab45ea237aec3.html?picindex=3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03b2f78c777ab45ea237aec3.html?picindex=5" TargetMode="External"/><Relationship Id="rId22" Type="http://schemas.openxmlformats.org/officeDocument/2006/relationships/hyperlink" Target="http://jingyan.baidu.com/album/03b2f78c777ab45ea237aec3.html?picindex=9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jingyan.baidu.com/album/03b2f78c777ab45ea237aec3.html?picindex=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2015-09-22T03:03:00Z</dcterms:created>
  <dcterms:modified xsi:type="dcterms:W3CDTF">2015-09-22T03:03:00Z</dcterms:modified>
</cp:coreProperties>
</file>