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08CCC" w14:textId="4A29327F" w:rsidR="0037437B" w:rsidRDefault="004266F1">
      <w:r>
        <w:t>This is my first line for testing purpose</w:t>
      </w:r>
      <w:bookmarkStart w:id="0" w:name="_GoBack"/>
      <w:bookmarkEnd w:id="0"/>
    </w:p>
    <w:sectPr w:rsidR="0037437B" w:rsidSect="00343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F1"/>
    <w:rsid w:val="00343482"/>
    <w:rsid w:val="0037437B"/>
    <w:rsid w:val="0042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32E35"/>
  <w15:chartTrackingRefBased/>
  <w15:docId w15:val="{BD76DFA5-E420-6044-BDFF-22A71687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Maoji</dc:creator>
  <cp:keywords/>
  <dc:description/>
  <cp:lastModifiedBy>Li, Maoji</cp:lastModifiedBy>
  <cp:revision>1</cp:revision>
  <dcterms:created xsi:type="dcterms:W3CDTF">2019-08-18T03:48:00Z</dcterms:created>
  <dcterms:modified xsi:type="dcterms:W3CDTF">2019-08-18T03:49:00Z</dcterms:modified>
</cp:coreProperties>
</file>