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ind w:left="720" w:hanging="360"/>
        <w:rPr>
          <w:color w:val="67bbff"/>
        </w:rPr>
      </w:pPr>
      <w:bookmarkStart w:colFirst="0" w:colLast="0" w:name="_ni8gr1sut439" w:id="0"/>
      <w:bookmarkEnd w:id="0"/>
      <w:r w:rsidDel="00000000" w:rsidR="00000000" w:rsidRPr="00000000">
        <w:rPr>
          <w:color w:val="67bbff"/>
          <w:rtl w:val="0"/>
        </w:rPr>
        <w:t xml:space="preserve">¿Cómo identificamos desde el css si un selector se refiere a una etiqueta, una clase o un id?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A: </w:t>
        <w:tab/>
        <w:t xml:space="preserve">Etiqueta: .etiqueta (con punto al principio);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Clase: nombre de la clase directamente;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Id: $id (con signo $ al principio)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B: </w:t>
        <w:tab/>
        <w:t xml:space="preserve">Etiqueta: etiqueta;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clase: .clase;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id: #id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C: </w:t>
        <w:tab/>
        <w:t xml:space="preserve">Etiqueta: #etiqueta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Clase: .clase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Id: no tiene selector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D: </w:t>
        <w:tab/>
        <w:t xml:space="preserve">Etiqueta: etiqueta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Clase: #clase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id: .id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ind w:left="720" w:hanging="360"/>
        <w:rPr>
          <w:color w:val="67bbff"/>
        </w:rPr>
      </w:pPr>
      <w:bookmarkStart w:colFirst="0" w:colLast="0" w:name="_mksdhxwlqcug" w:id="1"/>
      <w:bookmarkEnd w:id="1"/>
      <w:r w:rsidDel="00000000" w:rsidR="00000000" w:rsidRPr="00000000">
        <w:rPr>
          <w:color w:val="67bbff"/>
          <w:rtl w:val="0"/>
        </w:rPr>
        <w:t xml:space="preserve">A continuación te vamos a describir la forma de importar estilos en tu html, une cada una de las formas de hacerlo con su definición.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A. Externos </w:t>
        <w:tab/>
        <w:tab/>
        <w:tab/>
        <w:t xml:space="preserve">B. Línea</w:t>
        <w:tab/>
        <w:tab/>
        <w:tab/>
        <w:t xml:space="preserve">C. Internos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___ Se hace dentro de la etiqueta que queremos modificar con el atributo style.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___ Se incluyen dentro de la etiqueta head del archivo html con la etiqueta style.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___ Se incluyen dentro de la etiqueta head a través del href de la etiqueta link.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1500375</wp:posOffset>
            </wp:positionV>
            <wp:extent cx="528638" cy="5286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widowControl w:val="0"/>
        <w:numPr>
          <w:ilvl w:val="0"/>
          <w:numId w:val="2"/>
        </w:numPr>
        <w:spacing w:line="240" w:lineRule="auto"/>
        <w:ind w:left="720" w:hanging="360"/>
        <w:rPr>
          <w:color w:val="67bbff"/>
        </w:rPr>
      </w:pPr>
      <w:bookmarkStart w:colFirst="0" w:colLast="0" w:name="_ilk8x75m25fy" w:id="2"/>
      <w:bookmarkEnd w:id="2"/>
      <w:r w:rsidDel="00000000" w:rsidR="00000000" w:rsidRPr="00000000">
        <w:rPr>
          <w:color w:val="67bbff"/>
          <w:rtl w:val="0"/>
        </w:rPr>
        <w:t xml:space="preserve">¿Que propiedad o atributo y con cuál valor necesita la etiqueta link con href a una hoja de estilo (.css) para que el navegador entienda que el archivo es efectivamente una hoja de estilos?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rel=”stylesheets”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type=”text/css”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media=”media_query”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referrerpolicy=”no-referrer”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5748525</wp:posOffset>
            </wp:positionV>
            <wp:extent cx="528638" cy="5286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Title"/>
      <w:rPr/>
    </w:pPr>
    <w:bookmarkStart w:colFirst="0" w:colLast="0" w:name="_53i4qkn3eyam" w:id="3"/>
    <w:bookmarkEnd w:id="3"/>
    <w:r w:rsidDel="00000000" w:rsidR="00000000" w:rsidRPr="00000000">
      <w:rPr>
        <w:rtl w:val="0"/>
      </w:rPr>
      <w:t xml:space="preserve">Ejercicios - Clase 05</w:t>
    </w:r>
  </w:p>
  <w:p w:rsidR="00000000" w:rsidDel="00000000" w:rsidP="00000000" w:rsidRDefault="00000000" w:rsidRPr="00000000" w14:paraId="0000002E">
    <w:pPr>
      <w:pStyle w:val="Subtitle"/>
      <w:rPr/>
    </w:pPr>
    <w:bookmarkStart w:colFirst="0" w:colLast="0" w:name="_8xb3lsrsfvde" w:id="4"/>
    <w:bookmarkEnd w:id="4"/>
    <w:r w:rsidDel="00000000" w:rsidR="00000000" w:rsidRPr="00000000">
      <w:rPr>
        <w:rtl w:val="0"/>
      </w:rPr>
      <w:t xml:space="preserve">Primeros pasos con CSS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