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F4" w:rsidRDefault="008C058C" w:rsidP="0036453F">
      <w:pPr>
        <w:pStyle w:val="Titlebold"/>
        <w:outlineLvl w:val="0"/>
        <w:rPr>
          <w:b w:val="0"/>
        </w:rPr>
      </w:pPr>
      <w:proofErr w:type="spellStart"/>
      <w:r>
        <w:t>TangoJS</w:t>
      </w:r>
      <w:proofErr w:type="spellEnd"/>
      <w:r>
        <w:t xml:space="preserve"> – a web-based interface for TANGO Control System</w:t>
      </w:r>
    </w:p>
    <w:p w:rsidR="006507F4" w:rsidRPr="0094275E" w:rsidRDefault="0094275E" w:rsidP="006507F4">
      <w:pPr>
        <w:pStyle w:val="Authors"/>
      </w:pPr>
      <w:r w:rsidRPr="0094275E">
        <w:t>Michał Liszcz</w:t>
      </w:r>
      <w:r w:rsidRPr="0094275E">
        <w:rPr>
          <w:vertAlign w:val="superscript"/>
        </w:rPr>
        <w:t>1</w:t>
      </w:r>
      <w:r w:rsidRPr="0094275E">
        <w:t>, Włodzimierz Funika</w:t>
      </w:r>
      <w:r w:rsidR="006507F4" w:rsidRPr="0094275E">
        <w:rPr>
          <w:vertAlign w:val="superscript"/>
        </w:rPr>
        <w:t>1</w:t>
      </w:r>
      <w:r w:rsidR="003E5482">
        <w:rPr>
          <w:vertAlign w:val="superscript"/>
        </w:rPr>
        <w:t>,2</w:t>
      </w:r>
      <w:r>
        <w:t>, Łukasz Żytniak</w:t>
      </w:r>
      <w:r w:rsidR="003E5482">
        <w:rPr>
          <w:vertAlign w:val="superscript"/>
        </w:rPr>
        <w:t>3</w:t>
      </w:r>
    </w:p>
    <w:p w:rsidR="006507F4" w:rsidRPr="00922279" w:rsidRDefault="006507F4" w:rsidP="006507F4">
      <w:pPr>
        <w:pStyle w:val="Affiliation"/>
        <w:rPr>
          <w:lang w:val="pl-PL"/>
        </w:rPr>
      </w:pPr>
      <w:r>
        <w:rPr>
          <w:vertAlign w:val="superscript"/>
        </w:rPr>
        <w:t>1</w:t>
      </w:r>
      <w:r>
        <w:t xml:space="preserve"> </w:t>
      </w:r>
      <w:r w:rsidR="008626E2">
        <w:t>AGH, Faculty of Computer Science, Electronics and Telecommunication</w:t>
      </w:r>
      <w:r>
        <w:t xml:space="preserve">, </w:t>
      </w:r>
      <w:r w:rsidR="008626E2">
        <w:t>Dept. of Computer Science, al. </w:t>
      </w:r>
      <w:r w:rsidR="008A6A64" w:rsidRPr="00922279">
        <w:rPr>
          <w:lang w:val="pl-PL"/>
        </w:rPr>
        <w:t>Mickiewicza 30, 30-059, Krakó</w:t>
      </w:r>
      <w:r w:rsidR="008626E2" w:rsidRPr="00922279">
        <w:rPr>
          <w:lang w:val="pl-PL"/>
        </w:rPr>
        <w:t>w, Poland</w:t>
      </w:r>
    </w:p>
    <w:p w:rsidR="007536F6" w:rsidRPr="00BE4DC0" w:rsidRDefault="007536F6" w:rsidP="007536F6">
      <w:pPr>
        <w:pStyle w:val="Affiliation"/>
        <w:rPr>
          <w:lang w:val="en-US"/>
        </w:rPr>
      </w:pPr>
      <w:proofErr w:type="gramStart"/>
      <w:r w:rsidRPr="00BE4DC0">
        <w:rPr>
          <w:vertAlign w:val="superscript"/>
          <w:lang w:val="en-US"/>
        </w:rPr>
        <w:t>2</w:t>
      </w:r>
      <w:r w:rsidRPr="00BE4DC0">
        <w:rPr>
          <w:lang w:val="en-US"/>
        </w:rPr>
        <w:t xml:space="preserve"> AGH, ACC </w:t>
      </w:r>
      <w:proofErr w:type="spellStart"/>
      <w:r w:rsidRPr="00BE4DC0">
        <w:rPr>
          <w:lang w:val="en-US"/>
        </w:rPr>
        <w:t>Cyfronet</w:t>
      </w:r>
      <w:proofErr w:type="spellEnd"/>
      <w:r w:rsidRPr="00BE4DC0">
        <w:rPr>
          <w:lang w:val="en-US"/>
        </w:rPr>
        <w:t xml:space="preserve"> AG</w:t>
      </w:r>
      <w:r w:rsidR="008A6A64" w:rsidRPr="00BE4DC0">
        <w:rPr>
          <w:lang w:val="en-US"/>
        </w:rPr>
        <w:t xml:space="preserve">H, </w:t>
      </w:r>
      <w:proofErr w:type="spellStart"/>
      <w:r w:rsidR="008A6A64" w:rsidRPr="00BE4DC0">
        <w:rPr>
          <w:lang w:val="en-US"/>
        </w:rPr>
        <w:t>ul</w:t>
      </w:r>
      <w:proofErr w:type="spellEnd"/>
      <w:r w:rsidR="008A6A64" w:rsidRPr="00BE4DC0">
        <w:rPr>
          <w:lang w:val="en-US"/>
        </w:rPr>
        <w:t>.</w:t>
      </w:r>
      <w:proofErr w:type="gramEnd"/>
      <w:r w:rsidR="008A6A64" w:rsidRPr="00BE4DC0">
        <w:rPr>
          <w:lang w:val="en-US"/>
        </w:rPr>
        <w:t xml:space="preserve"> </w:t>
      </w:r>
      <w:proofErr w:type="spellStart"/>
      <w:r w:rsidR="008A6A64" w:rsidRPr="00BE4DC0">
        <w:rPr>
          <w:lang w:val="en-US"/>
        </w:rPr>
        <w:t>Nawojki</w:t>
      </w:r>
      <w:proofErr w:type="spellEnd"/>
      <w:r w:rsidR="008A6A64" w:rsidRPr="00BE4DC0">
        <w:rPr>
          <w:lang w:val="en-US"/>
        </w:rPr>
        <w:t xml:space="preserve"> 11, 30-950, </w:t>
      </w:r>
      <w:proofErr w:type="spellStart"/>
      <w:r w:rsidR="008A6A64" w:rsidRPr="00BE4DC0">
        <w:rPr>
          <w:lang w:val="en-US"/>
        </w:rPr>
        <w:t>Krakó</w:t>
      </w:r>
      <w:r w:rsidRPr="00BE4DC0">
        <w:rPr>
          <w:lang w:val="en-US"/>
        </w:rPr>
        <w:t>w</w:t>
      </w:r>
      <w:proofErr w:type="spellEnd"/>
      <w:r w:rsidRPr="00BE4DC0">
        <w:rPr>
          <w:lang w:val="en-US"/>
        </w:rPr>
        <w:t>, Poland</w:t>
      </w:r>
    </w:p>
    <w:p w:rsidR="006507F4" w:rsidRPr="00406577" w:rsidRDefault="007536F6" w:rsidP="006507F4">
      <w:pPr>
        <w:pStyle w:val="Affiliation"/>
        <w:rPr>
          <w:lang w:val="pl-PL"/>
        </w:rPr>
      </w:pPr>
      <w:r>
        <w:rPr>
          <w:vertAlign w:val="superscript"/>
        </w:rPr>
        <w:t>3</w:t>
      </w:r>
      <w:r w:rsidR="006507F4">
        <w:t xml:space="preserve"> </w:t>
      </w:r>
      <w:r w:rsidR="008626E2">
        <w:t>National Synchrotron Radiation Centre Solaris,</w:t>
      </w:r>
      <w:r w:rsidR="006507F4">
        <w:t xml:space="preserve"> </w:t>
      </w:r>
      <w:r w:rsidR="008A6A64">
        <w:t xml:space="preserve">ul. </w:t>
      </w:r>
      <w:r w:rsidR="008A6A64" w:rsidRPr="00406577">
        <w:rPr>
          <w:lang w:val="pl-PL"/>
        </w:rPr>
        <w:t>Czerwone Maki 98</w:t>
      </w:r>
      <w:r w:rsidR="006507F4" w:rsidRPr="00406577">
        <w:rPr>
          <w:lang w:val="pl-PL"/>
        </w:rPr>
        <w:t>,</w:t>
      </w:r>
      <w:r w:rsidR="008626E2" w:rsidRPr="00406577">
        <w:rPr>
          <w:lang w:val="pl-PL"/>
        </w:rPr>
        <w:t xml:space="preserve"> 30-392</w:t>
      </w:r>
      <w:r w:rsidR="008A6A64" w:rsidRPr="00406577">
        <w:rPr>
          <w:lang w:val="pl-PL"/>
        </w:rPr>
        <w:t>, Kraków,</w:t>
      </w:r>
      <w:r w:rsidR="006507F4" w:rsidRPr="00406577">
        <w:rPr>
          <w:lang w:val="pl-PL"/>
        </w:rPr>
        <w:t xml:space="preserve"> </w:t>
      </w:r>
      <w:r w:rsidR="008626E2" w:rsidRPr="00406577">
        <w:rPr>
          <w:lang w:val="pl-PL"/>
        </w:rPr>
        <w:t>Poland</w:t>
      </w:r>
    </w:p>
    <w:p w:rsidR="006507F4" w:rsidRPr="00406577" w:rsidRDefault="008626E2" w:rsidP="006507F4">
      <w:pPr>
        <w:pStyle w:val="E-mails"/>
        <w:rPr>
          <w:rFonts w:cs="Courier New"/>
        </w:rPr>
      </w:pPr>
      <w:r w:rsidRPr="00406577">
        <w:t>liszcz@student.agh.edu.pl, funika@agh</w:t>
      </w:r>
      <w:r w:rsidR="006507F4" w:rsidRPr="00406577">
        <w:t>.edu.pl,</w:t>
      </w:r>
      <w:r w:rsidR="00CE65C4" w:rsidRPr="00406577">
        <w:t xml:space="preserve"> </w:t>
      </w:r>
      <w:r w:rsidRPr="00406577">
        <w:rPr>
          <w:rFonts w:cs="Courier New"/>
        </w:rPr>
        <w:t>lukasz.zytniak@uj.edu.pl</w:t>
      </w:r>
    </w:p>
    <w:p w:rsidR="006507F4" w:rsidRDefault="006507F4" w:rsidP="00CE65C4">
      <w:pPr>
        <w:pStyle w:val="Keywords"/>
      </w:pPr>
      <w:r>
        <w:rPr>
          <w:b/>
        </w:rPr>
        <w:t>Keywords</w:t>
      </w:r>
      <w:r w:rsidR="00CE65C4">
        <w:t xml:space="preserve">: </w:t>
      </w:r>
      <w:r w:rsidR="006D3C6B">
        <w:t xml:space="preserve">synchrotron, control system, </w:t>
      </w:r>
      <w:r w:rsidR="008C058C">
        <w:t xml:space="preserve">TANGO, </w:t>
      </w:r>
      <w:r w:rsidR="006D3C6B">
        <w:t>CORBA,</w:t>
      </w:r>
      <w:r w:rsidR="008C058C">
        <w:t xml:space="preserve"> </w:t>
      </w:r>
      <w:proofErr w:type="spellStart"/>
      <w:r w:rsidR="006D3C6B">
        <w:t>Javascript</w:t>
      </w:r>
      <w:proofErr w:type="spellEnd"/>
      <w:r w:rsidR="006D3C6B">
        <w:t xml:space="preserve">, </w:t>
      </w:r>
      <w:r w:rsidR="008C058C">
        <w:t>GUI, w</w:t>
      </w:r>
      <w:r w:rsidR="006D3C6B">
        <w:t>eb components</w:t>
      </w:r>
    </w:p>
    <w:p w:rsidR="006507F4" w:rsidRDefault="008C058C" w:rsidP="006507F4">
      <w:pPr>
        <w:pStyle w:val="List-numbered-bold"/>
        <w:numPr>
          <w:ilvl w:val="0"/>
          <w:numId w:val="22"/>
        </w:numPr>
        <w:ind w:left="227" w:hanging="227"/>
      </w:pPr>
      <w:r>
        <w:t>Introduction</w:t>
      </w:r>
    </w:p>
    <w:p w:rsidR="00BE4DC0" w:rsidRDefault="00BE4DC0" w:rsidP="002D11DB">
      <w:pPr>
        <w:pStyle w:val="Paragraph"/>
      </w:pPr>
      <w:r>
        <w:t xml:space="preserve">Control of the expensive and sensitive </w:t>
      </w:r>
      <w:r w:rsidR="006D3C6B">
        <w:t xml:space="preserve">hardware components in </w:t>
      </w:r>
      <w:r w:rsidR="00406577" w:rsidRPr="00406577">
        <w:t xml:space="preserve">large installations </w:t>
      </w:r>
      <w:r>
        <w:t xml:space="preserve">like </w:t>
      </w:r>
      <w:r w:rsidR="00406577">
        <w:t>scientific facilities may be a </w:t>
      </w:r>
      <w:r w:rsidR="00406577" w:rsidRPr="00406577">
        <w:t>challenging task.</w:t>
      </w:r>
      <w:r w:rsidR="00406577">
        <w:t xml:space="preserve"> In order to conduct an experiment, multiple elements like motors, </w:t>
      </w:r>
      <w:r>
        <w:t xml:space="preserve">ion </w:t>
      </w:r>
      <w:r w:rsidR="00406577">
        <w:t>pumps</w:t>
      </w:r>
      <w:r>
        <w:t>, valves</w:t>
      </w:r>
      <w:r w:rsidR="00406577">
        <w:t xml:space="preserve"> and power-supplies have to be orchestrated. To address this pr</w:t>
      </w:r>
      <w:r w:rsidR="002D11DB">
        <w:t xml:space="preserve">oblem, the TANGO Control System [1] </w:t>
      </w:r>
      <w:r w:rsidR="00406577">
        <w:t>has been developed</w:t>
      </w:r>
      <w:r w:rsidR="008C058C">
        <w:t xml:space="preserve"> </w:t>
      </w:r>
      <w:r>
        <w:t>at</w:t>
      </w:r>
      <w:r w:rsidR="008C058C">
        <w:t xml:space="preserve"> ESRF synchrotron</w:t>
      </w:r>
      <w:r w:rsidR="00406577">
        <w:t>-radiation</w:t>
      </w:r>
      <w:r w:rsidR="008C058C">
        <w:t xml:space="preserve"> facili</w:t>
      </w:r>
      <w:r>
        <w:t>ty</w:t>
      </w:r>
      <w:r w:rsidR="00406577">
        <w:t xml:space="preserve">. </w:t>
      </w:r>
      <w:r w:rsidR="008C058C">
        <w:t>This paper p</w:t>
      </w:r>
      <w:r w:rsidR="00256685">
        <w:t xml:space="preserve">resents </w:t>
      </w:r>
      <w:proofErr w:type="spellStart"/>
      <w:r w:rsidR="002D406B" w:rsidRPr="002D406B">
        <w:rPr>
          <w:i/>
        </w:rPr>
        <w:t>TangoJS</w:t>
      </w:r>
      <w:proofErr w:type="spellEnd"/>
      <w:r w:rsidR="00256685">
        <w:t xml:space="preserve"> – a </w:t>
      </w:r>
      <w:r w:rsidR="008C058C">
        <w:t>modular, standard-based library for building TANGO clients</w:t>
      </w:r>
      <w:r w:rsidR="00406577">
        <w:t xml:space="preserve"> for web browsers.</w:t>
      </w:r>
    </w:p>
    <w:p w:rsidR="00BE4DC0" w:rsidRDefault="008C058C" w:rsidP="002D11DB">
      <w:pPr>
        <w:pStyle w:val="Paragraph"/>
      </w:pPr>
      <w:r>
        <w:t xml:space="preserve">TANGO is a </w:t>
      </w:r>
      <w:r w:rsidR="00E87BAF">
        <w:t>distributed, CORBA-based</w:t>
      </w:r>
      <w:r>
        <w:t xml:space="preserve"> system, </w:t>
      </w:r>
      <w:r w:rsidR="00E87BAF">
        <w:t>where</w:t>
      </w:r>
      <w:r w:rsidR="002F0AAB">
        <w:t xml:space="preserve"> each piece of hardware is controlled by a </w:t>
      </w:r>
      <w:r w:rsidR="002F0AAB" w:rsidRPr="002F0AAB">
        <w:rPr>
          <w:i/>
        </w:rPr>
        <w:t>device server</w:t>
      </w:r>
      <w:r w:rsidR="002F0AAB">
        <w:t xml:space="preserve">. </w:t>
      </w:r>
      <w:r w:rsidR="00A8704E">
        <w:t>D</w:t>
      </w:r>
      <w:r w:rsidR="002F0AAB">
        <w:t xml:space="preserve">evice servers are registered in a </w:t>
      </w:r>
      <w:r w:rsidR="002F0AAB" w:rsidRPr="003B1F78">
        <w:rPr>
          <w:i/>
        </w:rPr>
        <w:t>database</w:t>
      </w:r>
      <w:r w:rsidR="002F0AAB">
        <w:t>.</w:t>
      </w:r>
      <w:r w:rsidR="00E87BAF">
        <w:t xml:space="preserve"> </w:t>
      </w:r>
      <w:r w:rsidR="002F0AAB">
        <w:t>Client applications</w:t>
      </w:r>
      <w:r>
        <w:t xml:space="preserve"> allow operators to monitor and modify hardware parameters during</w:t>
      </w:r>
      <w:r w:rsidR="002F0AAB">
        <w:t xml:space="preserve"> an</w:t>
      </w:r>
      <w:r>
        <w:t xml:space="preserve"> experiment. These applications are often implemented in a f</w:t>
      </w:r>
      <w:r w:rsidR="00490692">
        <w:t xml:space="preserve">orm of graphical </w:t>
      </w:r>
      <w:r w:rsidR="00490692" w:rsidRPr="00490692">
        <w:rPr>
          <w:i/>
        </w:rPr>
        <w:t>s</w:t>
      </w:r>
      <w:r w:rsidRPr="00490692">
        <w:rPr>
          <w:i/>
        </w:rPr>
        <w:t xml:space="preserve">ynoptic panels </w:t>
      </w:r>
      <w:r>
        <w:t>[2]</w:t>
      </w:r>
      <w:r w:rsidR="00BE4DC0">
        <w:t xml:space="preserve"> like Taurus</w:t>
      </w:r>
      <w:r>
        <w:t>.</w:t>
      </w:r>
    </w:p>
    <w:p w:rsidR="008C058C" w:rsidRDefault="00B8243F" w:rsidP="002D11DB">
      <w:pPr>
        <w:pStyle w:val="Paragraph"/>
      </w:pPr>
      <w:r>
        <w:t>Recently, web-based</w:t>
      </w:r>
      <w:r w:rsidR="00C31451">
        <w:t xml:space="preserve"> approach has become crucial in building accessible and adaptive GUI applications.</w:t>
      </w:r>
      <w:r>
        <w:t xml:space="preserve"> </w:t>
      </w:r>
      <w:r w:rsidR="00C31451">
        <w:t xml:space="preserve">Unfortunately, </w:t>
      </w:r>
      <w:r w:rsidR="00BE4DC0">
        <w:t xml:space="preserve">TANGO-based </w:t>
      </w:r>
      <w:r w:rsidR="00C31451">
        <w:t>applications cannot run in web browser</w:t>
      </w:r>
      <w:r w:rsidR="000C218B">
        <w:t xml:space="preserve">s. Here </w:t>
      </w:r>
      <w:proofErr w:type="spellStart"/>
      <w:r w:rsidR="000C218B" w:rsidRPr="00436D7A">
        <w:rPr>
          <w:i/>
        </w:rPr>
        <w:t>TangoJS</w:t>
      </w:r>
      <w:proofErr w:type="spellEnd"/>
      <w:r w:rsidR="000C218B">
        <w:t xml:space="preserve"> comes into play, allowing for rapid development of TANGO clients, integrating neatly with modern frameworks and </w:t>
      </w:r>
      <w:r w:rsidR="00A0347A">
        <w:t>using</w:t>
      </w:r>
      <w:r w:rsidR="000C218B">
        <w:t xml:space="preserve"> standard frontend development tools.</w:t>
      </w:r>
    </w:p>
    <w:p w:rsidR="006507F4" w:rsidRDefault="00B8243F" w:rsidP="00A0347A">
      <w:pPr>
        <w:pStyle w:val="Paragraph"/>
      </w:pPr>
      <w:r>
        <w:t>Most</w:t>
      </w:r>
      <w:r w:rsidR="008C058C">
        <w:t xml:space="preserve"> attempts to move TANGO </w:t>
      </w:r>
      <w:r w:rsidR="002F0AAB">
        <w:t xml:space="preserve">clients </w:t>
      </w:r>
      <w:r w:rsidR="008C058C">
        <w:t xml:space="preserve">to the </w:t>
      </w:r>
      <w:r w:rsidR="000C218B">
        <w:t xml:space="preserve">web </w:t>
      </w:r>
      <w:r w:rsidR="009E095B">
        <w:t>have failed</w:t>
      </w:r>
      <w:r w:rsidR="008C058C">
        <w:t xml:space="preserve"> at </w:t>
      </w:r>
      <w:r>
        <w:t xml:space="preserve">a </w:t>
      </w:r>
      <w:r w:rsidR="008C058C">
        <w:t>proof-of-concep</w:t>
      </w:r>
      <w:r w:rsidR="00425AFC">
        <w:t>t stage</w:t>
      </w:r>
      <w:r w:rsidR="006D3C6B">
        <w:t xml:space="preserve"> (e.g.</w:t>
      </w:r>
      <w:r w:rsidR="002D11DB">
        <w:t>,</w:t>
      </w:r>
      <w:r w:rsidR="006D3C6B">
        <w:t xml:space="preserve"> Taurus Web</w:t>
      </w:r>
      <w:r w:rsidR="007F6190">
        <w:t xml:space="preserve"> </w:t>
      </w:r>
      <w:r w:rsidR="00E04249">
        <w:t xml:space="preserve">or </w:t>
      </w:r>
      <w:proofErr w:type="spellStart"/>
      <w:r w:rsidR="00E04249">
        <w:t>GoTan</w:t>
      </w:r>
      <w:proofErr w:type="spellEnd"/>
      <w:r w:rsidR="006D3C6B">
        <w:t>)</w:t>
      </w:r>
      <w:r>
        <w:t xml:space="preserve">. The </w:t>
      </w:r>
      <w:r w:rsidR="008C058C">
        <w:t xml:space="preserve">one </w:t>
      </w:r>
      <w:r>
        <w:t>which</w:t>
      </w:r>
      <w:r w:rsidR="008C058C">
        <w:t xml:space="preserve"> is</w:t>
      </w:r>
      <w:r w:rsidR="005754A1">
        <w:t xml:space="preserve"> actively developed is </w:t>
      </w:r>
      <w:proofErr w:type="spellStart"/>
      <w:r w:rsidR="005754A1">
        <w:t>mTango</w:t>
      </w:r>
      <w:proofErr w:type="spellEnd"/>
      <w:r w:rsidR="005754A1">
        <w:t xml:space="preserve"> [</w:t>
      </w:r>
      <w:r w:rsidR="00E04249">
        <w:t>3</w:t>
      </w:r>
      <w:r w:rsidR="008C058C">
        <w:t xml:space="preserve">]. </w:t>
      </w:r>
      <w:r w:rsidR="009E095B">
        <w:t>It consists of</w:t>
      </w:r>
      <w:r w:rsidR="008C058C">
        <w:t xml:space="preserve"> </w:t>
      </w:r>
      <w:r w:rsidR="000C218B">
        <w:t xml:space="preserve">a </w:t>
      </w:r>
      <w:r w:rsidR="008C058C">
        <w:t xml:space="preserve">frontend client </w:t>
      </w:r>
      <w:r w:rsidR="000C218B">
        <w:t xml:space="preserve">API, a widget toolkit, both implemented using JMVC framework, </w:t>
      </w:r>
      <w:r w:rsidR="008C058C">
        <w:t>and a</w:t>
      </w:r>
      <w:r w:rsidR="00F77766">
        <w:t> </w:t>
      </w:r>
      <w:proofErr w:type="spellStart"/>
      <w:r w:rsidR="008C058C">
        <w:t>RESTful</w:t>
      </w:r>
      <w:proofErr w:type="spellEnd"/>
      <w:r w:rsidR="008C058C">
        <w:t xml:space="preserve"> web-service which communicates directly with device serve</w:t>
      </w:r>
      <w:r w:rsidR="009E095B">
        <w:t xml:space="preserve">rs. </w:t>
      </w:r>
      <w:r w:rsidR="00A0347A">
        <w:t xml:space="preserve">Unfortunately, </w:t>
      </w:r>
      <w:proofErr w:type="spellStart"/>
      <w:r w:rsidR="00A2120B">
        <w:t>mTango</w:t>
      </w:r>
      <w:proofErr w:type="spellEnd"/>
      <w:r w:rsidR="00A2120B">
        <w:t xml:space="preserve"> depends on Java and Rhino, </w:t>
      </w:r>
      <w:r w:rsidR="002D11DB">
        <w:t xml:space="preserve">uses </w:t>
      </w:r>
      <w:r w:rsidR="00A2120B">
        <w:t>JSONP and requires</w:t>
      </w:r>
      <w:r w:rsidR="00A74322">
        <w:t xml:space="preserve"> some effort to setup a project.</w:t>
      </w:r>
      <w:r w:rsidR="00A0347A">
        <w:t xml:space="preserve"> </w:t>
      </w:r>
      <w:proofErr w:type="spellStart"/>
      <w:r w:rsidR="00A2120B">
        <w:t>TangoJS</w:t>
      </w:r>
      <w:proofErr w:type="spellEnd"/>
      <w:r w:rsidR="00A2120B">
        <w:t xml:space="preserve"> </w:t>
      </w:r>
      <w:r w:rsidR="00D747D6">
        <w:t xml:space="preserve">is </w:t>
      </w:r>
      <w:r w:rsidR="002D11DB">
        <w:t xml:space="preserve">aimed </w:t>
      </w:r>
      <w:r w:rsidR="00D747D6">
        <w:t>to address</w:t>
      </w:r>
      <w:r w:rsidR="008C058C">
        <w:t xml:space="preserve"> these issues </w:t>
      </w:r>
      <w:r w:rsidR="00316C07">
        <w:t>as a</w:t>
      </w:r>
      <w:r w:rsidR="008C058C">
        <w:t xml:space="preserve"> modular, extensible and lightweight solution that comes with almost no dependencies</w:t>
      </w:r>
      <w:r w:rsidR="00E66B70">
        <w:t xml:space="preserve"> and</w:t>
      </w:r>
      <w:r w:rsidR="008C058C">
        <w:t xml:space="preserve"> uses standardized</w:t>
      </w:r>
      <w:r w:rsidR="002F0AAB">
        <w:t xml:space="preserve"> web and </w:t>
      </w:r>
      <w:r w:rsidR="00E66B70">
        <w:t>frontend features.</w:t>
      </w:r>
    </w:p>
    <w:p w:rsidR="006507F4" w:rsidRDefault="006507F4" w:rsidP="006507F4">
      <w:pPr>
        <w:pStyle w:val="List-numbered-bold"/>
        <w:numPr>
          <w:ilvl w:val="0"/>
          <w:numId w:val="22"/>
        </w:numPr>
        <w:ind w:left="227" w:hanging="227"/>
        <w:rPr>
          <w:b w:val="0"/>
        </w:rPr>
      </w:pPr>
      <w:r>
        <w:t>Description of a problem solution</w:t>
      </w:r>
    </w:p>
    <w:p w:rsidR="00000000" w:rsidRDefault="008C058C">
      <w:pPr>
        <w:pStyle w:val="Paragraph"/>
      </w:pPr>
      <w:proofErr w:type="spellStart"/>
      <w:r w:rsidRPr="008C058C">
        <w:t>TangoJS</w:t>
      </w:r>
      <w:proofErr w:type="spellEnd"/>
      <w:r w:rsidRPr="008C058C">
        <w:t xml:space="preserve"> consists of three components: </w:t>
      </w:r>
      <w:r w:rsidR="000326B8">
        <w:t xml:space="preserve">the </w:t>
      </w:r>
      <w:r w:rsidRPr="000326B8">
        <w:rPr>
          <w:i/>
        </w:rPr>
        <w:t>core API</w:t>
      </w:r>
      <w:r w:rsidRPr="008C058C">
        <w:t>,</w:t>
      </w:r>
      <w:r w:rsidR="000326B8">
        <w:t xml:space="preserve"> </w:t>
      </w:r>
      <w:r w:rsidR="00316C07">
        <w:t xml:space="preserve">a </w:t>
      </w:r>
      <w:r w:rsidRPr="000326B8">
        <w:rPr>
          <w:i/>
        </w:rPr>
        <w:t>connector</w:t>
      </w:r>
      <w:r w:rsidRPr="008C058C">
        <w:t xml:space="preserve"> and </w:t>
      </w:r>
      <w:r w:rsidR="000326B8">
        <w:t xml:space="preserve">a </w:t>
      </w:r>
      <w:r w:rsidRPr="000326B8">
        <w:rPr>
          <w:i/>
        </w:rPr>
        <w:t>widget collection</w:t>
      </w:r>
      <w:r w:rsidRPr="008C058C">
        <w:t>.</w:t>
      </w:r>
    </w:p>
    <w:p w:rsidR="00000000" w:rsidRDefault="002D406B">
      <w:pPr>
        <w:pStyle w:val="Paragraph"/>
      </w:pPr>
      <w:r>
        <w:rPr>
          <w:noProof/>
          <w:lang w:val="pl-PL"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98pt;margin-top:1.2pt;width:143pt;height:120.6pt;z-index:2516582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+RIAIAAB4EAAAOAAAAZHJzL2Uyb0RvYy54bWysU9tuGyEQfa/Uf0C813up7Tgrr6PUqatK&#10;6UVK+gEsy3pRgaGAvZt+fQfWcaz0rSoPCJjhcObMYX0zakWOwnkJpqbFLKdEGA6tNPua/njcvVtR&#10;4gMzLVNgRE2fhKc3m7dv1oOtRAk9qFY4giDGV4OtaR+CrbLM815o5mdghcFgB06zgFu3z1rHBkTX&#10;KivzfJkN4FrrgAvv8fRuCtJNwu86wcO3rvMiEFVT5BbS7NLcxDnbrFm1d8z2kp9osH9goZk0+OgZ&#10;6o4FRg5O/gWlJXfgoQszDjqDrpNcpBqwmiJ/Vc1Dz6xItaA43p5l8v8Pln89fndEtjUtiytKDNPY&#10;pEcxBvIBRlJGfQbrK0x7sJgYRjzGPqdavb0H/tMTA9uemb24dQ6GXrAW+RXxZnZxdcLxEaQZvkCL&#10;z7BDgAQ0dk5H8VAOgujYp6dzbyIVHp9cFcsixxDHWLF4XyzL1L2MVc/XrfPhkwBN4qKmDpuf4Nnx&#10;3odIh1XPKfE1D0q2O6lU2rh9s1WOHBkaZZdGquBVmjJkqOn1olwkZAPxfvKQlgGNrKSu6SqPY7JW&#10;lOOjaVNKYFJNa2SizEmfKMkkThibEROjaA20T6iUg8mw+MFw0YP7TcmAZq2p/3VgTlCiPhtU+7qY&#10;z6O702a+uEJpiLuMNJcRZjhC1TRQMi23If2IqIOBW+xKJ5NeL0xOXNGEScbTh4kuv9ynrJdvvfkD&#10;AAD//wMAUEsDBBQABgAIAAAAIQDlKqEY2gAAAAUBAAAPAAAAZHJzL2Rvd25yZXYueG1sTI/NTsMw&#10;EITvSLyDtUhcEHVahbSEOBUggbj25wE28TaJiNdR7Dbp27Oc4DajWc18W2xn16sLjaHzbGC5SEAR&#10;19523Bg4Hj4eN6BCRLbYeyYDVwqwLW9vCsytn3hHl31slJRwyNFAG+OQax3qlhyGhR+IJTv50WEU&#10;OzbajjhJuev1Kkky7bBjWWhxoPeW6u/92Rk4fU0PT89T9RmP612avWG3rvzVmPu7+fUFVKQ5/h3D&#10;L76gQylMlT+zDao3II9EAykoyVabTGwlIl1moMtC/6cvfwAAAP//AwBQSwECLQAUAAYACAAAACEA&#10;toM4kv4AAADhAQAAEwAAAAAAAAAAAAAAAAAAAAAAW0NvbnRlbnRfVHlwZXNdLnhtbFBLAQItABQA&#10;BgAIAAAAIQA4/SH/1gAAAJQBAAALAAAAAAAAAAAAAAAAAC8BAABfcmVscy8ucmVsc1BLAQItABQA&#10;BgAIAAAAIQAVHw+RIAIAAB4EAAAOAAAAAAAAAAAAAAAAAC4CAABkcnMvZTJvRG9jLnhtbFBLAQIt&#10;ABQABgAIAAAAIQDlKqEY2gAAAAUBAAAPAAAAAAAAAAAAAAAAAHoEAABkcnMvZG93bnJldi54bWxQ&#10;SwUGAAAAAAQABADzAAAAgQUAAAAA&#10;" stroked="f">
            <v:textbox style="mso-next-textbox:#Text Box 2">
              <w:txbxContent>
                <w:p w:rsidR="000326B8" w:rsidRDefault="000326B8" w:rsidP="000326B8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noProof/>
                      <w:lang w:eastAsia="pl-PL"/>
                    </w:rPr>
                    <w:drawing>
                      <wp:inline distT="0" distB="0" distL="0" distR="0">
                        <wp:extent cx="1569918" cy="1098053"/>
                        <wp:effectExtent l="19050" t="0" r="0" b="0"/>
                        <wp:docPr id="3" name="Obraz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braz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2125" cy="10995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26B8" w:rsidRPr="00E25F1C" w:rsidRDefault="000326B8" w:rsidP="000326B8">
                  <w:pPr>
                    <w:pStyle w:val="Legenda1"/>
                  </w:pPr>
                  <w:proofErr w:type="gramStart"/>
                  <w:r w:rsidRPr="00E25F1C">
                    <w:rPr>
                      <w:b/>
                    </w:rPr>
                    <w:t>Fig. 1.</w:t>
                  </w:r>
                  <w:proofErr w:type="gramEnd"/>
                  <w:r w:rsidRPr="00E25F1C">
                    <w:t xml:space="preserve"> </w:t>
                  </w:r>
                  <w:proofErr w:type="spellStart"/>
                  <w:proofErr w:type="gramStart"/>
                  <w:r w:rsidRPr="00E25F1C">
                    <w:t>TangoJS</w:t>
                  </w:r>
                  <w:proofErr w:type="spellEnd"/>
                  <w:r w:rsidRPr="00E25F1C">
                    <w:t xml:space="preserve"> high-level architecture.</w:t>
                  </w:r>
                  <w:proofErr w:type="gramEnd"/>
                </w:p>
              </w:txbxContent>
            </v:textbox>
            <w10:wrap type="square" anchorx="margin"/>
          </v:shape>
        </w:pict>
      </w:r>
      <w:r w:rsidR="008C058C">
        <w:t>The core API is a set of interfaces, structures</w:t>
      </w:r>
      <w:r w:rsidR="00D753F1">
        <w:t xml:space="preserve"> </w:t>
      </w:r>
      <w:r w:rsidR="008C058C">
        <w:t>and constants</w:t>
      </w:r>
      <w:r w:rsidR="00D753F1">
        <w:t>, partly generated from</w:t>
      </w:r>
      <w:r w:rsidR="00A54297">
        <w:t xml:space="preserve"> the TANGO IDL</w:t>
      </w:r>
      <w:r w:rsidR="008C058C">
        <w:t xml:space="preserve"> which defines all TANGO entities. The goal was </w:t>
      </w:r>
      <w:r w:rsidR="00A54297">
        <w:t xml:space="preserve">to provide the </w:t>
      </w:r>
      <w:r w:rsidR="00F92778">
        <w:t>interfaces that all TANGO developers are familiar with</w:t>
      </w:r>
      <w:r w:rsidR="008C058C">
        <w:t xml:space="preserve">. The </w:t>
      </w:r>
      <w:proofErr w:type="spellStart"/>
      <w:r w:rsidR="008C058C">
        <w:t>TangoJS</w:t>
      </w:r>
      <w:proofErr w:type="spellEnd"/>
      <w:r w:rsidR="008C058C">
        <w:t xml:space="preserve"> API supports </w:t>
      </w:r>
      <w:r w:rsidR="00162D78">
        <w:t xml:space="preserve">the </w:t>
      </w:r>
      <w:r w:rsidR="008C058C">
        <w:t>most common operations, like accessing device's attributes and properties, invoking commands and browsing devices</w:t>
      </w:r>
      <w:r w:rsidR="00162D78">
        <w:t xml:space="preserve"> in the</w:t>
      </w:r>
      <w:r w:rsidR="008C058C">
        <w:t xml:space="preserve"> database. At </w:t>
      </w:r>
      <w:r w:rsidR="00162D78">
        <w:t xml:space="preserve">the </w:t>
      </w:r>
      <w:r w:rsidR="008C058C">
        <w:t xml:space="preserve">current stage events are not supported. The core API does not perform any communication – all calls are passed to the </w:t>
      </w:r>
      <w:r w:rsidR="00D753F1">
        <w:t xml:space="preserve">underlying </w:t>
      </w:r>
      <w:r w:rsidR="008C058C">
        <w:t>connector.</w:t>
      </w:r>
    </w:p>
    <w:p w:rsidR="008C058C" w:rsidRDefault="008C058C" w:rsidP="008C058C">
      <w:pPr>
        <w:pStyle w:val="Paragraph"/>
      </w:pPr>
      <w:r>
        <w:lastRenderedPageBreak/>
        <w:t xml:space="preserve">The connector is an entity responsible for communication with the backend. As </w:t>
      </w:r>
      <w:r w:rsidR="00E25F1C">
        <w:t xml:space="preserve">mentioned </w:t>
      </w:r>
      <w:r w:rsidR="00162D78">
        <w:t>above</w:t>
      </w:r>
      <w:r>
        <w:t xml:space="preserve">, it is not possible to use CORBA (and TANGO) directly in </w:t>
      </w:r>
      <w:r w:rsidR="00A54297">
        <w:t xml:space="preserve">a </w:t>
      </w:r>
      <w:r>
        <w:t xml:space="preserve">web browser. The connector solves this problem in a flexible way. </w:t>
      </w:r>
      <w:r w:rsidR="00C56CAB">
        <w:t>At </w:t>
      </w:r>
      <w:r>
        <w:t xml:space="preserve">the </w:t>
      </w:r>
      <w:r w:rsidR="00E25F1C">
        <w:t xml:space="preserve">moment </w:t>
      </w:r>
      <w:r>
        <w:t>of writing this paper, the TANGO REST API is being standardiz</w:t>
      </w:r>
      <w:r w:rsidR="006D3C6B">
        <w:t>ed by the community</w:t>
      </w:r>
      <w:r w:rsidR="005C118A">
        <w:t xml:space="preserve"> [4]</w:t>
      </w:r>
      <w:r>
        <w:t xml:space="preserve">. One possible connector implementation might be a client consuming this API. In that case, </w:t>
      </w:r>
      <w:proofErr w:type="spellStart"/>
      <w:r>
        <w:t>mTango</w:t>
      </w:r>
      <w:proofErr w:type="spellEnd"/>
      <w:r>
        <w:t xml:space="preserve"> may be used on the server-side. </w:t>
      </w:r>
      <w:r w:rsidR="00162D78">
        <w:t>The s</w:t>
      </w:r>
      <w:r>
        <w:t xml:space="preserve">erver-side is however </w:t>
      </w:r>
      <w:r w:rsidR="008900B5">
        <w:t xml:space="preserve">not in </w:t>
      </w:r>
      <w:r>
        <w:t xml:space="preserve">the scope of this paper. </w:t>
      </w:r>
      <w:proofErr w:type="spellStart"/>
      <w:r>
        <w:t>TangoJS</w:t>
      </w:r>
      <w:proofErr w:type="spellEnd"/>
      <w:r>
        <w:t xml:space="preserve"> ships with an in-memory conn</w:t>
      </w:r>
      <w:r w:rsidR="000D05EB">
        <w:t>ector which mocks the database with</w:t>
      </w:r>
      <w:r w:rsidR="00A54297">
        <w:t xml:space="preserve"> a few devices.</w:t>
      </w:r>
    </w:p>
    <w:p w:rsidR="008C058C" w:rsidRDefault="002D406B" w:rsidP="008C058C">
      <w:pPr>
        <w:pStyle w:val="Paragraph"/>
      </w:pPr>
      <w:r w:rsidRPr="002D406B">
        <w:rPr>
          <w:rFonts w:cs="Calibri"/>
          <w:noProof/>
          <w:sz w:val="22"/>
          <w:szCs w:val="22"/>
          <w:lang w:val="pl-PL" w:eastAsia="pl-PL"/>
        </w:rPr>
        <w:pict>
          <v:shapetype id="_x0000_t41" coordsize="21600,21600" o:spt="41" adj="-8280,24300,-1800,4050" path="m@0@1l@2@3nfem,l21600,r,21600l,21600ns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textborder="f"/>
          </v:shapetype>
          <v:shape id="Line Callout 1 (No Border) 11" o:spid="_x0000_s1028" type="#_x0000_t41" style="position:absolute;left:0;text-align:left;margin-left:273.75pt;margin-top:40.7pt;width:64.85pt;height:35.25pt;z-index:2516695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mP+wIAAHUGAAAOAAAAZHJzL2Uyb0RvYy54bWysVU1v2zAMvQ/YfxB02g6rE8dpmqBOkaXr&#10;MCBoi7VDz4os1dpkSZOUxNmvHyV/JO2CHYZdFNJ8pB5Jkbm8qiuJtsw6oVWOh2cDjJiiuhDqOcff&#10;Hm8+XGDkPFEFkVqxHO+Zw1fzt28ud2bGUl1qWTCLIIhys53Jcem9mSWJoyWriDvThikwcm0r4kG1&#10;z0lhyQ6iVzJJB4PzZKdtYaymzDn4et0Y8TzG55xRf8e5Yx7JHAM3H08bz3U4k/klmT1bYkpBWxrk&#10;H1hURCi4tA91TTxBGyv+CFUJarXT3J9RXSWac0FZzAGyGQ5eZfNQEsNiLlAcZ/oyuf8Xlt5u7y0S&#10;BfRuiJEiFfRoJRRDSyKl3ng0RO9uNfoIVWb2PQIQVGxn3AwcH8y9bTUHYki/5rYKv5AYqmOV932V&#10;We0RhY8X6Wg8HWNEwZRlk/PJOMRMDs7GOv+Z6QoFIce0YTKM9SXblfOx0EXLlhTfgTmvJPRtSyRK&#10;s3Q0avt6hEmPMePzadf6I8joGPIhzS4mJ0DZS9B0PEpb+i01SKRLIPCUCu2guOlkMIgJOC1FcSOk&#10;DMb4zNlSWgTMc+zrWF6I8AJVMlJ8UgXyewPdUTBHOMSsWIGRZDB2QYoP2RMhD0jnGZG+PA2GS6SC&#10;sodeNt2Lkt9L1tD+yji8C+hX2vAOE3mgSihlynd0pQJ0cOOQWO/YdOxVjrJ3arHBjcVJ7R3bSv3t&#10;xt4j3qqV750robQ9Rbn40dHlDb7Lvsk5pO/rdR2HIfY0fFnrYg8DYnWzOZyhNwJe5Yo4f08sPDlY&#10;KrD+/B0cXGpoi24ljEptf536HvAwwWCF1sDqybH7uSEWuiq/KJjt6TDLwq6KSjaepKDYY8v62KI2&#10;1VLD44EhAHZRDHgvO5FbXT3B/C7CrWAiisLdMFfedsrSNysR9ixli0WEwX4yxK/Ug6EheKhzeNeP&#10;9ROxph1NDzN9q7s1RWZxBJphPmCDp9KLjddc+GA81LVVYLeB9GJ5HusRdfi3mP8GAAD//wMAUEsD&#10;BBQABgAIAAAAIQCqqpdS3QAAAAoBAAAPAAAAZHJzL2Rvd25yZXYueG1sTI/BbsIwDIbvk/YOkSft&#10;NlJWWlBpihgSOw+YOJvGayuapEpS6N5+3mm72fKn399fbibTixv50DmrYD5LQJCtne5so+DztH9Z&#10;gQgRrcbeWVLwTQE21eNDiYV2d3ug2zE2gkNsKFBBG+NQSBnqlgyGmRvI8u3LeYORV99I7fHO4aaX&#10;r0mSS4Od5Q8tDrRrqb4eR6Ng28fhNB526X7slnV4ez9/oD8r9fw0bdcgIk3xD4ZffVaHip0ubrQ6&#10;iF5Bli3mjCpYZlyBgXyV8nBhcpGnIKtS/q9Q/QAAAP//AwBQSwECLQAUAAYACAAAACEAtoM4kv4A&#10;AADhAQAAEwAAAAAAAAAAAAAAAAAAAAAAW0NvbnRlbnRfVHlwZXNdLnhtbFBLAQItABQABgAIAAAA&#10;IQA4/SH/1gAAAJQBAAALAAAAAAAAAAAAAAAAAC8BAABfcmVscy8ucmVsc1BLAQItABQABgAIAAAA&#10;IQCwGgmP+wIAAHUGAAAOAAAAAAAAAAAAAAAAAC4CAABkcnMvZTJvRG9jLnhtbFBLAQItABQABgAI&#10;AAAAIQCqqpdS3QAAAAoBAAAPAAAAAAAAAAAAAAAAAFUFAABkcnMvZG93bnJldi54bWxQSwUGAAAA&#10;AAQABADzAAAAXwYAAAAA&#10;" adj="-6379,-5372,1229,5234" fillcolor="white [3201]" strokecolor="black [3213]" strokeweight="1pt">
            <v:stroke startarrow="classic"/>
            <v:textbox style="mso-next-textbox:#Line Callout 1 (No Border) 11">
              <w:txbxContent>
                <w:p w:rsidR="009A23E0" w:rsidRPr="009A23E0" w:rsidRDefault="009A23E0" w:rsidP="00796242">
                  <w:pPr>
                    <w:spacing w:after="0" w:line="240" w:lineRule="auto"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gramStart"/>
                  <w:r w:rsidRPr="009A23E0">
                    <w:rPr>
                      <w:i/>
                      <w:sz w:val="14"/>
                      <w:szCs w:val="14"/>
                      <w:lang w:val="en-US"/>
                    </w:rPr>
                    <w:t>led</w:t>
                  </w:r>
                  <w:proofErr w:type="gramEnd"/>
                  <w:r w:rsidRPr="009A23E0">
                    <w:rPr>
                      <w:sz w:val="14"/>
                      <w:szCs w:val="14"/>
                      <w:lang w:val="en-US"/>
                    </w:rPr>
                    <w:t xml:space="preserve"> indicates attribute status (</w:t>
                  </w:r>
                  <w:proofErr w:type="spellStart"/>
                  <w:r w:rsidRPr="009A23E0">
                    <w:rPr>
                      <w:sz w:val="14"/>
                      <w:szCs w:val="14"/>
                      <w:lang w:val="en-US"/>
                    </w:rPr>
                    <w:t>e.g</w:t>
                  </w:r>
                  <w:proofErr w:type="spellEnd"/>
                  <w:r w:rsidRPr="009A23E0">
                    <w:rPr>
                      <w:sz w:val="14"/>
                      <w:szCs w:val="14"/>
                      <w:lang w:val="en-US"/>
                    </w:rPr>
                    <w:t xml:space="preserve"> invalid read)</w:t>
                  </w:r>
                </w:p>
              </w:txbxContent>
            </v:textbox>
            <w10:wrap anchorx="margin"/>
          </v:shape>
        </w:pict>
      </w:r>
      <w:r w:rsidRPr="002D406B">
        <w:rPr>
          <w:rFonts w:cs="Calibri"/>
          <w:noProof/>
          <w:sz w:val="22"/>
          <w:szCs w:val="22"/>
          <w:lang w:val="pl-PL" w:eastAsia="pl-PL"/>
        </w:rPr>
        <w:pict>
          <v:shape id="Line Callout 1 (No Border) 1" o:spid="_x0000_s1027" type="#_x0000_t41" style="position:absolute;left:0;text-align:left;margin-left:277.05pt;margin-top:73.5pt;width:61.55pt;height:35.25pt;z-index:25167155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qM+gIAAHQGAAAOAAAAZHJzL2Uyb0RvYy54bWysVclu2zAQvRfoPxA8tYdEi3cjcuA6TVHA&#10;SIImRc40RUZqKZIlaVvu13dILXYW9FD0Qg81b4ZvVl9c1pVAO2ZsqWSGk/MYIyapykv5lOHvD9dn&#10;U4ysIzInQkmW4QOz+HLx/t3FXs9ZqgolcmYQOJF2vtcZLpzT8yiytGAVsedKMwlKrkxFHFzNU5Qb&#10;sgfvlYjSOB5He2VybRRl1sLXq0aJF8E/54y6W84tc0hkGLi5cJpwbvwZLS7I/MkQXZS0pUH+gUVF&#10;SgmP9q6uiCNoa8pXrqqSGmUVd+dUVZHivKQsxADRJPGLaO4LolmIBZJjdZ8m+//c0pvdnUFlDrXD&#10;SJIKSrQuJUMrIoTaOpSgDzcKfYIkM/MRJT5fe23nYHav70x7syD64GtuKv8LYaE65PjQ55jVDlH4&#10;OJkm4+kIIwqq4XAynoy8z+horI11X5iqkBcyTBsiScgu2a2tC2nOW7Ik/wHEeSWgajsiUDpMB4O2&#10;qieY9BQzGs+6wp9ABqeQsySJZ+n0taPhM9QsHoxmLf+WG0TSReCJCon2kNt0EschAqtEmV+XQnhl&#10;6HK2EgYB9Qy7OuQXPDxDFYzkn2WO3EFDdSSMEfY+K5ZjJBhMnZdCHztSiiPSOkaEK94GwyNCQt59&#10;MZvyBckdBGtof2Mc2gIKlja8/UAeqRJKmXQdXSEB7c04BNYbNiV7EaPojVqsN2NhUHvDNlN/e7G3&#10;CK8q6XrjqpTKvEU5/9nR5Q2+i76J2Yfv6k3dzkLb2RuVH2A+jGoWh9X0uoS2XBPr7oiBnoOdAtvP&#10;3cLBhYKyqFbCqFDm91vfPR4GGLRQGtg8Gba/tsRAVcVXCaM9S4ZDv6rCZTiapHAxp5rNqUZuq5WC&#10;5oEpAHZB9HgnOpEbVT3C/C79q6AiksLbMFjOdJeVazYirFnKlssAg/WkiVvLe029c59n39cP9SMx&#10;up1NB0N9o7otReZhBJppPmK9pVTLrVO8dF7pM93ktb3AagPp2e48vQfU8c9i8QcAAP//AwBQSwME&#10;FAAGAAgAAAAhAHRNrlDfAAAACwEAAA8AAABkcnMvZG93bnJldi54bWxMj8FOwzAQRO9I/IO1SNyo&#10;04gkJY1TARIIiVObirMTb+OI2I5sNw1/z3Kix9U8zb6pdosZ2Yw+DM4KWK8SYGg7pwbbCzg2bw8b&#10;YCFKq+ToLAr4wQC7+vamkqVyF7vH+RB7RiU2lFKAjnEqOQ+dRiPDyk1oKTs5b2Sk0/dceXmhcjPy&#10;NElybuRg6YOWE75q7L4PZyOgC+5j0MdpefH9ZzMX7Xvj919C3N8tz1tgEZf4D8OfPqlDTU6tO1sV&#10;2Cggy54yQil4LGgUEfkmzYG1AtJ1kQGvK369of4FAAD//wMAUEsBAi0AFAAGAAgAAAAhALaDOJL+&#10;AAAA4QEAABMAAAAAAAAAAAAAAAAAAAAAAFtDb250ZW50X1R5cGVzXS54bWxQSwECLQAUAAYACAAA&#10;ACEAOP0h/9YAAACUAQAACwAAAAAAAAAAAAAAAAAvAQAAX3JlbHMvLnJlbHNQSwECLQAUAAYACAAA&#10;ACEAZWHajPoCAAB0BgAADgAAAAAAAAAAAAAAAAAuAgAAZHJzL2Uyb0RvYy54bWxQSwECLQAUAAYA&#10;CAAAACEAdE2uUN8AAAALAQAADwAAAAAAAAAAAAAAAABUBQAAZHJzL2Rvd25yZXYueG1sUEsFBgAA&#10;AAAEAAQA8wAAAGAGAAAAAA==&#10;" adj="-19518,-23960,1229,5234" fillcolor="white [3201]" strokecolor="black [3213]" strokeweight="1pt">
            <v:stroke startarrow="classic"/>
            <v:textbox style="mso-next-textbox:#Line Callout 1 (No Border) 1">
              <w:txbxContent>
                <w:p w:rsidR="005046DC" w:rsidRPr="005046DC" w:rsidRDefault="005046DC" w:rsidP="00796242">
                  <w:pPr>
                    <w:spacing w:after="0" w:line="240" w:lineRule="auto"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gramStart"/>
                  <w:r w:rsidRPr="005046DC">
                    <w:rPr>
                      <w:i/>
                      <w:sz w:val="14"/>
                      <w:szCs w:val="14"/>
                      <w:lang w:val="en-US"/>
                    </w:rPr>
                    <w:t>button</w:t>
                  </w:r>
                  <w:proofErr w:type="gramEnd"/>
                  <w:r w:rsidRPr="005046DC">
                    <w:rPr>
                      <w:sz w:val="14"/>
                      <w:szCs w:val="14"/>
                      <w:lang w:val="en-US"/>
                    </w:rPr>
                    <w:t xml:space="preserve"> invokes command on a device</w:t>
                  </w:r>
                </w:p>
              </w:txbxContent>
            </v:textbox>
            <w10:wrap anchorx="margin"/>
          </v:shape>
        </w:pict>
      </w:r>
      <w:r w:rsidRPr="002D406B">
        <w:rPr>
          <w:rFonts w:cs="Calibri"/>
          <w:noProof/>
          <w:sz w:val="22"/>
          <w:szCs w:val="22"/>
          <w:lang w:val="pl-PL" w:eastAsia="pl-PL"/>
        </w:rPr>
        <w:pict>
          <v:shape id="Line Callout 1 (No Border) 7" o:spid="_x0000_s1029" type="#_x0000_t41" style="position:absolute;left:0;text-align:left;margin-left:270.7pt;margin-top:114.05pt;width:67.35pt;height:39.7pt;z-index:2516674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on+gIAAHMGAAAOAAAAZHJzL2Uyb0RvYy54bWysVU1v2zAMvQ/YfxB02g6tYydemqBOkaXr&#10;MCBoi7VDz4os1d70NUlJnP36UbLjpF2ww7CLQpqP1CMpMpdXjRRow6yrtSpwej7AiCmqy1o9F/jb&#10;483ZBUbOE1USoRUr8I45fDV7++Zya6Ys05UWJbMIgig33ZoCV96baZI4WjFJ3Lk2TIGRayuJB9U+&#10;J6UlW4guRZINBh+SrbalsZoy5+DrdWvEsxifc0b9HeeOeSQKDNx8PG08V+FMZpdk+myJqWra0SD/&#10;wEKSWsGlfahr4gla2/qPULKmVjvN/TnVMtGc15TFHCCbdPAqm4eKGBZzgeI405fJ/b+w9HZzb1Fd&#10;FniMkSISWrSsFUMLIoRee5Sid7cafYQiM/sejUO9tsZNwe3B3NtOcyCG5BtuZfiFtFATa7zra8wa&#10;jyh8vMjz9CLFiIIpH4zSSexBcnA21vnPTEsUhALTlkgaq0s2S+djmcuOLCm/QzAuBXRtQwTKhlDG&#10;rqtHmOwYkw+BQNv4I8jwGHI2yib5CdDoBSgfDSd5iAT0O2og7RMIPIVCWxiLbDwYxAScFnV5UwsR&#10;jPGRs4WwCJgX2DfxQojwAlUxUn5SJfI7A81RMEU4xJSsxEgwGLogxWw8qcUB6TwjwlenwXCJUMA7&#10;9LLtXpT8TrCW9lfG4VVAv7KWd5jHA1VCKVN+T1coQAc3Don1jm3HXuUoeqcOG9xYnNPesavU327s&#10;PeKtWvneWdZK21OUyx97urzF77Nvcw7p+2bVxFEYhnqGLytd7mA8rG73hjP0poZXuSTO3xMLTw5W&#10;Ciw/fwcHFxraojsJo0rbX6e+BzzML1ihNbB4Cux+romFroovCiZ7ko5GYVNFZZSPM1DssWV1bFFr&#10;udDweGAIgF0UA96Lvcitlk8wvvNwK5iIonA3zJW3e2Xh24UIW5ay+TzCYDsZ4pfqwdAQPNQ5vOvH&#10;5olY042mh5m+1fsl1Y1AOw0HbPBUer72mtc+GA917RTYbCC9WJ3HekQd/itmvwEAAP//AwBQSwME&#10;FAAGAAgAAAAhAK2vQmfcAAAACAEAAA8AAABkcnMvZG93bnJldi54bWxMj8tOwzAQRfdI/IM1SGwQ&#10;tZsiHiFOVUERS0ToBzjxkETY4yh20+Tvma5gOXNHd84ptrN3YsIx9oE0rFcKBFITbE+thsPX2+0j&#10;iJgMWeMCoYYFI2zLy4vC5Dac6BOnKrWCSyjmRkOX0pBLGZsOvYmrMCBx9h1GbxKPYyvtaE5c7p3M&#10;lLqX3vTEHzoz4EuHzU919BrqyUi3v9m8fjTVgfbv2bKzctH6+mrePYNIOKe/YzjjMzqUzFSHI9ko&#10;nAYWSRqytWKBc7y5ewBR8+ZJZSDLQv4XKH8BAAD//wMAUEsBAi0AFAAGAAgAAAAhALaDOJL+AAAA&#10;4QEAABMAAAAAAAAAAAAAAAAAAAAAAFtDb250ZW50X1R5cGVzXS54bWxQSwECLQAUAAYACAAAACEA&#10;OP0h/9YAAACUAQAACwAAAAAAAAAAAAAAAAAvAQAAX3JlbHMvLnJlbHNQSwECLQAUAAYACAAAACEA&#10;m0A6J/oCAABzBgAADgAAAAAAAAAAAAAAAAAuAgAAZHJzL2Uyb0RvYy54bWxQSwECLQAUAAYACAAA&#10;ACEAra9CZ9wAAAAIAQAADwAAAAAAAAAAAAAAAABUBQAAZHJzL2Rvd25yZXYueG1sUEsFBgAAAAAE&#10;AAQA8wAAAF0GAAAAAA==&#10;" adj="-12636,-8760,-1924,4897,-3047,6529,-3047,6529" fillcolor="white [3201]" strokecolor="black [3213]" strokeweight="1pt">
            <v:stroke startarrow="classic"/>
            <v:textbox style="mso-next-textbox:#Line Callout 1 (No Border) 7">
              <w:txbxContent>
                <w:p w:rsidR="008B1DEC" w:rsidRPr="009A23E0" w:rsidRDefault="008B1DEC" w:rsidP="00796242">
                  <w:pPr>
                    <w:spacing w:after="0" w:line="240" w:lineRule="auto"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gramStart"/>
                  <w:r w:rsidRPr="009A23E0">
                    <w:rPr>
                      <w:i/>
                      <w:sz w:val="14"/>
                      <w:szCs w:val="14"/>
                      <w:lang w:val="en-US"/>
                    </w:rPr>
                    <w:t>plot</w:t>
                  </w:r>
                  <w:proofErr w:type="gramEnd"/>
                  <w:r w:rsidRPr="009A23E0">
                    <w:rPr>
                      <w:sz w:val="14"/>
                      <w:szCs w:val="14"/>
                      <w:lang w:val="en-US"/>
                    </w:rPr>
                    <w:t xml:space="preserve"> visualizes multiple</w:t>
                  </w:r>
                  <w:r w:rsidR="005046DC">
                    <w:rPr>
                      <w:sz w:val="14"/>
                      <w:szCs w:val="14"/>
                      <w:lang w:val="en-US"/>
                    </w:rPr>
                    <w:t xml:space="preserve"> time-varying attributes</w:t>
                  </w:r>
                </w:p>
              </w:txbxContent>
            </v:textbox>
            <w10:wrap anchorx="margin"/>
          </v:shape>
        </w:pict>
      </w:r>
      <w:r w:rsidRPr="002D406B">
        <w:rPr>
          <w:rFonts w:cs="Calibri"/>
          <w:noProof/>
          <w:sz w:val="22"/>
          <w:szCs w:val="22"/>
          <w:lang w:val="pl-PL" w:eastAsia="pl-PL"/>
        </w:rPr>
        <w:pict>
          <v:shape id="_x0000_s1032" type="#_x0000_t202" style="position:absolute;left:0;text-align:left;margin-left:104.6pt;margin-top:4pt;width:160.5pt;height:134.2pt;z-index:251665408;visibility:visible;mso-position-horizontal-relative:margin;mso-width-relative:margin;mso-height-relative:margin" wrapcoords="-101 0 -101 21479 21600 21479 21600 0 -10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0xmIwIAACMEAAAOAAAAZHJzL2Uyb0RvYy54bWysU21v2yAQ/j5p/wHxfbHjJGtrxam6dJkm&#10;dS9Sux+AMY7RgGNAYme/vgdO0qj9No0PiOOOh7vnuVveDlqRvXBegqnodJJTIgyHRpptRX89bT5c&#10;U+IDMw1TYERFD8LT29X7d8velqKADlQjHEEQ48veVrQLwZZZ5nknNPMTsMKgswWnWUDTbbPGsR7R&#10;tcqKPP+Y9eAa64AL7/H2fnTSVcJvW8HDj7b1IhBVUcwtpN2lvY57tlqycuuY7SQ/psH+IQvNpMFP&#10;z1D3LDCyc/INlJbcgYc2TDjoDNpWcpFqwGqm+atqHjtmRaoFyfH2TJP/f7D8+/6nI7KpKAplmEaJ&#10;nsQQyCcYSBHZ6a0vMejRYlgY8BpVTpV6+wD8tycG1h0zW3HnHPSdYA1mN40vs4unI46PIHX/DRr8&#10;hu0CJKChdTpSh2QQREeVDmdlYiocL4t8dj1boIujb3qVz2fzpF3GytNz63z4IkCTeKioQ+kTPNs/&#10;+BDTYeUpJP7mQclmI5VKhtvWa+XInmGbbNJKFbwKU4b0Fb1ZFIuEbCC+Tx2kZcA2VlIjj3lcY2NF&#10;Oj6bJoUEJtV4xkyUOfITKRnJCUM9JCHmJ9praA5ImIOxa3HK8NCB+0tJjx1bUf9nx5ygRH01SPrN&#10;dI6kkJCM+eKqQMNdeupLDzMcoSoaKBmP65DGItJh4A7FaWWiLao4ZnJMGTsxsXmcmtjql3aKepnt&#10;1TMAAAD//wMAUEsDBBQABgAIAAAAIQChxUCq3QAAAAkBAAAPAAAAZHJzL2Rvd25yZXYueG1sTI/L&#10;TsMwEEX3SPyDNUhsEHVa8mjTOBUggdi29AMm8TSJGttR7Dbp3zOsYHl1ru6cKXaz6cWVRt85q2C5&#10;iECQrZ3ubKPg+P3xvAbhA1qNvbOk4EYeduX9XYG5dpPd0/UQGsEj1ueooA1hyKX0dUsG/cINZJmd&#10;3GgwcBwbqUeceNz0chVFqTTYWb7Q4kDvLdXnw8UoOH1NT8lmqj7DMdvH6Rt2WeVuSj0+zK9bEIHm&#10;8FeGX31Wh5KdKnex2otewWqZxVxVkCYgmCcva84VgyzegCwL+f+D8gcAAP//AwBQSwECLQAUAAYA&#10;CAAAACEAtoM4kv4AAADhAQAAEwAAAAAAAAAAAAAAAAAAAAAAW0NvbnRlbnRfVHlwZXNdLnhtbFBL&#10;AQItABQABgAIAAAAIQA4/SH/1gAAAJQBAAALAAAAAAAAAAAAAAAAAC8BAABfcmVscy8ucmVsc1BL&#10;AQItABQABgAIAAAAIQBJ10xmIwIAACMEAAAOAAAAAAAAAAAAAAAAAC4CAABkcnMvZTJvRG9jLnht&#10;bFBLAQItABQABgAIAAAAIQChxUCq3QAAAAkBAAAPAAAAAAAAAAAAAAAAAH0EAABkcnMvZG93bnJl&#10;di54bWxQSwUGAAAAAAQABADzAAAAhwUAAAAA&#10;" stroked="f">
            <v:textbox style="mso-next-textbox:#_x0000_s1032">
              <w:txbxContent>
                <w:p w:rsidR="00674F64" w:rsidRDefault="00674F64" w:rsidP="00674F64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noProof/>
                      <w:lang w:eastAsia="pl-PL"/>
                    </w:rPr>
                    <w:drawing>
                      <wp:inline distT="0" distB="0" distL="0" distR="0">
                        <wp:extent cx="1850356" cy="1288507"/>
                        <wp:effectExtent l="0" t="0" r="0" b="6985"/>
                        <wp:docPr id="9" name="Obraz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braz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0356" cy="12885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74F64" w:rsidRPr="008C058C" w:rsidRDefault="00674F64" w:rsidP="00674F64">
                  <w:pPr>
                    <w:pStyle w:val="Legenda1"/>
                  </w:pPr>
                  <w:proofErr w:type="gramStart"/>
                  <w:r>
                    <w:rPr>
                      <w:b/>
                    </w:rPr>
                    <w:t>Fig. 2.</w:t>
                  </w:r>
                  <w:proofErr w:type="gramEnd"/>
                  <w:r>
                    <w:t xml:space="preserve"> </w:t>
                  </w:r>
                  <w:proofErr w:type="gramStart"/>
                  <w:r>
                    <w:t>Examples of available widgets.</w:t>
                  </w:r>
                  <w:proofErr w:type="gramEnd"/>
                </w:p>
              </w:txbxContent>
            </v:textbox>
            <w10:wrap type="through" anchorx="margin"/>
          </v:shape>
        </w:pict>
      </w:r>
      <w:r w:rsidRPr="002D406B">
        <w:rPr>
          <w:rFonts w:cs="Calibri"/>
          <w:noProof/>
          <w:sz w:val="22"/>
          <w:szCs w:val="22"/>
          <w:lang w:val="pl-PL" w:eastAsia="pl-PL"/>
        </w:rPr>
        <w:pict>
          <v:shape id="Line Callout 1 (No Border) 2" o:spid="_x0000_s1030" type="#_x0000_t41" style="position:absolute;left:0;text-align:left;margin-left:275pt;margin-top:4pt;width:63.05pt;height:36.7pt;z-index:25166643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e/O+QIAAHIGAAAOAAAAZHJzL2Uyb0RvYy54bWysVUtv2zAMvg/YfxB02g6tH8nyQp0iS9dh&#10;QNAWa4edFVmqvcmSJimJs18/Sn7EfWCHYReFND9SH0mRubisK4H2zNhSyQwn5zFGTFKVl/Ixw98e&#10;rs9mGFlHZE6EkizDR2bx5fLtm4uDXrBUFUrkzCAIIu3ioDNcOKcXUWRpwSpiz5VmEoxcmYo4UM1j&#10;lBtygOiViNI4nkQHZXJtFGXWwterxoiXIT7njLpbzi1zSGQYuLlwmnBu/RktL8ji0RBdlLSlQf6B&#10;RUVKCZf2oa6II2hnyhehqpIaZRV351RVkeK8pCzkANkk8bNs7guiWcgFimN1Xyb7/8LSm/2dQWWe&#10;4RQjSSpo0aaUDK2JEGrnUILe3Sj0EYrMzHuU+nodtF2A272+M61mQfTJ19xU/hfSQnWo8bGvMasd&#10;ovBxFsfzCdxFwTSeTOJ56EF0ctbGus9MVcgLGaYNkSRUl+w31oUy5y1Zkv9IMOKVgK7tiUDpaJaO&#10;2q4OMHDhCTNNZl3jB5DREDIazSfjl2HGQ8xZOp2lUw8C9i0zkDr+nqaQ6ABTkU7jOPC3SpT5dSmE&#10;N4Y3ztbCICCeYVcnbawnqIKR/JPMkTtq6I2EIcI+ZsVyjASDmfNSeMWOlOKEtI4R4YrXwUBTSODt&#10;W9k0L0juKFhD+yvj8CigXWnD24/jiSqhlEnX0RUS0N6NQ2K9Y9OwZzmK3qnFejcWxrR3bCv1txt7&#10;j3Crkq53rkqpzGuU858dXd7gu+ybnH36rt7WYRJC4/2XrcqPMB1GNWvDanpdwqPcEOvuiIEXBxsF&#10;dp+7hYMLBW1RrYRRoczv1757PIwvWKE1sHcybH/tiIGuii8SBnuejMd+UQVl/GGagmKGlu3QInfV&#10;WsHjgRkAdkH0eCc6kRtVfYfpXflbwUQkhbthrJzplLVr9iEsWcpWqwCD5aSJ28h7TX1wX2f/rh/q&#10;78TodjIdjPSN6nZUOwLNNJyw3lOq1c4pXjpvPNW1VWCxgfRkcw71gDr9VSz/AAAA//8DAFBLAwQU&#10;AAYACAAAACEAvOtectwAAAAFAQAADwAAAGRycy9kb3ducmV2LnhtbEyPQUvDQBSE74L/YXmCN7tJ&#10;pGmIeSlSUlAE0Vo8b7LPJJh9G7LbJv57tyc9DjPMfFNsFzOIM02ut4wQryIQxI3VPbcIx4/9XQbC&#10;ecVaDZYJ4YccbMvrq0Ll2s78TueDb0UoYZcrhM77MZfSNR0Z5VZ2JA7el52M8kFOrdSTmkO5GWQS&#10;Rak0quew0KmRdh0134eTQbh/fXMv62oe11XWHpdNnTxXT5+ItzfL4wMIT4v/C8MFP6BDGZhqe2Lt&#10;xIAQjniETQriYiZpDKJGyOIIZFnI//TlLwAAAP//AwBQSwECLQAUAAYACAAAACEAtoM4kv4AAADh&#10;AQAAEwAAAAAAAAAAAAAAAAAAAAAAW0NvbnRlbnRfVHlwZXNdLnhtbFBLAQItABQABgAIAAAAIQA4&#10;/SH/1gAAAJQBAAALAAAAAAAAAAAAAAAAAC8BAABfcmVscy8ucmVsc1BLAQItABQABgAIAAAAIQDp&#10;4e/O+QIAAHIGAAAOAAAAAAAAAAAAAAAAAC4CAABkcnMvZTJvRG9jLnhtbFBLAQItABQABgAIAAAA&#10;IQC8615y3AAAAAUBAAAPAAAAAAAAAAAAAAAAAFMFAABkcnMvZG93bnJldi54bWxQSwUGAAAAAAQA&#10;BADzAAAAXAYAAAAA&#10;" adj="-6011,7336,1551,5146" fillcolor="white [3201]" strokecolor="black [3213]" strokeweight="1pt">
            <v:stroke startarrow="classic"/>
            <v:textbox style="mso-next-textbox:#Line Callout 1 (No Border) 2">
              <w:txbxContent>
                <w:p w:rsidR="00031D84" w:rsidRPr="009A23E0" w:rsidRDefault="00031D84" w:rsidP="00796242">
                  <w:pPr>
                    <w:spacing w:after="0" w:line="240" w:lineRule="auto"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gramStart"/>
                  <w:r w:rsidRPr="007D05B3">
                    <w:rPr>
                      <w:i/>
                      <w:sz w:val="14"/>
                      <w:szCs w:val="14"/>
                      <w:lang w:val="en-US"/>
                    </w:rPr>
                    <w:t>scalar</w:t>
                  </w:r>
                  <w:proofErr w:type="gramEnd"/>
                  <w:r w:rsidRPr="009A23E0"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9A23E0">
                    <w:rPr>
                      <w:i/>
                      <w:sz w:val="14"/>
                      <w:szCs w:val="14"/>
                      <w:lang w:val="en-US"/>
                    </w:rPr>
                    <w:t>attributes</w:t>
                  </w:r>
                  <w:r w:rsidRPr="009A23E0">
                    <w:rPr>
                      <w:sz w:val="14"/>
                      <w:szCs w:val="14"/>
                      <w:lang w:val="en-US"/>
                    </w:rPr>
                    <w:t xml:space="preserve"> may be read-only or writable</w:t>
                  </w:r>
                </w:p>
              </w:txbxContent>
            </v:textbox>
            <o:callout v:ext="edit" minusy="t"/>
            <w10:wrap anchorx="margin"/>
          </v:shape>
        </w:pict>
      </w:r>
      <w:r w:rsidRPr="002D406B">
        <w:rPr>
          <w:rFonts w:cs="Calibri"/>
          <w:noProof/>
          <w:sz w:val="22"/>
          <w:szCs w:val="22"/>
          <w:lang w:val="pl-PL" w:eastAsia="pl-PL"/>
        </w:rPr>
        <w:pict>
          <v:shape id="_x0000_s1031" type="#_x0000_t202" style="position:absolute;left:0;text-align:left;margin-left:104.85pt;margin-top:3.85pt;width:236.45pt;height:155.4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S/IgIAACMEAAAOAAAAZHJzL2Uyb0RvYy54bWysU9tuGyEQfa/Uf0C813uJ3dgrr6PUqatK&#10;6UVK+gEsy3pRgaGAvZt+fQfWcaz0rSoPiGGGw5kzM+ubUStyFM5LMDUtZjklwnBopdnX9Mfj7t2S&#10;Eh+YaZkCI2r6JDy92bx9sx5sJUroQbXCEQQxvhpsTfsQbJVlnvdCMz8DKww6O3CaBTTdPmsdGxBd&#10;q6zM8/fZAK61DrjwHm/vJifdJPyuEzx86zovAlE1RW4h7S7tTdyzzZpVe8dsL/mJBvsHFppJg5+e&#10;oe5YYOTg5F9QWnIHHrow46Az6DrJRcoBsynyV9k89MyKlAuK4+1ZJv//YPnX43dHZFvTBSWGaSzR&#10;oxgD+QAjKaM6g/UVBj1YDAsjXmOVU6be3gP/6YmBbc/MXtw6B0MvWIvsivgyu3g64fgI0gxfoMVv&#10;2CFAAho7p6N0KAZBdKzS07kykQrHy6s8L1cFUuToK1bXV4tlql3Gqufn1vnwSYAm8VBTh6VP8Ox4&#10;70Okw6rnkPibByXbnVQqGW7fbJUjR4ZtsksrZfAqTBky1HS1KBcJ2UB8nzpIy4BtrKSu6TKPa2qs&#10;KMdH06aQwKSazshEmZM+UZJJnDA246kQGB+1a6B9QsEcTF2LU4aHHtxvSgbs2Jr6XwfmBCXqs0HR&#10;V8V8Hls8GfPFdYmGu/Q0lx5mOELVNFAyHbchjUWUw8AtFqeTSbYXJifK2IlJzdPUxFa/tFPUy2xv&#10;/gAAAP//AwBQSwMEFAAGAAgAAAAhAEo94CTeAAAACQEAAA8AAABkcnMvZG93bnJldi54bWxMj0FP&#10;g0AUhO8m/ofNM/Fi7AIitMjSqImm19b+gIV9BSL7lrDbQv+9z5MeJzOZ+abcLnYQF5x870hBvIpA&#10;IDXO9NQqOH59PK5B+KDJ6MERKriih211e1PqwriZ9ng5hFZwCflCK+hCGAspfdOh1X7lRiT2Tm6y&#10;OrCcWmkmPXO5HWQSRZm0uide6PSI7x0234ezVXDazQ/Pm7n+DMd8n2Zvus9rd1Xq/m55fQERcAl/&#10;YfjFZ3SomKl2ZzJeDAqSON5wVEGWgmA/W6d8pVbwFOcJyKqU/x9UPwAAAP//AwBQSwECLQAUAAYA&#10;CAAAACEAtoM4kv4AAADhAQAAEwAAAAAAAAAAAAAAAAAAAAAAW0NvbnRlbnRfVHlwZXNdLnhtbFBL&#10;AQItABQABgAIAAAAIQA4/SH/1gAAAJQBAAALAAAAAAAAAAAAAAAAAC8BAABfcmVscy8ucmVsc1BL&#10;AQItABQABgAIAAAAIQCsxcS/IgIAACMEAAAOAAAAAAAAAAAAAAAAAC4CAABkcnMvZTJvRG9jLnht&#10;bFBLAQItABQABgAIAAAAIQBKPeAk3gAAAAkBAAAPAAAAAAAAAAAAAAAAAHwEAABkcnMvZG93bnJl&#10;di54bWxQSwUGAAAAAAQABADzAAAAhwUAAAAA&#10;" stroked="f">
            <v:textbox style="mso-next-textbox:#_x0000_s1031">
              <w:txbxContent>
                <w:p w:rsidR="00BC2533" w:rsidRPr="008C058C" w:rsidRDefault="00BC2533" w:rsidP="00674F64">
                  <w:pPr>
                    <w:pStyle w:val="Legenda1"/>
                  </w:pPr>
                </w:p>
              </w:txbxContent>
            </v:textbox>
            <w10:wrap type="square" anchorx="margin"/>
          </v:shape>
        </w:pict>
      </w:r>
      <w:r w:rsidR="008C058C">
        <w:t xml:space="preserve">The </w:t>
      </w:r>
      <w:r w:rsidR="00487486">
        <w:t>top</w:t>
      </w:r>
      <w:r w:rsidR="00162D78">
        <w:t xml:space="preserve">most </w:t>
      </w:r>
      <w:r w:rsidR="008B1DEC">
        <w:t xml:space="preserve">part of the </w:t>
      </w:r>
      <w:proofErr w:type="spellStart"/>
      <w:r w:rsidR="008B1DEC">
        <w:t>TangoJS</w:t>
      </w:r>
      <w:proofErr w:type="spellEnd"/>
      <w:r w:rsidR="008B1DEC">
        <w:t xml:space="preserve"> stack is a </w:t>
      </w:r>
      <w:r w:rsidR="008C058C">
        <w:t>widget collection</w:t>
      </w:r>
      <w:r w:rsidR="00256685">
        <w:t>, inspired by</w:t>
      </w:r>
      <w:r w:rsidR="008C058C">
        <w:t xml:space="preserve"> </w:t>
      </w:r>
      <w:r w:rsidR="00E25F1C">
        <w:t xml:space="preserve">the </w:t>
      </w:r>
      <w:r w:rsidR="00256685">
        <w:t>existing</w:t>
      </w:r>
      <w:r w:rsidR="008C058C">
        <w:t xml:space="preserve"> frameworks (</w:t>
      </w:r>
      <w:r w:rsidR="00256685">
        <w:t xml:space="preserve">mainly </w:t>
      </w:r>
      <w:r w:rsidR="008C058C">
        <w:t>Taurus). Some examples</w:t>
      </w:r>
      <w:r w:rsidR="00256685">
        <w:t xml:space="preserve"> of widgets are</w:t>
      </w:r>
      <w:r w:rsidR="008C058C">
        <w:t xml:space="preserve"> shown </w:t>
      </w:r>
      <w:r w:rsidR="00E25F1C">
        <w:t xml:space="preserve">in </w:t>
      </w:r>
      <w:r w:rsidR="008C058C">
        <w:t>Fig. 2. The widget toolkit is framework-agnostic and utilizes modern web technol</w:t>
      </w:r>
      <w:r w:rsidR="007F6190">
        <w:t>ogies like web-components API</w:t>
      </w:r>
      <w:r w:rsidR="008C058C">
        <w:t>. No third-party dependencies are required</w:t>
      </w:r>
      <w:r w:rsidR="000D05EB">
        <w:t xml:space="preserve"> (except plot</w:t>
      </w:r>
      <w:r w:rsidR="00272680">
        <w:t>ting</w:t>
      </w:r>
      <w:r w:rsidR="000D05EB">
        <w:t>)</w:t>
      </w:r>
      <w:r w:rsidR="008C058C">
        <w:t>.</w:t>
      </w:r>
      <w:r w:rsidR="00674F64" w:rsidRPr="00674F64">
        <w:rPr>
          <w:rFonts w:cs="Calibri"/>
          <w:noProof/>
          <w:sz w:val="22"/>
          <w:szCs w:val="22"/>
          <w:lang w:val="pl-PL" w:eastAsia="pl-PL"/>
        </w:rPr>
        <w:t xml:space="preserve"> </w:t>
      </w:r>
    </w:p>
    <w:p w:rsidR="006507F4" w:rsidRDefault="006507F4" w:rsidP="006507F4">
      <w:pPr>
        <w:pStyle w:val="List-numbered-bold"/>
        <w:numPr>
          <w:ilvl w:val="0"/>
          <w:numId w:val="22"/>
        </w:numPr>
        <w:ind w:left="227" w:hanging="227"/>
      </w:pPr>
      <w:r>
        <w:t>Results</w:t>
      </w:r>
      <w:bookmarkStart w:id="0" w:name="_GoBack"/>
      <w:bookmarkEnd w:id="0"/>
    </w:p>
    <w:p w:rsidR="000D6214" w:rsidRDefault="00555389" w:rsidP="006A0FE5">
      <w:pPr>
        <w:pStyle w:val="Paragraph"/>
      </w:pPr>
      <w:r>
        <w:t>The p</w:t>
      </w:r>
      <w:r w:rsidR="00683B76" w:rsidRPr="00683B76">
        <w:t>roposed solution has several advantages over comp</w:t>
      </w:r>
      <w:r w:rsidR="00683B76">
        <w:t xml:space="preserve">etitors. The core API </w:t>
      </w:r>
      <w:r w:rsidR="00A84AE3">
        <w:t>is based on standard TANGO ID</w:t>
      </w:r>
      <w:r w:rsidR="00833424">
        <w:t>L</w:t>
      </w:r>
      <w:r w:rsidR="00683B76" w:rsidRPr="00683B76">
        <w:t xml:space="preserve">. </w:t>
      </w:r>
      <w:r w:rsidR="00E25F1C">
        <w:t>Due</w:t>
      </w:r>
      <w:r w:rsidR="00E25F1C" w:rsidRPr="00683B76">
        <w:t xml:space="preserve"> </w:t>
      </w:r>
      <w:r w:rsidR="00683B76" w:rsidRPr="00683B76">
        <w:t>to the connector concept</w:t>
      </w:r>
      <w:r w:rsidR="00683B76">
        <w:t>, the</w:t>
      </w:r>
      <w:r w:rsidR="00683B76" w:rsidRPr="00683B76">
        <w:t xml:space="preserve"> whole stack is not tied to any particular backend implementation. The widget toolkit allows integration with any frontend framework (e.g.</w:t>
      </w:r>
      <w:r w:rsidR="00E25F1C">
        <w:t>,</w:t>
      </w:r>
      <w:r w:rsidR="00683B76" w:rsidRPr="00683B76">
        <w:t xml:space="preserve"> </w:t>
      </w:r>
      <w:proofErr w:type="spellStart"/>
      <w:r w:rsidR="00683B76" w:rsidRPr="00683B76">
        <w:t>AngularJS</w:t>
      </w:r>
      <w:proofErr w:type="spellEnd"/>
      <w:r w:rsidR="00683B76" w:rsidRPr="00683B76">
        <w:t xml:space="preserve">) or even with </w:t>
      </w:r>
      <w:r w:rsidR="0026115C">
        <w:t>plain</w:t>
      </w:r>
      <w:r>
        <w:t xml:space="preserve"> </w:t>
      </w:r>
      <w:proofErr w:type="spellStart"/>
      <w:r>
        <w:t>Javascript</w:t>
      </w:r>
      <w:proofErr w:type="spellEnd"/>
      <w:r w:rsidR="00683B76" w:rsidRPr="00683B76">
        <w:t xml:space="preserve"> applications.</w:t>
      </w:r>
    </w:p>
    <w:p w:rsidR="00FC4F8C" w:rsidRDefault="00FC4F8C" w:rsidP="006A0FE5">
      <w:pPr>
        <w:pStyle w:val="Paragraph"/>
      </w:pPr>
      <w:r>
        <w:t xml:space="preserve">All the components </w:t>
      </w:r>
      <w:r w:rsidR="00E25F1C">
        <w:t xml:space="preserve">can </w:t>
      </w:r>
      <w:r>
        <w:t xml:space="preserve">be included into existing apps using tools like </w:t>
      </w:r>
      <w:proofErr w:type="spellStart"/>
      <w:r>
        <w:t>npm</w:t>
      </w:r>
      <w:proofErr w:type="spellEnd"/>
      <w:r>
        <w:t xml:space="preserve"> or Bower.</w:t>
      </w:r>
    </w:p>
    <w:p w:rsidR="006507F4" w:rsidRDefault="006507F4" w:rsidP="006507F4">
      <w:pPr>
        <w:pStyle w:val="List-numbered-bold"/>
        <w:numPr>
          <w:ilvl w:val="0"/>
          <w:numId w:val="22"/>
        </w:numPr>
        <w:ind w:left="227" w:hanging="227"/>
      </w:pPr>
      <w:r>
        <w:t>Conclusions and future work</w:t>
      </w:r>
    </w:p>
    <w:p w:rsidR="00000000" w:rsidRDefault="00683B76">
      <w:pPr>
        <w:pStyle w:val="Paragraph"/>
      </w:pPr>
      <w:r>
        <w:t xml:space="preserve">The first prototype </w:t>
      </w:r>
      <w:r w:rsidR="00FC4F8C">
        <w:t xml:space="preserve">of </w:t>
      </w:r>
      <w:proofErr w:type="spellStart"/>
      <w:r w:rsidR="00FC4F8C">
        <w:t>TangoJS</w:t>
      </w:r>
      <w:proofErr w:type="spellEnd"/>
      <w:r w:rsidR="00FC4F8C">
        <w:t xml:space="preserve"> </w:t>
      </w:r>
      <w:r>
        <w:t xml:space="preserve">has been implemented. </w:t>
      </w:r>
      <w:r w:rsidR="00FC4F8C">
        <w:t>The d</w:t>
      </w:r>
      <w:r>
        <w:t xml:space="preserve">evelopment of a proof-of-concept synoptic panel application and a </w:t>
      </w:r>
      <w:proofErr w:type="spellStart"/>
      <w:r>
        <w:t>RESTful</w:t>
      </w:r>
      <w:proofErr w:type="spellEnd"/>
      <w:r>
        <w:t xml:space="preserve"> connector is currently in progress.</w:t>
      </w:r>
      <w:r w:rsidR="005C118A">
        <w:t xml:space="preserve"> </w:t>
      </w:r>
      <w:r>
        <w:t>The next step will be a test deployment on a real hardware platform at National Synchrotron Radiation Centre “Solaris” in Krakow.</w:t>
      </w:r>
    </w:p>
    <w:p w:rsidR="002D406B" w:rsidRDefault="00683B76" w:rsidP="002D406B">
      <w:pPr>
        <w:pStyle w:val="Paragraph"/>
      </w:pPr>
      <w:r>
        <w:t>Future research aims to</w:t>
      </w:r>
      <w:r w:rsidR="005C118A">
        <w:t xml:space="preserve"> improve</w:t>
      </w:r>
      <w:r w:rsidR="00AC2AAD">
        <w:t xml:space="preserve"> the</w:t>
      </w:r>
      <w:r w:rsidR="005C118A">
        <w:t xml:space="preserve"> security and</w:t>
      </w:r>
      <w:r>
        <w:t xml:space="preserve"> simplify the integration with the TANGO infrastructure. One solution might be to drop the backend completely in </w:t>
      </w:r>
      <w:proofErr w:type="spellStart"/>
      <w:r>
        <w:t>favo</w:t>
      </w:r>
      <w:r w:rsidR="00645421">
        <w:t>u</w:t>
      </w:r>
      <w:r>
        <w:t>r</w:t>
      </w:r>
      <w:proofErr w:type="spellEnd"/>
      <w:r>
        <w:t xml:space="preserve"> of direct communication between </w:t>
      </w:r>
      <w:r w:rsidR="00645421">
        <w:t xml:space="preserve">a </w:t>
      </w:r>
      <w:r>
        <w:t xml:space="preserve">browser and </w:t>
      </w:r>
      <w:r w:rsidR="00AC2AAD">
        <w:t>device servers</w:t>
      </w:r>
      <w:r>
        <w:t xml:space="preserve"> (by</w:t>
      </w:r>
      <w:r w:rsidR="00FC4F8C">
        <w:t xml:space="preserve"> using HTIOP).</w:t>
      </w:r>
    </w:p>
    <w:p w:rsidR="008900B5" w:rsidRDefault="008900B5">
      <w:pPr>
        <w:pStyle w:val="Paragraph"/>
        <w:ind w:firstLine="0"/>
      </w:pPr>
    </w:p>
    <w:p w:rsidR="002D11DB" w:rsidRPr="00FF4AF1" w:rsidRDefault="002D11DB" w:rsidP="002D11DB">
      <w:pPr>
        <w:pStyle w:val="Paragraph"/>
        <w:ind w:firstLine="0"/>
        <w:rPr>
          <w:szCs w:val="18"/>
        </w:rPr>
      </w:pPr>
      <w:proofErr w:type="gramStart"/>
      <w:r w:rsidRPr="00FF4AF1">
        <w:rPr>
          <w:b/>
          <w:szCs w:val="18"/>
        </w:rPr>
        <w:t>Acknowledg</w:t>
      </w:r>
      <w:r>
        <w:rPr>
          <w:b/>
          <w:szCs w:val="18"/>
        </w:rPr>
        <w:t>e</w:t>
      </w:r>
      <w:r w:rsidRPr="00FF4AF1">
        <w:rPr>
          <w:b/>
          <w:szCs w:val="18"/>
        </w:rPr>
        <w:t>ments</w:t>
      </w:r>
      <w:r w:rsidRPr="00FF4AF1">
        <w:rPr>
          <w:szCs w:val="18"/>
        </w:rPr>
        <w:t>.</w:t>
      </w:r>
      <w:proofErr w:type="gramEnd"/>
      <w:r w:rsidRPr="00FF4AF1">
        <w:rPr>
          <w:szCs w:val="18"/>
        </w:rPr>
        <w:t xml:space="preserve"> This research is partly supported by AGH grant no. 11.11.230.124</w:t>
      </w:r>
      <w:r>
        <w:rPr>
          <w:szCs w:val="18"/>
        </w:rPr>
        <w:t>.</w:t>
      </w:r>
    </w:p>
    <w:p w:rsidR="006507F4" w:rsidRDefault="006507F4" w:rsidP="0036453F">
      <w:pPr>
        <w:pStyle w:val="List-numbered-bold"/>
        <w:numPr>
          <w:ilvl w:val="0"/>
          <w:numId w:val="0"/>
        </w:numPr>
        <w:ind w:left="227" w:hanging="227"/>
        <w:outlineLvl w:val="0"/>
      </w:pPr>
      <w:r>
        <w:t>References</w:t>
      </w:r>
    </w:p>
    <w:p w:rsidR="00922279" w:rsidRPr="00922279" w:rsidRDefault="00922279" w:rsidP="00922279">
      <w:pPr>
        <w:pStyle w:val="References"/>
        <w:rPr>
          <w:lang w:val="en-US"/>
        </w:rPr>
      </w:pPr>
      <w:r w:rsidRPr="00922279">
        <w:t xml:space="preserve">J-M. Chaize, A. Götz, W-D. </w:t>
      </w:r>
      <w:r w:rsidRPr="00922279">
        <w:rPr>
          <w:lang w:val="en-US"/>
        </w:rPr>
        <w:t xml:space="preserve">Klotz, J. Meyer, M. Perez and E. </w:t>
      </w:r>
      <w:proofErr w:type="spellStart"/>
      <w:r w:rsidRPr="00922279">
        <w:rPr>
          <w:lang w:val="en-US"/>
        </w:rPr>
        <w:t>Taurel</w:t>
      </w:r>
      <w:proofErr w:type="spellEnd"/>
      <w:r w:rsidRPr="00922279">
        <w:rPr>
          <w:lang w:val="en-US"/>
        </w:rPr>
        <w:t>: “TANGO - an object oriented control system based on CORBA”, in Proc. International Conference on Accelerators &amp; Large Experimental Physics Control Systems, ICALEPCS, 1999,</w:t>
      </w:r>
    </w:p>
    <w:p w:rsidR="005C118A" w:rsidRPr="005C118A" w:rsidRDefault="00973E71" w:rsidP="005C118A">
      <w:pPr>
        <w:pStyle w:val="References"/>
        <w:jc w:val="left"/>
        <w:rPr>
          <w:lang w:val="en-US"/>
        </w:rPr>
      </w:pPr>
      <w:r>
        <w:rPr>
          <w:lang w:val="en-US"/>
        </w:rPr>
        <w:t xml:space="preserve">L.S. </w:t>
      </w:r>
      <w:proofErr w:type="spellStart"/>
      <w:r>
        <w:rPr>
          <w:lang w:val="en-US"/>
        </w:rPr>
        <w:t>Nadolski</w:t>
      </w:r>
      <w:proofErr w:type="spellEnd"/>
      <w:r>
        <w:rPr>
          <w:lang w:val="en-US"/>
        </w:rPr>
        <w:t xml:space="preserve">, J. </w:t>
      </w:r>
      <w:proofErr w:type="spellStart"/>
      <w:r>
        <w:rPr>
          <w:lang w:val="en-US"/>
        </w:rPr>
        <w:t>Chinkumo</w:t>
      </w:r>
      <w:proofErr w:type="spellEnd"/>
      <w:r>
        <w:rPr>
          <w:lang w:val="en-US"/>
        </w:rPr>
        <w:t xml:space="preserve">, </w:t>
      </w:r>
      <w:r w:rsidR="006507F4">
        <w:rPr>
          <w:lang w:val="en-US"/>
        </w:rPr>
        <w:t>K.</w:t>
      </w:r>
      <w:r>
        <w:rPr>
          <w:lang w:val="en-US"/>
        </w:rPr>
        <w:t xml:space="preserve"> Ho, N. </w:t>
      </w:r>
      <w:proofErr w:type="spellStart"/>
      <w:r>
        <w:rPr>
          <w:lang w:val="en-US"/>
        </w:rPr>
        <w:t>Leclercq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Ounsy</w:t>
      </w:r>
      <w:proofErr w:type="spellEnd"/>
      <w:r>
        <w:rPr>
          <w:lang w:val="en-US"/>
        </w:rPr>
        <w:t xml:space="preserve"> and S. Petit</w:t>
      </w:r>
      <w:r w:rsidR="006507F4">
        <w:rPr>
          <w:lang w:val="en-US"/>
        </w:rPr>
        <w:t xml:space="preserve">: </w:t>
      </w:r>
      <w:r>
        <w:rPr>
          <w:lang w:val="en-US"/>
        </w:rPr>
        <w:t xml:space="preserve">“High level control applications for SOLEIL Commissioning and Operation” in Proc. </w:t>
      </w:r>
      <w:r w:rsidRPr="00973E71">
        <w:rPr>
          <w:lang w:val="en-US"/>
        </w:rPr>
        <w:t>Particle Accelerator Conference, 2005</w:t>
      </w:r>
      <w:r w:rsidR="0014270F">
        <w:rPr>
          <w:lang w:val="en-US"/>
        </w:rPr>
        <w:t>,</w:t>
      </w:r>
      <w:r>
        <w:rPr>
          <w:lang w:val="en-US"/>
        </w:rPr>
        <w:t xml:space="preserve"> PAC 2005 pp.481-483</w:t>
      </w:r>
      <w:r w:rsidR="0014270F">
        <w:rPr>
          <w:lang w:val="en-US"/>
        </w:rPr>
        <w:t>,</w:t>
      </w:r>
    </w:p>
    <w:p w:rsidR="005C118A" w:rsidRDefault="005C118A" w:rsidP="005C118A">
      <w:pPr>
        <w:pStyle w:val="References"/>
        <w:jc w:val="left"/>
        <w:rPr>
          <w:lang w:val="en-US"/>
        </w:rPr>
      </w:pPr>
      <w:proofErr w:type="spellStart"/>
      <w:r>
        <w:rPr>
          <w:lang w:val="en-US"/>
        </w:rPr>
        <w:t>mTango</w:t>
      </w:r>
      <w:proofErr w:type="spellEnd"/>
      <w:r>
        <w:rPr>
          <w:lang w:val="en-US"/>
        </w:rPr>
        <w:t xml:space="preserve"> project website: </w:t>
      </w:r>
      <w:r w:rsidRPr="005754A1">
        <w:rPr>
          <w:rFonts w:ascii="Courier New" w:hAnsi="Courier New" w:cs="Courier New"/>
          <w:lang w:val="en-US"/>
        </w:rPr>
        <w:t>https://bitbucket.org/hzgwpn/mtango/wiki/Home</w:t>
      </w:r>
    </w:p>
    <w:p w:rsidR="005754A1" w:rsidRDefault="005C118A" w:rsidP="005C118A">
      <w:pPr>
        <w:pStyle w:val="References"/>
        <w:jc w:val="left"/>
        <w:rPr>
          <w:lang w:val="en-US"/>
        </w:rPr>
      </w:pPr>
      <w:r>
        <w:rPr>
          <w:lang w:val="en-US"/>
        </w:rPr>
        <w:t>Tango Feature Request: Defining a standard Tango REST API:</w:t>
      </w:r>
      <w:r>
        <w:rPr>
          <w:rFonts w:ascii="Courier New" w:hAnsi="Courier New" w:cs="Courier New"/>
          <w:lang w:val="en-US"/>
        </w:rPr>
        <w:br/>
      </w:r>
      <w:r w:rsidR="002D406B" w:rsidRPr="002D406B">
        <w:rPr>
          <w:rFonts w:ascii="Courier New" w:hAnsi="Courier New" w:cs="Courier New"/>
          <w:lang w:val="en-US"/>
        </w:rPr>
        <w:t>http://www.tango-controls.org/community/forums/post/251/</w:t>
      </w:r>
    </w:p>
    <w:sectPr w:rsidR="005754A1" w:rsidSect="006E4D60">
      <w:footerReference w:type="even" r:id="rId10"/>
      <w:pgSz w:w="9242" w:h="13438" w:code="150"/>
      <w:pgMar w:top="1191" w:right="1191" w:bottom="1191" w:left="119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EC2" w:rsidRDefault="00A37EC2" w:rsidP="00DB47A6">
      <w:pPr>
        <w:spacing w:after="0" w:line="240" w:lineRule="auto"/>
      </w:pPr>
      <w:r>
        <w:separator/>
      </w:r>
    </w:p>
  </w:endnote>
  <w:endnote w:type="continuationSeparator" w:id="0">
    <w:p w:rsidR="00A37EC2" w:rsidRDefault="00A37EC2" w:rsidP="00DB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189" w:rsidRPr="00063031" w:rsidRDefault="003F6ABE">
    <w:pPr>
      <w:rPr>
        <w:sz w:val="18"/>
        <w:szCs w:val="18"/>
      </w:rPr>
    </w:pPr>
    <w:r>
      <w:rPr>
        <w:sz w:val="18"/>
        <w:szCs w:val="18"/>
      </w:rPr>
      <w:tab/>
      <w:t xml:space="preserve">                                                                       CGW 2013</w:t>
    </w:r>
    <w:r w:rsidRPr="00A44189">
      <w:rPr>
        <w:sz w:val="18"/>
        <w:szCs w:val="18"/>
      </w:rPr>
      <w:t xml:space="preserve"> </w:t>
    </w:r>
    <w:r>
      <w:rPr>
        <w:sz w:val="18"/>
        <w:szCs w:val="18"/>
      </w:rPr>
      <w:t xml:space="preserve">  </w:t>
    </w:r>
    <w:r>
      <w:rPr>
        <w:sz w:val="18"/>
        <w:szCs w:val="18"/>
      </w:rPr>
      <w:tab/>
      <w:t xml:space="preserve">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EC2" w:rsidRDefault="00A37EC2" w:rsidP="00DB47A6">
      <w:pPr>
        <w:spacing w:after="0" w:line="240" w:lineRule="auto"/>
      </w:pPr>
      <w:r>
        <w:separator/>
      </w:r>
    </w:p>
  </w:footnote>
  <w:footnote w:type="continuationSeparator" w:id="0">
    <w:p w:rsidR="00A37EC2" w:rsidRDefault="00A37EC2" w:rsidP="00DB4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500"/>
        </w:tabs>
        <w:ind w:left="500" w:hanging="360"/>
      </w:pPr>
    </w:lvl>
    <w:lvl w:ilvl="1">
      <w:start w:val="1"/>
      <w:numFmt w:val="decimal"/>
      <w:lvlText w:val="%2."/>
      <w:lvlJc w:val="left"/>
      <w:pPr>
        <w:tabs>
          <w:tab w:val="num" w:pos="860"/>
        </w:tabs>
        <w:ind w:left="860" w:hanging="360"/>
      </w:pPr>
    </w:lvl>
    <w:lvl w:ilvl="2">
      <w:start w:val="1"/>
      <w:numFmt w:val="decimal"/>
      <w:lvlText w:val="%3."/>
      <w:lvlJc w:val="left"/>
      <w:pPr>
        <w:tabs>
          <w:tab w:val="num" w:pos="1220"/>
        </w:tabs>
        <w:ind w:left="1220" w:hanging="360"/>
      </w:pPr>
    </w:lvl>
    <w:lvl w:ilvl="3">
      <w:start w:val="1"/>
      <w:numFmt w:val="decimal"/>
      <w:lvlText w:val="%4."/>
      <w:lvlJc w:val="left"/>
      <w:pPr>
        <w:tabs>
          <w:tab w:val="num" w:pos="1580"/>
        </w:tabs>
        <w:ind w:left="1580" w:hanging="360"/>
      </w:pPr>
    </w:lvl>
    <w:lvl w:ilvl="4">
      <w:start w:val="1"/>
      <w:numFmt w:val="decimal"/>
      <w:lvlText w:val="%5."/>
      <w:lvlJc w:val="left"/>
      <w:pPr>
        <w:tabs>
          <w:tab w:val="num" w:pos="1940"/>
        </w:tabs>
        <w:ind w:left="1940" w:hanging="360"/>
      </w:pPr>
    </w:lvl>
    <w:lvl w:ilvl="5">
      <w:start w:val="1"/>
      <w:numFmt w:val="decimal"/>
      <w:lvlText w:val="%6."/>
      <w:lvlJc w:val="left"/>
      <w:pPr>
        <w:tabs>
          <w:tab w:val="num" w:pos="2300"/>
        </w:tabs>
        <w:ind w:left="2300" w:hanging="360"/>
      </w:pPr>
    </w:lvl>
    <w:lvl w:ilvl="6">
      <w:start w:val="1"/>
      <w:numFmt w:val="decimal"/>
      <w:lvlText w:val="%7."/>
      <w:lvlJc w:val="left"/>
      <w:pPr>
        <w:tabs>
          <w:tab w:val="num" w:pos="2660"/>
        </w:tabs>
        <w:ind w:left="2660" w:hanging="360"/>
      </w:pPr>
    </w:lvl>
    <w:lvl w:ilvl="7">
      <w:start w:val="1"/>
      <w:numFmt w:val="decimal"/>
      <w:lvlText w:val="%8."/>
      <w:lvlJc w:val="left"/>
      <w:pPr>
        <w:tabs>
          <w:tab w:val="num" w:pos="3020"/>
        </w:tabs>
        <w:ind w:left="3020" w:hanging="360"/>
      </w:pPr>
    </w:lvl>
    <w:lvl w:ilvl="8">
      <w:start w:val="1"/>
      <w:numFmt w:val="decimal"/>
      <w:lvlText w:val="%9."/>
      <w:lvlJc w:val="left"/>
      <w:pPr>
        <w:tabs>
          <w:tab w:val="num" w:pos="3380"/>
        </w:tabs>
        <w:ind w:left="3380" w:hanging="360"/>
      </w:pPr>
    </w:lvl>
  </w:abstractNum>
  <w:abstractNum w:abstractNumId="1">
    <w:nsid w:val="10AB1FA4"/>
    <w:multiLevelType w:val="hybridMultilevel"/>
    <w:tmpl w:val="E1203620"/>
    <w:lvl w:ilvl="0" w:tplc="73ECC6FA">
      <w:start w:val="1"/>
      <w:numFmt w:val="bullet"/>
      <w:pStyle w:val="List-bulleted"/>
      <w:lvlText w:val=""/>
      <w:lvlJc w:val="center"/>
      <w:pPr>
        <w:ind w:left="2912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07AF7"/>
    <w:multiLevelType w:val="multilevel"/>
    <w:tmpl w:val="89BEC876"/>
    <w:styleLink w:val="Styl1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F28AE"/>
    <w:multiLevelType w:val="hybridMultilevel"/>
    <w:tmpl w:val="D8AA852E"/>
    <w:lvl w:ilvl="0" w:tplc="BAC82BC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A3BE2"/>
    <w:multiLevelType w:val="hybridMultilevel"/>
    <w:tmpl w:val="79FAC916"/>
    <w:lvl w:ilvl="0" w:tplc="C7106DE0">
      <w:start w:val="1"/>
      <w:numFmt w:val="decimal"/>
      <w:lvlText w:val="%1."/>
      <w:lvlJc w:val="left"/>
      <w:pPr>
        <w:ind w:left="1117" w:hanging="360"/>
      </w:pPr>
    </w:lvl>
    <w:lvl w:ilvl="1" w:tplc="04150019" w:tentative="1">
      <w:start w:val="1"/>
      <w:numFmt w:val="lowerLetter"/>
      <w:lvlText w:val="%2."/>
      <w:lvlJc w:val="left"/>
      <w:pPr>
        <w:ind w:left="1837" w:hanging="360"/>
      </w:pPr>
    </w:lvl>
    <w:lvl w:ilvl="2" w:tplc="0415001B" w:tentative="1">
      <w:start w:val="1"/>
      <w:numFmt w:val="lowerRoman"/>
      <w:lvlText w:val="%3."/>
      <w:lvlJc w:val="right"/>
      <w:pPr>
        <w:ind w:left="2557" w:hanging="180"/>
      </w:pPr>
    </w:lvl>
    <w:lvl w:ilvl="3" w:tplc="0415000F" w:tentative="1">
      <w:start w:val="1"/>
      <w:numFmt w:val="decimal"/>
      <w:lvlText w:val="%4."/>
      <w:lvlJc w:val="left"/>
      <w:pPr>
        <w:ind w:left="3277" w:hanging="360"/>
      </w:pPr>
    </w:lvl>
    <w:lvl w:ilvl="4" w:tplc="04150019" w:tentative="1">
      <w:start w:val="1"/>
      <w:numFmt w:val="lowerLetter"/>
      <w:lvlText w:val="%5."/>
      <w:lvlJc w:val="left"/>
      <w:pPr>
        <w:ind w:left="3997" w:hanging="360"/>
      </w:pPr>
    </w:lvl>
    <w:lvl w:ilvl="5" w:tplc="0415001B" w:tentative="1">
      <w:start w:val="1"/>
      <w:numFmt w:val="lowerRoman"/>
      <w:lvlText w:val="%6."/>
      <w:lvlJc w:val="right"/>
      <w:pPr>
        <w:ind w:left="4717" w:hanging="180"/>
      </w:pPr>
    </w:lvl>
    <w:lvl w:ilvl="6" w:tplc="0415000F" w:tentative="1">
      <w:start w:val="1"/>
      <w:numFmt w:val="decimal"/>
      <w:lvlText w:val="%7."/>
      <w:lvlJc w:val="left"/>
      <w:pPr>
        <w:ind w:left="5437" w:hanging="360"/>
      </w:pPr>
    </w:lvl>
    <w:lvl w:ilvl="7" w:tplc="04150019" w:tentative="1">
      <w:start w:val="1"/>
      <w:numFmt w:val="lowerLetter"/>
      <w:lvlText w:val="%8."/>
      <w:lvlJc w:val="left"/>
      <w:pPr>
        <w:ind w:left="6157" w:hanging="360"/>
      </w:pPr>
    </w:lvl>
    <w:lvl w:ilvl="8" w:tplc="0415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2A192DBC"/>
    <w:multiLevelType w:val="hybridMultilevel"/>
    <w:tmpl w:val="74A442C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>
    <w:nsid w:val="35745FD7"/>
    <w:multiLevelType w:val="hybridMultilevel"/>
    <w:tmpl w:val="1A2C7CE8"/>
    <w:lvl w:ilvl="0" w:tplc="19540B28">
      <w:start w:val="1"/>
      <w:numFmt w:val="decimal"/>
      <w:pStyle w:val="List-2-numbered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405206"/>
    <w:multiLevelType w:val="hybridMultilevel"/>
    <w:tmpl w:val="09DC9462"/>
    <w:lvl w:ilvl="0" w:tplc="A6FED914">
      <w:start w:val="1"/>
      <w:numFmt w:val="decimal"/>
      <w:pStyle w:val="List-1-numbered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BE4547"/>
    <w:multiLevelType w:val="hybridMultilevel"/>
    <w:tmpl w:val="FA0C34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6D170EE"/>
    <w:multiLevelType w:val="hybridMultilevel"/>
    <w:tmpl w:val="C8E47A76"/>
    <w:lvl w:ilvl="0" w:tplc="A4CE1436">
      <w:start w:val="1"/>
      <w:numFmt w:val="decimal"/>
      <w:lvlText w:val="%1."/>
      <w:lvlJc w:val="left"/>
      <w:pPr>
        <w:ind w:left="1065" w:hanging="705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9D81B72"/>
    <w:multiLevelType w:val="hybridMultilevel"/>
    <w:tmpl w:val="1E20FF44"/>
    <w:lvl w:ilvl="0" w:tplc="6C5C8208">
      <w:start w:val="1"/>
      <w:numFmt w:val="decimal"/>
      <w:lvlText w:val="%1."/>
      <w:lvlJc w:val="right"/>
      <w:pPr>
        <w:ind w:left="417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137" w:hanging="360"/>
      </w:pPr>
    </w:lvl>
    <w:lvl w:ilvl="2" w:tplc="0415001B" w:tentative="1">
      <w:start w:val="1"/>
      <w:numFmt w:val="lowerRoman"/>
      <w:lvlText w:val="%3."/>
      <w:lvlJc w:val="right"/>
      <w:pPr>
        <w:ind w:left="1857" w:hanging="180"/>
      </w:pPr>
    </w:lvl>
    <w:lvl w:ilvl="3" w:tplc="0415000F">
      <w:start w:val="1"/>
      <w:numFmt w:val="decimal"/>
      <w:lvlText w:val="%4."/>
      <w:lvlJc w:val="left"/>
      <w:pPr>
        <w:ind w:left="2577" w:hanging="360"/>
      </w:pPr>
    </w:lvl>
    <w:lvl w:ilvl="4" w:tplc="04150019" w:tentative="1">
      <w:start w:val="1"/>
      <w:numFmt w:val="lowerLetter"/>
      <w:lvlText w:val="%5."/>
      <w:lvlJc w:val="left"/>
      <w:pPr>
        <w:ind w:left="3297" w:hanging="360"/>
      </w:pPr>
    </w:lvl>
    <w:lvl w:ilvl="5" w:tplc="0415001B" w:tentative="1">
      <w:start w:val="1"/>
      <w:numFmt w:val="lowerRoman"/>
      <w:lvlText w:val="%6."/>
      <w:lvlJc w:val="right"/>
      <w:pPr>
        <w:ind w:left="4017" w:hanging="180"/>
      </w:pPr>
    </w:lvl>
    <w:lvl w:ilvl="6" w:tplc="0415000F" w:tentative="1">
      <w:start w:val="1"/>
      <w:numFmt w:val="decimal"/>
      <w:lvlText w:val="%7."/>
      <w:lvlJc w:val="left"/>
      <w:pPr>
        <w:ind w:left="4737" w:hanging="360"/>
      </w:pPr>
    </w:lvl>
    <w:lvl w:ilvl="7" w:tplc="04150019" w:tentative="1">
      <w:start w:val="1"/>
      <w:numFmt w:val="lowerLetter"/>
      <w:lvlText w:val="%8."/>
      <w:lvlJc w:val="left"/>
      <w:pPr>
        <w:ind w:left="5457" w:hanging="360"/>
      </w:pPr>
    </w:lvl>
    <w:lvl w:ilvl="8" w:tplc="0415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1">
    <w:nsid w:val="4F2F0E6C"/>
    <w:multiLevelType w:val="hybridMultilevel"/>
    <w:tmpl w:val="DC5AFF48"/>
    <w:lvl w:ilvl="0" w:tplc="5EA0ABE2">
      <w:start w:val="1"/>
      <w:numFmt w:val="decimal"/>
      <w:pStyle w:val="List-3-numbered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023513"/>
    <w:multiLevelType w:val="hybridMultilevel"/>
    <w:tmpl w:val="978E9D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C50CD4"/>
    <w:multiLevelType w:val="hybridMultilevel"/>
    <w:tmpl w:val="9C864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A544A"/>
    <w:multiLevelType w:val="singleLevel"/>
    <w:tmpl w:val="0F4C1592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16"/>
      </w:rPr>
    </w:lvl>
  </w:abstractNum>
  <w:abstractNum w:abstractNumId="15">
    <w:nsid w:val="568F7CF4"/>
    <w:multiLevelType w:val="hybridMultilevel"/>
    <w:tmpl w:val="51FED4F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75109D5"/>
    <w:multiLevelType w:val="hybridMultilevel"/>
    <w:tmpl w:val="B8AC3F3C"/>
    <w:lvl w:ilvl="0" w:tplc="6BB8EC6C">
      <w:start w:val="1"/>
      <w:numFmt w:val="decimal"/>
      <w:pStyle w:val="References"/>
      <w:lvlText w:val="%1."/>
      <w:lvlJc w:val="right"/>
      <w:pPr>
        <w:ind w:left="502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74AC4E27"/>
    <w:multiLevelType w:val="hybridMultilevel"/>
    <w:tmpl w:val="FD4CEBAE"/>
    <w:lvl w:ilvl="0" w:tplc="03C4B2A6">
      <w:start w:val="1"/>
      <w:numFmt w:val="decimal"/>
      <w:pStyle w:val="List-numbered-bold"/>
      <w:lvlText w:val="%1."/>
      <w:lvlJc w:val="left"/>
      <w:pPr>
        <w:ind w:left="720" w:hanging="360"/>
      </w:pPr>
      <w:rPr>
        <w:b/>
      </w:rPr>
    </w:lvl>
    <w:lvl w:ilvl="1" w:tplc="04047644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DC4B77"/>
    <w:multiLevelType w:val="hybridMultilevel"/>
    <w:tmpl w:val="909428FA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F2C0DE6"/>
    <w:multiLevelType w:val="hybridMultilevel"/>
    <w:tmpl w:val="E6247FC0"/>
    <w:lvl w:ilvl="0" w:tplc="1809000F">
      <w:start w:val="1"/>
      <w:numFmt w:val="decimal"/>
      <w:lvlText w:val="%1."/>
      <w:lvlJc w:val="left"/>
      <w:pPr>
        <w:ind w:left="1060" w:hanging="360"/>
      </w:pPr>
      <w:rPr>
        <w:rFonts w:cs="Times New Roman"/>
      </w:rPr>
    </w:lvl>
    <w:lvl w:ilvl="1" w:tplc="18090019" w:tentative="1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16"/>
  </w:num>
  <w:num w:numId="5">
    <w:abstractNumId w:val="7"/>
  </w:num>
  <w:num w:numId="6">
    <w:abstractNumId w:val="6"/>
  </w:num>
  <w:num w:numId="7">
    <w:abstractNumId w:val="11"/>
  </w:num>
  <w:num w:numId="8">
    <w:abstractNumId w:val="10"/>
  </w:num>
  <w:num w:numId="9">
    <w:abstractNumId w:val="12"/>
  </w:num>
  <w:num w:numId="10">
    <w:abstractNumId w:val="18"/>
  </w:num>
  <w:num w:numId="11">
    <w:abstractNumId w:val="9"/>
  </w:num>
  <w:num w:numId="12">
    <w:abstractNumId w:val="19"/>
  </w:num>
  <w:num w:numId="13">
    <w:abstractNumId w:val="8"/>
  </w:num>
  <w:num w:numId="14">
    <w:abstractNumId w:val="13"/>
  </w:num>
  <w:num w:numId="15">
    <w:abstractNumId w:val="0"/>
  </w:num>
  <w:num w:numId="16">
    <w:abstractNumId w:val="3"/>
  </w:num>
  <w:num w:numId="17">
    <w:abstractNumId w:val="5"/>
  </w:num>
  <w:num w:numId="18">
    <w:abstractNumId w:val="14"/>
  </w:num>
  <w:num w:numId="19">
    <w:abstractNumId w:val="4"/>
  </w:num>
  <w:num w:numId="20">
    <w:abstractNumId w:val="15"/>
  </w:num>
  <w:num w:numId="21">
    <w:abstractNumId w:val="1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stylePaneFormatFilter w:val="1021"/>
  <w:stylePaneSortMethod w:val="00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5B93"/>
    <w:rsid w:val="00004A9E"/>
    <w:rsid w:val="0000534A"/>
    <w:rsid w:val="00013ED0"/>
    <w:rsid w:val="00017A54"/>
    <w:rsid w:val="00017D3E"/>
    <w:rsid w:val="00025468"/>
    <w:rsid w:val="00026AD8"/>
    <w:rsid w:val="000315BF"/>
    <w:rsid w:val="00031672"/>
    <w:rsid w:val="00031D84"/>
    <w:rsid w:val="000326B8"/>
    <w:rsid w:val="00033C67"/>
    <w:rsid w:val="00042206"/>
    <w:rsid w:val="00046669"/>
    <w:rsid w:val="0004715A"/>
    <w:rsid w:val="00047C3A"/>
    <w:rsid w:val="00054D98"/>
    <w:rsid w:val="000559FF"/>
    <w:rsid w:val="0006769B"/>
    <w:rsid w:val="00085EC1"/>
    <w:rsid w:val="00086FE8"/>
    <w:rsid w:val="000874E4"/>
    <w:rsid w:val="0008762D"/>
    <w:rsid w:val="00091BAA"/>
    <w:rsid w:val="000943AA"/>
    <w:rsid w:val="000C03FB"/>
    <w:rsid w:val="000C193F"/>
    <w:rsid w:val="000C218B"/>
    <w:rsid w:val="000D05EB"/>
    <w:rsid w:val="000D4FBC"/>
    <w:rsid w:val="000D6214"/>
    <w:rsid w:val="000E0467"/>
    <w:rsid w:val="000E1F21"/>
    <w:rsid w:val="000E256C"/>
    <w:rsid w:val="000F7214"/>
    <w:rsid w:val="00100EBF"/>
    <w:rsid w:val="001119FC"/>
    <w:rsid w:val="00117B9E"/>
    <w:rsid w:val="00120FFB"/>
    <w:rsid w:val="001258C1"/>
    <w:rsid w:val="00125CD0"/>
    <w:rsid w:val="0013155B"/>
    <w:rsid w:val="00132081"/>
    <w:rsid w:val="00137EE5"/>
    <w:rsid w:val="0014270F"/>
    <w:rsid w:val="0014401C"/>
    <w:rsid w:val="00152128"/>
    <w:rsid w:val="0015325F"/>
    <w:rsid w:val="00162D78"/>
    <w:rsid w:val="00166EFF"/>
    <w:rsid w:val="00167235"/>
    <w:rsid w:val="00170B75"/>
    <w:rsid w:val="0017483E"/>
    <w:rsid w:val="001817D4"/>
    <w:rsid w:val="001877AF"/>
    <w:rsid w:val="00193443"/>
    <w:rsid w:val="00194249"/>
    <w:rsid w:val="00196A88"/>
    <w:rsid w:val="001A6CB6"/>
    <w:rsid w:val="001B0252"/>
    <w:rsid w:val="001B2FD4"/>
    <w:rsid w:val="001B605E"/>
    <w:rsid w:val="001B75EF"/>
    <w:rsid w:val="001C0E9F"/>
    <w:rsid w:val="001C3460"/>
    <w:rsid w:val="001D3D29"/>
    <w:rsid w:val="001E469F"/>
    <w:rsid w:val="001F21B4"/>
    <w:rsid w:val="001F625E"/>
    <w:rsid w:val="001F6B20"/>
    <w:rsid w:val="001F7BBD"/>
    <w:rsid w:val="00213E19"/>
    <w:rsid w:val="002169E8"/>
    <w:rsid w:val="00225917"/>
    <w:rsid w:val="00226915"/>
    <w:rsid w:val="00240D7C"/>
    <w:rsid w:val="00246C13"/>
    <w:rsid w:val="00250AEE"/>
    <w:rsid w:val="00256685"/>
    <w:rsid w:val="002577CB"/>
    <w:rsid w:val="0026115C"/>
    <w:rsid w:val="0026329E"/>
    <w:rsid w:val="00266694"/>
    <w:rsid w:val="00270897"/>
    <w:rsid w:val="00270A9A"/>
    <w:rsid w:val="00272680"/>
    <w:rsid w:val="00272F45"/>
    <w:rsid w:val="00274824"/>
    <w:rsid w:val="00276C1F"/>
    <w:rsid w:val="00284E1F"/>
    <w:rsid w:val="002868DE"/>
    <w:rsid w:val="0028748D"/>
    <w:rsid w:val="002877A7"/>
    <w:rsid w:val="00295D32"/>
    <w:rsid w:val="002A2C01"/>
    <w:rsid w:val="002A2D78"/>
    <w:rsid w:val="002A3FFD"/>
    <w:rsid w:val="002B1746"/>
    <w:rsid w:val="002B17E3"/>
    <w:rsid w:val="002B5C0E"/>
    <w:rsid w:val="002B5D44"/>
    <w:rsid w:val="002C717D"/>
    <w:rsid w:val="002D11DB"/>
    <w:rsid w:val="002D406B"/>
    <w:rsid w:val="002E1342"/>
    <w:rsid w:val="002E1E03"/>
    <w:rsid w:val="002E24DC"/>
    <w:rsid w:val="002E326D"/>
    <w:rsid w:val="002F0AAB"/>
    <w:rsid w:val="002F7CD8"/>
    <w:rsid w:val="003008F2"/>
    <w:rsid w:val="00300BD2"/>
    <w:rsid w:val="00303048"/>
    <w:rsid w:val="00310AD2"/>
    <w:rsid w:val="00314011"/>
    <w:rsid w:val="00315DAB"/>
    <w:rsid w:val="00316C07"/>
    <w:rsid w:val="003335C0"/>
    <w:rsid w:val="00335E17"/>
    <w:rsid w:val="00337F2C"/>
    <w:rsid w:val="003409D3"/>
    <w:rsid w:val="00346687"/>
    <w:rsid w:val="0035530D"/>
    <w:rsid w:val="00355E37"/>
    <w:rsid w:val="00356870"/>
    <w:rsid w:val="00360ECB"/>
    <w:rsid w:val="00361F74"/>
    <w:rsid w:val="003633EB"/>
    <w:rsid w:val="00363D57"/>
    <w:rsid w:val="0036453F"/>
    <w:rsid w:val="00365C68"/>
    <w:rsid w:val="00366F80"/>
    <w:rsid w:val="003731A1"/>
    <w:rsid w:val="00374922"/>
    <w:rsid w:val="00375680"/>
    <w:rsid w:val="00385916"/>
    <w:rsid w:val="00390F62"/>
    <w:rsid w:val="00392168"/>
    <w:rsid w:val="00393B16"/>
    <w:rsid w:val="00394E78"/>
    <w:rsid w:val="0039508A"/>
    <w:rsid w:val="003A37F5"/>
    <w:rsid w:val="003A5EFB"/>
    <w:rsid w:val="003B0CA5"/>
    <w:rsid w:val="003B1B33"/>
    <w:rsid w:val="003B1F78"/>
    <w:rsid w:val="003B33F0"/>
    <w:rsid w:val="003B5263"/>
    <w:rsid w:val="003B5304"/>
    <w:rsid w:val="003C3137"/>
    <w:rsid w:val="003C434D"/>
    <w:rsid w:val="003C62F0"/>
    <w:rsid w:val="003D4D75"/>
    <w:rsid w:val="003D6042"/>
    <w:rsid w:val="003E015D"/>
    <w:rsid w:val="003E2660"/>
    <w:rsid w:val="003E2FA3"/>
    <w:rsid w:val="003E5482"/>
    <w:rsid w:val="003E550E"/>
    <w:rsid w:val="003E6016"/>
    <w:rsid w:val="003E70C4"/>
    <w:rsid w:val="003F6ABE"/>
    <w:rsid w:val="004015E3"/>
    <w:rsid w:val="00406577"/>
    <w:rsid w:val="004072A0"/>
    <w:rsid w:val="00407FE5"/>
    <w:rsid w:val="00410B0A"/>
    <w:rsid w:val="00414183"/>
    <w:rsid w:val="0042010E"/>
    <w:rsid w:val="00422148"/>
    <w:rsid w:val="0042399C"/>
    <w:rsid w:val="004242EA"/>
    <w:rsid w:val="00425AFC"/>
    <w:rsid w:val="00436D7A"/>
    <w:rsid w:val="00442D88"/>
    <w:rsid w:val="00443705"/>
    <w:rsid w:val="00443FAB"/>
    <w:rsid w:val="004440EB"/>
    <w:rsid w:val="004542CE"/>
    <w:rsid w:val="004543C1"/>
    <w:rsid w:val="00463813"/>
    <w:rsid w:val="00465904"/>
    <w:rsid w:val="00465927"/>
    <w:rsid w:val="00476607"/>
    <w:rsid w:val="00483853"/>
    <w:rsid w:val="00487486"/>
    <w:rsid w:val="00490692"/>
    <w:rsid w:val="00490727"/>
    <w:rsid w:val="004A03BE"/>
    <w:rsid w:val="004A2A04"/>
    <w:rsid w:val="004B22D0"/>
    <w:rsid w:val="004B27B0"/>
    <w:rsid w:val="004C0DFE"/>
    <w:rsid w:val="004C11E4"/>
    <w:rsid w:val="004D49A6"/>
    <w:rsid w:val="004D7EA6"/>
    <w:rsid w:val="004E08A0"/>
    <w:rsid w:val="004E74D3"/>
    <w:rsid w:val="004E7C6E"/>
    <w:rsid w:val="004F7AFD"/>
    <w:rsid w:val="00503F0B"/>
    <w:rsid w:val="005046DC"/>
    <w:rsid w:val="0051420D"/>
    <w:rsid w:val="00516EAB"/>
    <w:rsid w:val="005170B7"/>
    <w:rsid w:val="00520E7F"/>
    <w:rsid w:val="00521A6D"/>
    <w:rsid w:val="00521B98"/>
    <w:rsid w:val="005239C0"/>
    <w:rsid w:val="00527E8E"/>
    <w:rsid w:val="005333D3"/>
    <w:rsid w:val="00535907"/>
    <w:rsid w:val="00540B11"/>
    <w:rsid w:val="005426BD"/>
    <w:rsid w:val="005447DC"/>
    <w:rsid w:val="00547A9D"/>
    <w:rsid w:val="00553948"/>
    <w:rsid w:val="00555197"/>
    <w:rsid w:val="00555389"/>
    <w:rsid w:val="005648EC"/>
    <w:rsid w:val="00564908"/>
    <w:rsid w:val="005754A1"/>
    <w:rsid w:val="00576370"/>
    <w:rsid w:val="005868D8"/>
    <w:rsid w:val="005879A8"/>
    <w:rsid w:val="00592EA0"/>
    <w:rsid w:val="00595591"/>
    <w:rsid w:val="00595998"/>
    <w:rsid w:val="005A09ED"/>
    <w:rsid w:val="005A3B6A"/>
    <w:rsid w:val="005A743C"/>
    <w:rsid w:val="005B42A8"/>
    <w:rsid w:val="005B6072"/>
    <w:rsid w:val="005C118A"/>
    <w:rsid w:val="005C17BF"/>
    <w:rsid w:val="005D0443"/>
    <w:rsid w:val="005D4BA2"/>
    <w:rsid w:val="005F04F5"/>
    <w:rsid w:val="005F4405"/>
    <w:rsid w:val="0060009B"/>
    <w:rsid w:val="006014E9"/>
    <w:rsid w:val="00605A72"/>
    <w:rsid w:val="0060730A"/>
    <w:rsid w:val="0061771F"/>
    <w:rsid w:val="006278F1"/>
    <w:rsid w:val="00627E53"/>
    <w:rsid w:val="00633954"/>
    <w:rsid w:val="00645421"/>
    <w:rsid w:val="00645D1C"/>
    <w:rsid w:val="006507F4"/>
    <w:rsid w:val="006520DE"/>
    <w:rsid w:val="006613C3"/>
    <w:rsid w:val="00666DC0"/>
    <w:rsid w:val="006717F7"/>
    <w:rsid w:val="00674F64"/>
    <w:rsid w:val="006816D0"/>
    <w:rsid w:val="00682927"/>
    <w:rsid w:val="00683B76"/>
    <w:rsid w:val="00691747"/>
    <w:rsid w:val="006922F3"/>
    <w:rsid w:val="006926F6"/>
    <w:rsid w:val="00693A64"/>
    <w:rsid w:val="00695E66"/>
    <w:rsid w:val="006A0FE5"/>
    <w:rsid w:val="006A3FF6"/>
    <w:rsid w:val="006D3C6B"/>
    <w:rsid w:val="006E2173"/>
    <w:rsid w:val="006E3C18"/>
    <w:rsid w:val="006E4D60"/>
    <w:rsid w:val="006F09FE"/>
    <w:rsid w:val="006F2BA4"/>
    <w:rsid w:val="006F57FB"/>
    <w:rsid w:val="0071398E"/>
    <w:rsid w:val="00716CE3"/>
    <w:rsid w:val="00720DAD"/>
    <w:rsid w:val="007345CF"/>
    <w:rsid w:val="00735571"/>
    <w:rsid w:val="0074012D"/>
    <w:rsid w:val="007411F8"/>
    <w:rsid w:val="00741C39"/>
    <w:rsid w:val="00742E37"/>
    <w:rsid w:val="007516E1"/>
    <w:rsid w:val="00752537"/>
    <w:rsid w:val="007536F6"/>
    <w:rsid w:val="00753AFC"/>
    <w:rsid w:val="00754399"/>
    <w:rsid w:val="00755427"/>
    <w:rsid w:val="00756FA2"/>
    <w:rsid w:val="00757E5E"/>
    <w:rsid w:val="00762F9F"/>
    <w:rsid w:val="00763BFF"/>
    <w:rsid w:val="00765A2F"/>
    <w:rsid w:val="0078156D"/>
    <w:rsid w:val="0078621F"/>
    <w:rsid w:val="007924B4"/>
    <w:rsid w:val="0079614A"/>
    <w:rsid w:val="00796242"/>
    <w:rsid w:val="007970E2"/>
    <w:rsid w:val="007A11E1"/>
    <w:rsid w:val="007A2BD3"/>
    <w:rsid w:val="007A3884"/>
    <w:rsid w:val="007B7C40"/>
    <w:rsid w:val="007D05B3"/>
    <w:rsid w:val="007D1791"/>
    <w:rsid w:val="007E0254"/>
    <w:rsid w:val="007E17C6"/>
    <w:rsid w:val="007F07E4"/>
    <w:rsid w:val="007F2738"/>
    <w:rsid w:val="007F6190"/>
    <w:rsid w:val="0080212C"/>
    <w:rsid w:val="00802FC8"/>
    <w:rsid w:val="008052DD"/>
    <w:rsid w:val="00833424"/>
    <w:rsid w:val="008360DF"/>
    <w:rsid w:val="00843E3A"/>
    <w:rsid w:val="00846891"/>
    <w:rsid w:val="00851BBF"/>
    <w:rsid w:val="008547FD"/>
    <w:rsid w:val="008622FD"/>
    <w:rsid w:val="008626E2"/>
    <w:rsid w:val="008630E6"/>
    <w:rsid w:val="00866AAB"/>
    <w:rsid w:val="00870672"/>
    <w:rsid w:val="00872A73"/>
    <w:rsid w:val="008900B5"/>
    <w:rsid w:val="00895C8B"/>
    <w:rsid w:val="008A09DA"/>
    <w:rsid w:val="008A3C0F"/>
    <w:rsid w:val="008A4132"/>
    <w:rsid w:val="008A580E"/>
    <w:rsid w:val="008A6A64"/>
    <w:rsid w:val="008B05DF"/>
    <w:rsid w:val="008B1DEC"/>
    <w:rsid w:val="008B50E3"/>
    <w:rsid w:val="008B5499"/>
    <w:rsid w:val="008B5B6A"/>
    <w:rsid w:val="008B6D93"/>
    <w:rsid w:val="008C058C"/>
    <w:rsid w:val="008D6F9E"/>
    <w:rsid w:val="008E3E44"/>
    <w:rsid w:val="008E45E7"/>
    <w:rsid w:val="008E6FA1"/>
    <w:rsid w:val="008F20B0"/>
    <w:rsid w:val="008F4035"/>
    <w:rsid w:val="008F56D4"/>
    <w:rsid w:val="00904643"/>
    <w:rsid w:val="00905D31"/>
    <w:rsid w:val="00907A6E"/>
    <w:rsid w:val="00907FB3"/>
    <w:rsid w:val="00922279"/>
    <w:rsid w:val="009306D8"/>
    <w:rsid w:val="00931FA9"/>
    <w:rsid w:val="00933E9F"/>
    <w:rsid w:val="0094275E"/>
    <w:rsid w:val="00943435"/>
    <w:rsid w:val="00944F29"/>
    <w:rsid w:val="00945825"/>
    <w:rsid w:val="00947A90"/>
    <w:rsid w:val="00954EBF"/>
    <w:rsid w:val="009564FA"/>
    <w:rsid w:val="00961065"/>
    <w:rsid w:val="0096135D"/>
    <w:rsid w:val="00965614"/>
    <w:rsid w:val="00967CF2"/>
    <w:rsid w:val="00972388"/>
    <w:rsid w:val="00973E71"/>
    <w:rsid w:val="00981950"/>
    <w:rsid w:val="00986D21"/>
    <w:rsid w:val="0098790D"/>
    <w:rsid w:val="00987B1C"/>
    <w:rsid w:val="009A23E0"/>
    <w:rsid w:val="009A2CFE"/>
    <w:rsid w:val="009A2E90"/>
    <w:rsid w:val="009A2E97"/>
    <w:rsid w:val="009A4C55"/>
    <w:rsid w:val="009B287C"/>
    <w:rsid w:val="009E048B"/>
    <w:rsid w:val="009E08EB"/>
    <w:rsid w:val="009E095B"/>
    <w:rsid w:val="009E67B6"/>
    <w:rsid w:val="009F1477"/>
    <w:rsid w:val="009F3B66"/>
    <w:rsid w:val="00A0226D"/>
    <w:rsid w:val="00A02425"/>
    <w:rsid w:val="00A0347A"/>
    <w:rsid w:val="00A177B2"/>
    <w:rsid w:val="00A2120B"/>
    <w:rsid w:val="00A21D90"/>
    <w:rsid w:val="00A30FA7"/>
    <w:rsid w:val="00A33AB3"/>
    <w:rsid w:val="00A37EC2"/>
    <w:rsid w:val="00A42E52"/>
    <w:rsid w:val="00A47C2D"/>
    <w:rsid w:val="00A54297"/>
    <w:rsid w:val="00A66980"/>
    <w:rsid w:val="00A73166"/>
    <w:rsid w:val="00A73521"/>
    <w:rsid w:val="00A74322"/>
    <w:rsid w:val="00A760C2"/>
    <w:rsid w:val="00A777A3"/>
    <w:rsid w:val="00A8057C"/>
    <w:rsid w:val="00A80AC7"/>
    <w:rsid w:val="00A843BA"/>
    <w:rsid w:val="00A84AE3"/>
    <w:rsid w:val="00A864D0"/>
    <w:rsid w:val="00A86683"/>
    <w:rsid w:val="00A8704E"/>
    <w:rsid w:val="00A8714B"/>
    <w:rsid w:val="00A947B6"/>
    <w:rsid w:val="00A95D22"/>
    <w:rsid w:val="00AB1031"/>
    <w:rsid w:val="00AB1C78"/>
    <w:rsid w:val="00AB5A53"/>
    <w:rsid w:val="00AB774D"/>
    <w:rsid w:val="00AC1D17"/>
    <w:rsid w:val="00AC2AAD"/>
    <w:rsid w:val="00AC415A"/>
    <w:rsid w:val="00AC4FF8"/>
    <w:rsid w:val="00AD02FC"/>
    <w:rsid w:val="00AD3075"/>
    <w:rsid w:val="00AD61A2"/>
    <w:rsid w:val="00AE04CA"/>
    <w:rsid w:val="00AE333C"/>
    <w:rsid w:val="00AE5092"/>
    <w:rsid w:val="00AF1EF0"/>
    <w:rsid w:val="00B111E2"/>
    <w:rsid w:val="00B24314"/>
    <w:rsid w:val="00B25082"/>
    <w:rsid w:val="00B27A3F"/>
    <w:rsid w:val="00B325AA"/>
    <w:rsid w:val="00B36D63"/>
    <w:rsid w:val="00B4075D"/>
    <w:rsid w:val="00B53316"/>
    <w:rsid w:val="00B55234"/>
    <w:rsid w:val="00B57B40"/>
    <w:rsid w:val="00B65A99"/>
    <w:rsid w:val="00B71982"/>
    <w:rsid w:val="00B73364"/>
    <w:rsid w:val="00B745C9"/>
    <w:rsid w:val="00B80520"/>
    <w:rsid w:val="00B81226"/>
    <w:rsid w:val="00B8243F"/>
    <w:rsid w:val="00B90AF7"/>
    <w:rsid w:val="00B9318C"/>
    <w:rsid w:val="00B9442F"/>
    <w:rsid w:val="00B96ABC"/>
    <w:rsid w:val="00BA0127"/>
    <w:rsid w:val="00BA6BD8"/>
    <w:rsid w:val="00BC10E2"/>
    <w:rsid w:val="00BC2533"/>
    <w:rsid w:val="00BD62CF"/>
    <w:rsid w:val="00BE052B"/>
    <w:rsid w:val="00BE17AF"/>
    <w:rsid w:val="00BE38B7"/>
    <w:rsid w:val="00BE4DC0"/>
    <w:rsid w:val="00BE73BF"/>
    <w:rsid w:val="00BF20F7"/>
    <w:rsid w:val="00BF6007"/>
    <w:rsid w:val="00BF6357"/>
    <w:rsid w:val="00BF67AC"/>
    <w:rsid w:val="00C023FC"/>
    <w:rsid w:val="00C0384A"/>
    <w:rsid w:val="00C04FD1"/>
    <w:rsid w:val="00C06283"/>
    <w:rsid w:val="00C07CAE"/>
    <w:rsid w:val="00C1717F"/>
    <w:rsid w:val="00C23B54"/>
    <w:rsid w:val="00C25B93"/>
    <w:rsid w:val="00C2755E"/>
    <w:rsid w:val="00C27B32"/>
    <w:rsid w:val="00C31451"/>
    <w:rsid w:val="00C3215E"/>
    <w:rsid w:val="00C323AE"/>
    <w:rsid w:val="00C341CC"/>
    <w:rsid w:val="00C35D30"/>
    <w:rsid w:val="00C37F8D"/>
    <w:rsid w:val="00C415C3"/>
    <w:rsid w:val="00C472E4"/>
    <w:rsid w:val="00C54BE9"/>
    <w:rsid w:val="00C5568B"/>
    <w:rsid w:val="00C561CC"/>
    <w:rsid w:val="00C56CAB"/>
    <w:rsid w:val="00C65FA3"/>
    <w:rsid w:val="00C6722C"/>
    <w:rsid w:val="00C73D00"/>
    <w:rsid w:val="00C86E6D"/>
    <w:rsid w:val="00C92A7B"/>
    <w:rsid w:val="00C95287"/>
    <w:rsid w:val="00C963D2"/>
    <w:rsid w:val="00CA2107"/>
    <w:rsid w:val="00CA37EF"/>
    <w:rsid w:val="00CB4FF2"/>
    <w:rsid w:val="00CB73D1"/>
    <w:rsid w:val="00CC0891"/>
    <w:rsid w:val="00CC09C0"/>
    <w:rsid w:val="00CC20FF"/>
    <w:rsid w:val="00CC7835"/>
    <w:rsid w:val="00CD000D"/>
    <w:rsid w:val="00CD2F63"/>
    <w:rsid w:val="00CD4C4C"/>
    <w:rsid w:val="00CE3643"/>
    <w:rsid w:val="00CE5044"/>
    <w:rsid w:val="00CE65C4"/>
    <w:rsid w:val="00CF3818"/>
    <w:rsid w:val="00CF3D48"/>
    <w:rsid w:val="00CF4ECE"/>
    <w:rsid w:val="00CF707B"/>
    <w:rsid w:val="00D02C5B"/>
    <w:rsid w:val="00D0461C"/>
    <w:rsid w:val="00D07637"/>
    <w:rsid w:val="00D12E34"/>
    <w:rsid w:val="00D144AE"/>
    <w:rsid w:val="00D16813"/>
    <w:rsid w:val="00D20AF9"/>
    <w:rsid w:val="00D2381E"/>
    <w:rsid w:val="00D25224"/>
    <w:rsid w:val="00D2712F"/>
    <w:rsid w:val="00D34791"/>
    <w:rsid w:val="00D36B56"/>
    <w:rsid w:val="00D50661"/>
    <w:rsid w:val="00D51188"/>
    <w:rsid w:val="00D55B94"/>
    <w:rsid w:val="00D626E2"/>
    <w:rsid w:val="00D7187F"/>
    <w:rsid w:val="00D747D6"/>
    <w:rsid w:val="00D753F1"/>
    <w:rsid w:val="00D86219"/>
    <w:rsid w:val="00D91666"/>
    <w:rsid w:val="00D91E2F"/>
    <w:rsid w:val="00D9416C"/>
    <w:rsid w:val="00D96CC2"/>
    <w:rsid w:val="00DA3B2E"/>
    <w:rsid w:val="00DA3B2F"/>
    <w:rsid w:val="00DA7137"/>
    <w:rsid w:val="00DB1166"/>
    <w:rsid w:val="00DB47A6"/>
    <w:rsid w:val="00DB71E8"/>
    <w:rsid w:val="00DC01DC"/>
    <w:rsid w:val="00DC1354"/>
    <w:rsid w:val="00DC5FE9"/>
    <w:rsid w:val="00DC6043"/>
    <w:rsid w:val="00DD0A66"/>
    <w:rsid w:val="00DD5096"/>
    <w:rsid w:val="00DD60EB"/>
    <w:rsid w:val="00DE0E51"/>
    <w:rsid w:val="00DE1179"/>
    <w:rsid w:val="00DF5920"/>
    <w:rsid w:val="00E04189"/>
    <w:rsid w:val="00E04249"/>
    <w:rsid w:val="00E060F8"/>
    <w:rsid w:val="00E1015E"/>
    <w:rsid w:val="00E110E3"/>
    <w:rsid w:val="00E12393"/>
    <w:rsid w:val="00E13469"/>
    <w:rsid w:val="00E25F1C"/>
    <w:rsid w:val="00E3126B"/>
    <w:rsid w:val="00E34001"/>
    <w:rsid w:val="00E40600"/>
    <w:rsid w:val="00E419B9"/>
    <w:rsid w:val="00E41DB1"/>
    <w:rsid w:val="00E43B74"/>
    <w:rsid w:val="00E43B89"/>
    <w:rsid w:val="00E50343"/>
    <w:rsid w:val="00E62768"/>
    <w:rsid w:val="00E629D9"/>
    <w:rsid w:val="00E64D61"/>
    <w:rsid w:val="00E660E6"/>
    <w:rsid w:val="00E66B70"/>
    <w:rsid w:val="00E71A71"/>
    <w:rsid w:val="00E73FF4"/>
    <w:rsid w:val="00E748E2"/>
    <w:rsid w:val="00E8053F"/>
    <w:rsid w:val="00E805B0"/>
    <w:rsid w:val="00E87BAF"/>
    <w:rsid w:val="00E914AF"/>
    <w:rsid w:val="00E93B3E"/>
    <w:rsid w:val="00E97CA3"/>
    <w:rsid w:val="00EA49F9"/>
    <w:rsid w:val="00EA7E87"/>
    <w:rsid w:val="00EB1E53"/>
    <w:rsid w:val="00EC0FFB"/>
    <w:rsid w:val="00EC3005"/>
    <w:rsid w:val="00EC4137"/>
    <w:rsid w:val="00EC4E77"/>
    <w:rsid w:val="00ED144D"/>
    <w:rsid w:val="00ED15DF"/>
    <w:rsid w:val="00ED1D77"/>
    <w:rsid w:val="00EE6189"/>
    <w:rsid w:val="00EF1F5F"/>
    <w:rsid w:val="00F00AA3"/>
    <w:rsid w:val="00F01D5B"/>
    <w:rsid w:val="00F07FF2"/>
    <w:rsid w:val="00F12864"/>
    <w:rsid w:val="00F1625C"/>
    <w:rsid w:val="00F1626D"/>
    <w:rsid w:val="00F170DC"/>
    <w:rsid w:val="00F2292A"/>
    <w:rsid w:val="00F247A7"/>
    <w:rsid w:val="00F25C90"/>
    <w:rsid w:val="00F307AA"/>
    <w:rsid w:val="00F352C9"/>
    <w:rsid w:val="00F35556"/>
    <w:rsid w:val="00F369C1"/>
    <w:rsid w:val="00F411CC"/>
    <w:rsid w:val="00F433A7"/>
    <w:rsid w:val="00F4724A"/>
    <w:rsid w:val="00F55A3A"/>
    <w:rsid w:val="00F743A1"/>
    <w:rsid w:val="00F77766"/>
    <w:rsid w:val="00F77C21"/>
    <w:rsid w:val="00F91750"/>
    <w:rsid w:val="00F92778"/>
    <w:rsid w:val="00F9371F"/>
    <w:rsid w:val="00F94CE1"/>
    <w:rsid w:val="00FA321E"/>
    <w:rsid w:val="00FA5442"/>
    <w:rsid w:val="00FA6173"/>
    <w:rsid w:val="00FB34DF"/>
    <w:rsid w:val="00FC2915"/>
    <w:rsid w:val="00FC4F8C"/>
    <w:rsid w:val="00FE2B9F"/>
    <w:rsid w:val="00FE3070"/>
    <w:rsid w:val="00FE7503"/>
    <w:rsid w:val="00FF1CB5"/>
    <w:rsid w:val="00FF1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callout" idref="#Line Callout 1 (No Border) 11"/>
        <o:r id="V:Rule2" type="callout" idref="#Line Callout 1 (No Border) 1"/>
        <o:r id="V:Rule3" type="callout" idref="#Line Callout 1 (No Border) 7"/>
        <o:r id="V:Rule4" type="callout" idref="#Line Callout 1 (No Border)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4137"/>
    <w:pPr>
      <w:suppressAutoHyphens/>
      <w:spacing w:after="200" w:line="276" w:lineRule="auto"/>
    </w:pPr>
    <w:rPr>
      <w:rFonts w:ascii="Times New Roman" w:hAnsi="Times New Roman" w:cs="Calibri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rsid w:val="002B5C0E"/>
    <w:pPr>
      <w:outlineLvl w:val="0"/>
    </w:pPr>
    <w:rPr>
      <w:rFonts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C0E"/>
    <w:pPr>
      <w:keepNext/>
      <w:keepLines/>
      <w:spacing w:before="200" w:after="0"/>
      <w:outlineLvl w:val="1"/>
    </w:pPr>
    <w:rPr>
      <w:rFonts w:eastAsia="Times New Roman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2B5C0E"/>
    <w:pPr>
      <w:keepNext/>
      <w:keepLines/>
      <w:spacing w:before="200" w:after="0"/>
      <w:outlineLvl w:val="2"/>
    </w:pPr>
    <w:rPr>
      <w:rFonts w:eastAsia="Times New Roman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B5C0E"/>
    <w:rPr>
      <w:rFonts w:ascii="Times New Roman" w:hAnsi="Times New Roman"/>
      <w:sz w:val="22"/>
      <w:szCs w:val="22"/>
      <w:lang w:eastAsia="ar-SA"/>
    </w:rPr>
  </w:style>
  <w:style w:type="paragraph" w:customStyle="1" w:styleId="Authors">
    <w:name w:val="Authors"/>
    <w:basedOn w:val="Normal"/>
    <w:rsid w:val="00042206"/>
    <w:pPr>
      <w:spacing w:before="240" w:after="240"/>
      <w:jc w:val="center"/>
    </w:pPr>
    <w:rPr>
      <w:rFonts w:cs="Times New Roman"/>
      <w:sz w:val="18"/>
    </w:rPr>
  </w:style>
  <w:style w:type="paragraph" w:customStyle="1" w:styleId="Affiliation">
    <w:name w:val="Affiliation"/>
    <w:basedOn w:val="Normal"/>
    <w:rsid w:val="00042206"/>
    <w:pPr>
      <w:spacing w:after="0" w:line="240" w:lineRule="auto"/>
      <w:jc w:val="center"/>
    </w:pPr>
    <w:rPr>
      <w:sz w:val="16"/>
      <w:szCs w:val="20"/>
      <w:lang w:val="en-GB"/>
    </w:rPr>
  </w:style>
  <w:style w:type="paragraph" w:customStyle="1" w:styleId="E-mails">
    <w:name w:val="E-mails"/>
    <w:basedOn w:val="Normal"/>
    <w:rsid w:val="00F94CE1"/>
    <w:pPr>
      <w:spacing w:before="120" w:after="0" w:line="240" w:lineRule="auto"/>
      <w:contextualSpacing/>
      <w:jc w:val="center"/>
    </w:pPr>
    <w:rPr>
      <w:rFonts w:ascii="Courier New" w:hAnsi="Courier New"/>
      <w:sz w:val="16"/>
    </w:rPr>
  </w:style>
  <w:style w:type="paragraph" w:customStyle="1" w:styleId="Paragraph">
    <w:name w:val="Paragraph"/>
    <w:basedOn w:val="Normal"/>
    <w:rsid w:val="00FF1D25"/>
    <w:pPr>
      <w:spacing w:after="0" w:line="240" w:lineRule="auto"/>
      <w:ind w:firstLine="340"/>
      <w:jc w:val="both"/>
    </w:pPr>
    <w:rPr>
      <w:rFonts w:cs="Times New Roman"/>
      <w:sz w:val="18"/>
      <w:szCs w:val="20"/>
      <w:lang w:val="en-US"/>
    </w:rPr>
  </w:style>
  <w:style w:type="paragraph" w:customStyle="1" w:styleId="List-2-numbered">
    <w:name w:val="List-2-numbered"/>
    <w:basedOn w:val="Normal"/>
    <w:rsid w:val="00D9416C"/>
    <w:pPr>
      <w:numPr>
        <w:numId w:val="6"/>
      </w:numPr>
      <w:spacing w:before="120" w:after="0" w:line="240" w:lineRule="auto"/>
      <w:ind w:left="510" w:hanging="170"/>
      <w:contextualSpacing/>
    </w:pPr>
    <w:rPr>
      <w:sz w:val="18"/>
    </w:rPr>
  </w:style>
  <w:style w:type="paragraph" w:customStyle="1" w:styleId="List-3-numbered">
    <w:name w:val="List-3-numbered"/>
    <w:basedOn w:val="Normal"/>
    <w:rsid w:val="00D9416C"/>
    <w:pPr>
      <w:numPr>
        <w:numId w:val="7"/>
      </w:numPr>
      <w:spacing w:before="120" w:after="0" w:line="240" w:lineRule="auto"/>
      <w:ind w:left="510" w:hanging="170"/>
      <w:contextualSpacing/>
    </w:pPr>
    <w:rPr>
      <w:sz w:val="18"/>
    </w:rPr>
  </w:style>
  <w:style w:type="paragraph" w:customStyle="1" w:styleId="Legenda1">
    <w:name w:val="Legenda1"/>
    <w:basedOn w:val="Normal"/>
    <w:next w:val="Paragraph"/>
    <w:rsid w:val="00BE052B"/>
    <w:pPr>
      <w:suppressAutoHyphens w:val="0"/>
      <w:spacing w:before="120" w:after="120" w:line="240" w:lineRule="auto"/>
      <w:jc w:val="center"/>
    </w:pPr>
    <w:rPr>
      <w:rFonts w:eastAsia="Arial Unicode MS" w:cs="Times New Roman"/>
      <w:iCs/>
      <w:kern w:val="1"/>
      <w:sz w:val="16"/>
      <w:szCs w:val="20"/>
      <w:lang w:val="en-US"/>
    </w:rPr>
  </w:style>
  <w:style w:type="paragraph" w:customStyle="1" w:styleId="List-bulleted">
    <w:name w:val="List-bulleted"/>
    <w:basedOn w:val="Normal"/>
    <w:rsid w:val="00004A9E"/>
    <w:pPr>
      <w:numPr>
        <w:numId w:val="1"/>
      </w:numPr>
      <w:spacing w:before="120" w:after="0" w:line="240" w:lineRule="auto"/>
      <w:ind w:left="510" w:hanging="170"/>
      <w:contextualSpacing/>
      <w:jc w:val="both"/>
    </w:pPr>
    <w:rPr>
      <w:sz w:val="18"/>
      <w:lang w:val="en-US"/>
    </w:rPr>
  </w:style>
  <w:style w:type="paragraph" w:customStyle="1" w:styleId="Keywords">
    <w:name w:val="Keywords"/>
    <w:basedOn w:val="Normal"/>
    <w:rsid w:val="00BC10E2"/>
    <w:pPr>
      <w:spacing w:before="360"/>
      <w:jc w:val="both"/>
    </w:pPr>
    <w:rPr>
      <w:rFonts w:cs="Times New Roman"/>
      <w:sz w:val="18"/>
      <w:szCs w:val="18"/>
      <w:lang w:val="en-US"/>
    </w:rPr>
  </w:style>
  <w:style w:type="paragraph" w:customStyle="1" w:styleId="Table">
    <w:name w:val="Table"/>
    <w:basedOn w:val="Normal"/>
    <w:next w:val="Paragraph"/>
    <w:rsid w:val="00117B9E"/>
    <w:pPr>
      <w:keepNext/>
      <w:widowControl w:val="0"/>
      <w:suppressLineNumbers/>
      <w:snapToGrid w:val="0"/>
      <w:spacing w:after="0" w:line="240" w:lineRule="auto"/>
      <w:ind w:left="284" w:right="284"/>
      <w:jc w:val="both"/>
    </w:pPr>
    <w:rPr>
      <w:rFonts w:eastAsia="Arial Unicode MS" w:cs="Times New Roman"/>
      <w:kern w:val="1"/>
      <w:sz w:val="1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922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74922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rsid w:val="000315BF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uiPriority w:val="9"/>
    <w:rsid w:val="002B5C0E"/>
    <w:rPr>
      <w:rFonts w:ascii="Times New Roman" w:eastAsia="Times New Roman" w:hAnsi="Times New Roman" w:cs="Times New Roman"/>
      <w:b/>
      <w:bCs/>
      <w:color w:val="4F81BD"/>
      <w:sz w:val="26"/>
      <w:szCs w:val="26"/>
      <w:lang w:eastAsia="ar-SA"/>
    </w:rPr>
  </w:style>
  <w:style w:type="character" w:customStyle="1" w:styleId="Heading3Char">
    <w:name w:val="Heading 3 Char"/>
    <w:link w:val="Heading3"/>
    <w:uiPriority w:val="9"/>
    <w:semiHidden/>
    <w:rsid w:val="002B5C0E"/>
    <w:rPr>
      <w:rFonts w:ascii="Times New Roman" w:eastAsia="Times New Roman" w:hAnsi="Times New Roman" w:cs="Times New Roman"/>
      <w:b/>
      <w:bCs/>
      <w:color w:val="4F81BD"/>
      <w:sz w:val="22"/>
      <w:szCs w:val="22"/>
      <w:lang w:eastAsia="ar-SA"/>
    </w:rPr>
  </w:style>
  <w:style w:type="numbering" w:customStyle="1" w:styleId="Styl1">
    <w:name w:val="Styl1"/>
    <w:uiPriority w:val="99"/>
    <w:rsid w:val="00E41DB1"/>
    <w:pPr>
      <w:numPr>
        <w:numId w:val="2"/>
      </w:numPr>
    </w:pPr>
  </w:style>
  <w:style w:type="paragraph" w:customStyle="1" w:styleId="List-numbered-bold">
    <w:name w:val="List-numbered-bold"/>
    <w:basedOn w:val="Normal"/>
    <w:qFormat/>
    <w:rsid w:val="003B1B33"/>
    <w:pPr>
      <w:numPr>
        <w:numId w:val="3"/>
      </w:numPr>
      <w:spacing w:before="240" w:after="120" w:line="240" w:lineRule="auto"/>
      <w:ind w:left="227" w:hanging="227"/>
    </w:pPr>
    <w:rPr>
      <w:rFonts w:cs="Times New Roman"/>
      <w:b/>
      <w:szCs w:val="16"/>
      <w:lang w:val="en-US"/>
    </w:rPr>
  </w:style>
  <w:style w:type="paragraph" w:customStyle="1" w:styleId="List-1-numbered">
    <w:name w:val="List-1-numbered"/>
    <w:basedOn w:val="List-numbered-bold"/>
    <w:rsid w:val="00DA3B2E"/>
    <w:pPr>
      <w:numPr>
        <w:numId w:val="5"/>
      </w:numPr>
      <w:spacing w:before="120" w:after="0"/>
      <w:ind w:left="510" w:hanging="170"/>
      <w:contextualSpacing/>
      <w:jc w:val="both"/>
    </w:pPr>
    <w:rPr>
      <w:b w:val="0"/>
      <w:sz w:val="18"/>
    </w:rPr>
  </w:style>
  <w:style w:type="paragraph" w:customStyle="1" w:styleId="References">
    <w:name w:val="References"/>
    <w:basedOn w:val="Normal"/>
    <w:next w:val="Paragraph"/>
    <w:rsid w:val="00516EAB"/>
    <w:pPr>
      <w:numPr>
        <w:numId w:val="4"/>
      </w:numPr>
      <w:spacing w:after="0" w:line="240" w:lineRule="auto"/>
      <w:ind w:left="340" w:hanging="170"/>
      <w:jc w:val="both"/>
    </w:pPr>
    <w:rPr>
      <w:sz w:val="16"/>
    </w:rPr>
  </w:style>
  <w:style w:type="paragraph" w:customStyle="1" w:styleId="Titlebold">
    <w:name w:val="Title_bold"/>
    <w:basedOn w:val="Normal"/>
    <w:rsid w:val="00042206"/>
    <w:pPr>
      <w:spacing w:after="0" w:line="240" w:lineRule="auto"/>
      <w:jc w:val="center"/>
    </w:pPr>
    <w:rPr>
      <w:b/>
      <w:sz w:val="24"/>
      <w:lang w:val="en-US"/>
    </w:rPr>
  </w:style>
  <w:style w:type="paragraph" w:customStyle="1" w:styleId="HTML">
    <w:name w:val="HTML"/>
    <w:basedOn w:val="Normal"/>
    <w:next w:val="Paragraph"/>
    <w:link w:val="HTMLZnak"/>
    <w:rsid w:val="00A177B2"/>
    <w:rPr>
      <w:rFonts w:ascii="Courier New" w:hAnsi="Courier New"/>
      <w:sz w:val="16"/>
    </w:rPr>
  </w:style>
  <w:style w:type="paragraph" w:styleId="NormalWeb">
    <w:name w:val="Normal (Web)"/>
    <w:basedOn w:val="Normal"/>
    <w:uiPriority w:val="99"/>
    <w:semiHidden/>
    <w:unhideWhenUsed/>
    <w:rsid w:val="00C2755E"/>
    <w:pPr>
      <w:suppressAutoHyphens w:val="0"/>
      <w:spacing w:before="100" w:beforeAutospacing="1" w:after="100" w:afterAutospacing="1" w:line="240" w:lineRule="auto"/>
    </w:pPr>
    <w:rPr>
      <w:rFonts w:ascii="Times" w:eastAsia="MS Mincho" w:hAnsi="Times" w:cs="Times New Roman"/>
      <w:sz w:val="20"/>
      <w:szCs w:val="20"/>
      <w:lang w:val="en-US" w:eastAsia="en-US"/>
    </w:rPr>
  </w:style>
  <w:style w:type="paragraph" w:customStyle="1" w:styleId="Formula">
    <w:name w:val="Formula"/>
    <w:basedOn w:val="Normal"/>
    <w:next w:val="Paragraph"/>
    <w:rsid w:val="00443705"/>
    <w:pPr>
      <w:tabs>
        <w:tab w:val="right" w:pos="6663"/>
      </w:tabs>
      <w:spacing w:before="120" w:after="120"/>
      <w:jc w:val="right"/>
    </w:pPr>
    <w:rPr>
      <w:color w:val="000000" w:themeColor="text1"/>
      <w:sz w:val="20"/>
      <w:lang w:val="en-US"/>
    </w:rPr>
  </w:style>
  <w:style w:type="character" w:customStyle="1" w:styleId="HTMLZnak">
    <w:name w:val="HTML Znak"/>
    <w:basedOn w:val="DefaultParagraphFont"/>
    <w:link w:val="HTML"/>
    <w:rsid w:val="00A177B2"/>
    <w:rPr>
      <w:rFonts w:ascii="Courier New" w:hAnsi="Courier New" w:cs="Calibri"/>
      <w:sz w:val="16"/>
      <w:szCs w:val="22"/>
      <w:lang w:eastAsia="ar-SA"/>
    </w:rPr>
  </w:style>
  <w:style w:type="character" w:styleId="Hyperlink">
    <w:name w:val="Hyperlink"/>
    <w:basedOn w:val="DefaultParagraphFont"/>
    <w:unhideWhenUsed/>
    <w:rsid w:val="008626E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D11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1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1DB"/>
    <w:rPr>
      <w:rFonts w:ascii="Times New Roman" w:hAnsi="Times New Roman" w:cs="Calibri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1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1DB"/>
    <w:rPr>
      <w:b/>
      <w:bCs/>
    </w:rPr>
  </w:style>
  <w:style w:type="paragraph" w:styleId="Revision">
    <w:name w:val="Revision"/>
    <w:hidden/>
    <w:uiPriority w:val="99"/>
    <w:semiHidden/>
    <w:rsid w:val="00BE4DC0"/>
    <w:rPr>
      <w:rFonts w:ascii="Times New Roman" w:hAnsi="Times New Roman" w:cs="Calibri"/>
      <w:sz w:val="22"/>
      <w:szCs w:val="22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4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453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74F8B3-4896-44DD-AAAE-840645EE1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812</Words>
  <Characters>4872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ACK CYFRONET AGH</Company>
  <LinksUpToDate>false</LinksUpToDate>
  <CharactersWithSpaces>5673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Pilipczuk</dc:creator>
  <cp:lastModifiedBy>michal</cp:lastModifiedBy>
  <cp:revision>14</cp:revision>
  <cp:lastPrinted>2016-02-13T21:18:00Z</cp:lastPrinted>
  <dcterms:created xsi:type="dcterms:W3CDTF">2016-02-13T20:11:00Z</dcterms:created>
  <dcterms:modified xsi:type="dcterms:W3CDTF">2016-02-23T17:27:00Z</dcterms:modified>
</cp:coreProperties>
</file>