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EA6" w:rsidRDefault="000C0B32" w:rsidP="000C0B32">
      <w:pPr>
        <w:pStyle w:val="Heading1"/>
      </w:pPr>
      <w:r>
        <w:t>Seattle Car Accidents Analysis</w:t>
      </w:r>
    </w:p>
    <w:p w:rsidR="000C0B32" w:rsidRDefault="000C0B32">
      <w:pPr>
        <w:rPr>
          <w:rFonts w:cs="Helvetica"/>
          <w:color w:val="000000"/>
        </w:rPr>
      </w:pPr>
    </w:p>
    <w:p w:rsidR="000C0B32" w:rsidRDefault="000C0B32" w:rsidP="000C0B32">
      <w:pPr>
        <w:pStyle w:val="Heading2"/>
      </w:pPr>
      <w:r>
        <w:t>Introduction/Business Problem</w:t>
      </w:r>
    </w:p>
    <w:p w:rsidR="000C0B32" w:rsidRDefault="000C0B32" w:rsidP="000C0B32"/>
    <w:p w:rsidR="000C0B32" w:rsidRPr="000C0B32" w:rsidRDefault="000C0B32" w:rsidP="000C0B32">
      <w:pPr>
        <w:pStyle w:val="NormalWeb"/>
        <w:spacing w:line="300" w:lineRule="atLeast"/>
        <w:rPr>
          <w:rFonts w:asciiTheme="minorHAnsi" w:hAnsiTheme="minorHAnsi" w:cs="Helvetica"/>
          <w:color w:val="000000"/>
          <w:sz w:val="22"/>
          <w:szCs w:val="22"/>
        </w:rPr>
      </w:pPr>
      <w:r w:rsidRPr="000C0B32">
        <w:rPr>
          <w:rFonts w:asciiTheme="minorHAnsi" w:hAnsiTheme="minorHAnsi" w:cs="Helvetica"/>
          <w:color w:val="000000"/>
          <w:sz w:val="22"/>
          <w:szCs w:val="22"/>
        </w:rPr>
        <w:t xml:space="preserve">As the world is growing </w:t>
      </w:r>
      <w:proofErr w:type="spellStart"/>
      <w:proofErr w:type="gramStart"/>
      <w:r w:rsidRPr="000C0B32">
        <w:rPr>
          <w:rFonts w:asciiTheme="minorHAnsi" w:hAnsiTheme="minorHAnsi" w:cs="Helvetica"/>
          <w:color w:val="000000"/>
          <w:sz w:val="22"/>
          <w:szCs w:val="22"/>
        </w:rPr>
        <w:t>tremendously,demands</w:t>
      </w:r>
      <w:proofErr w:type="spellEnd"/>
      <w:proofErr w:type="gramEnd"/>
      <w:r w:rsidRPr="000C0B32">
        <w:rPr>
          <w:rFonts w:asciiTheme="minorHAnsi" w:hAnsiTheme="minorHAnsi" w:cs="Helvetica"/>
          <w:color w:val="000000"/>
          <w:sz w:val="22"/>
          <w:szCs w:val="22"/>
        </w:rPr>
        <w:t xml:space="preserve"> of the people also increased exponentially. Technology is one of the most important driving factor behind the growth. For ease of transportation, hybrid /electric cars were been introduced to the market which attracts the majority of the </w:t>
      </w:r>
      <w:proofErr w:type="spellStart"/>
      <w:proofErr w:type="gramStart"/>
      <w:r w:rsidRPr="000C0B32">
        <w:rPr>
          <w:rFonts w:asciiTheme="minorHAnsi" w:hAnsiTheme="minorHAnsi" w:cs="Helvetica"/>
          <w:color w:val="000000"/>
          <w:sz w:val="22"/>
          <w:szCs w:val="22"/>
        </w:rPr>
        <w:t>population.Therefore</w:t>
      </w:r>
      <w:proofErr w:type="gramEnd"/>
      <w:r w:rsidRPr="000C0B32">
        <w:rPr>
          <w:rFonts w:asciiTheme="minorHAnsi" w:hAnsiTheme="minorHAnsi" w:cs="Helvetica"/>
          <w:color w:val="000000"/>
          <w:sz w:val="22"/>
          <w:szCs w:val="22"/>
        </w:rPr>
        <w:t>,more</w:t>
      </w:r>
      <w:proofErr w:type="spellEnd"/>
      <w:r w:rsidRPr="000C0B32">
        <w:rPr>
          <w:rFonts w:asciiTheme="minorHAnsi" w:hAnsiTheme="minorHAnsi" w:cs="Helvetica"/>
          <w:color w:val="000000"/>
          <w:sz w:val="22"/>
          <w:szCs w:val="22"/>
        </w:rPr>
        <w:t xml:space="preserve"> vehicles on the road </w:t>
      </w:r>
      <w:proofErr w:type="spellStart"/>
      <w:r w:rsidRPr="000C0B32">
        <w:rPr>
          <w:rFonts w:asciiTheme="minorHAnsi" w:hAnsiTheme="minorHAnsi" w:cs="Helvetica"/>
          <w:color w:val="000000"/>
          <w:sz w:val="22"/>
          <w:szCs w:val="22"/>
        </w:rPr>
        <w:t>leds</w:t>
      </w:r>
      <w:proofErr w:type="spellEnd"/>
      <w:r w:rsidRPr="000C0B32">
        <w:rPr>
          <w:rFonts w:asciiTheme="minorHAnsi" w:hAnsiTheme="minorHAnsi" w:cs="Helvetica"/>
          <w:color w:val="000000"/>
          <w:sz w:val="22"/>
          <w:szCs w:val="22"/>
        </w:rPr>
        <w:t xml:space="preserve"> to the drastic leap in the collision rates as well.</w:t>
      </w:r>
    </w:p>
    <w:p w:rsidR="000C0B32" w:rsidRPr="000C0B32" w:rsidRDefault="000C0B32" w:rsidP="000C0B32">
      <w:pPr>
        <w:pStyle w:val="NormalWeb"/>
        <w:spacing w:line="300" w:lineRule="atLeast"/>
        <w:rPr>
          <w:rFonts w:asciiTheme="minorHAnsi" w:hAnsiTheme="minorHAnsi" w:cs="Helvetica"/>
          <w:color w:val="000000"/>
          <w:sz w:val="22"/>
          <w:szCs w:val="22"/>
        </w:rPr>
      </w:pPr>
    </w:p>
    <w:p w:rsidR="000C0B32" w:rsidRPr="000C0B32" w:rsidRDefault="000C0B32" w:rsidP="000C0B32">
      <w:pPr>
        <w:pStyle w:val="NormalWeb"/>
        <w:spacing w:line="300" w:lineRule="atLeast"/>
        <w:rPr>
          <w:rFonts w:asciiTheme="minorHAnsi" w:hAnsiTheme="minorHAnsi" w:cs="Helvetica"/>
          <w:color w:val="000000"/>
          <w:sz w:val="22"/>
          <w:szCs w:val="22"/>
        </w:rPr>
      </w:pPr>
      <w:r w:rsidRPr="000C0B32">
        <w:rPr>
          <w:rFonts w:asciiTheme="minorHAnsi" w:hAnsiTheme="minorHAnsi" w:cs="Helvetica"/>
          <w:color w:val="000000"/>
          <w:sz w:val="22"/>
          <w:szCs w:val="22"/>
        </w:rPr>
        <w:t xml:space="preserve">The Seattle government is going to prevent avoidable car accidents by employing methods that alert drivers through alert display system and police to be more careful in critical </w:t>
      </w:r>
      <w:proofErr w:type="spellStart"/>
      <w:proofErr w:type="gramStart"/>
      <w:r w:rsidRPr="000C0B32">
        <w:rPr>
          <w:rFonts w:asciiTheme="minorHAnsi" w:hAnsiTheme="minorHAnsi" w:cs="Helvetica"/>
          <w:color w:val="000000"/>
          <w:sz w:val="22"/>
          <w:szCs w:val="22"/>
        </w:rPr>
        <w:t>situations.In</w:t>
      </w:r>
      <w:proofErr w:type="spellEnd"/>
      <w:proofErr w:type="gramEnd"/>
      <w:r w:rsidRPr="000C0B32">
        <w:rPr>
          <w:rFonts w:asciiTheme="minorHAnsi" w:hAnsiTheme="minorHAnsi" w:cs="Helvetica"/>
          <w:color w:val="000000"/>
          <w:sz w:val="22"/>
          <w:szCs w:val="22"/>
        </w:rPr>
        <w:t xml:space="preserve"> most cases, not paying enough attention during driving, drugs and alcohol or driving at very high speed for fun/competition are the main causes of occurring accidents that can be prevented by deploying harsher regulations. Besides the </w:t>
      </w:r>
      <w:r w:rsidRPr="000C0B32">
        <w:rPr>
          <w:rFonts w:asciiTheme="minorHAnsi" w:hAnsiTheme="minorHAnsi" w:cs="Helvetica"/>
          <w:color w:val="000000"/>
          <w:sz w:val="22"/>
          <w:szCs w:val="22"/>
        </w:rPr>
        <w:t>causes</w:t>
      </w:r>
      <w:r w:rsidRPr="000C0B32">
        <w:rPr>
          <w:rFonts w:asciiTheme="minorHAnsi" w:hAnsiTheme="minorHAnsi" w:cs="Helvetica"/>
          <w:color w:val="000000"/>
          <w:sz w:val="22"/>
          <w:szCs w:val="22"/>
        </w:rPr>
        <w:t>, weather, visibility, or road conditions are the major uncontrollable factors that can be prevented by revealing hidden patterns in the data and announcing warning to the local government, police and drivers on the targeted roads.</w:t>
      </w:r>
    </w:p>
    <w:p w:rsidR="000C0B32" w:rsidRPr="000C0B32" w:rsidRDefault="000C0B32" w:rsidP="000C0B32">
      <w:pPr>
        <w:pStyle w:val="NormalWeb"/>
        <w:spacing w:line="300" w:lineRule="atLeast"/>
        <w:rPr>
          <w:rFonts w:asciiTheme="minorHAnsi" w:hAnsiTheme="minorHAnsi" w:cs="Helvetica"/>
          <w:color w:val="000000"/>
          <w:sz w:val="22"/>
          <w:szCs w:val="22"/>
        </w:rPr>
      </w:pPr>
    </w:p>
    <w:p w:rsidR="000C0B32" w:rsidRPr="000C0B32" w:rsidRDefault="000C0B32" w:rsidP="000C0B32">
      <w:pPr>
        <w:pStyle w:val="NormalWeb"/>
        <w:spacing w:line="300" w:lineRule="atLeast"/>
        <w:rPr>
          <w:rFonts w:asciiTheme="minorHAnsi" w:hAnsiTheme="minorHAnsi" w:cs="Helvetica"/>
          <w:color w:val="000000"/>
          <w:sz w:val="22"/>
          <w:szCs w:val="22"/>
        </w:rPr>
      </w:pPr>
      <w:r w:rsidRPr="000C0B32">
        <w:rPr>
          <w:rFonts w:asciiTheme="minorHAnsi" w:hAnsiTheme="minorHAnsi" w:cs="Helvetica"/>
          <w:color w:val="000000"/>
          <w:sz w:val="22"/>
          <w:szCs w:val="22"/>
        </w:rPr>
        <w:t>The target audience of the project is local Seattle government, police, rescue groups and insurance organisation as well. This model results will provide them to make insightful decisions for reducing the number of accidents for the city.</w:t>
      </w:r>
    </w:p>
    <w:p w:rsidR="000C0B32" w:rsidRDefault="000C0B32" w:rsidP="000C0B32"/>
    <w:p w:rsidR="000C0B32" w:rsidRDefault="000C0B32" w:rsidP="000C0B32"/>
    <w:p w:rsidR="000C0B32" w:rsidRDefault="000C0B32" w:rsidP="000C0B32">
      <w:pPr>
        <w:pStyle w:val="Heading2"/>
      </w:pPr>
      <w:r w:rsidRPr="000C0B32">
        <w:t>Data Set</w:t>
      </w:r>
    </w:p>
    <w:p w:rsidR="000C0B32" w:rsidRDefault="000C0B32" w:rsidP="000C0B32"/>
    <w:p w:rsidR="000C0B32" w:rsidRP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The data was collected by the Seattle Police Department and Accident Traffic Records Department from 2004 to present. The data consists of 37 independent variables and 194,673 rows. The dependent variable, “SEVERITYCODE”, contains numbers that correspond to different levels of severity caused by an accident from 0 to 4. Severity codes are as follows:</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0: No Probability Clear Conditions)</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1: Very Low Probability — Chance or Property Damage</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2: Low Probability — Chance of Injury</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3: Mild Probability — Chance of Serious Injury</w:t>
      </w:r>
    </w:p>
    <w:p w:rsidR="000C0B32" w:rsidRPr="000C0B32" w:rsidRDefault="000C0B32" w:rsidP="000C0B32">
      <w:pPr>
        <w:numPr>
          <w:ilvl w:val="0"/>
          <w:numId w:val="1"/>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4: High Probability — Chance of Fatality</w:t>
      </w:r>
    </w:p>
    <w:p w:rsidR="000C0B32" w:rsidRP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Furthermore, because of the existence of null values in some records, the data needs to be pre-processed before any further processing. Among all the features, I believe the following features have the most influence in the accuracy of the predictions:</w:t>
      </w:r>
    </w:p>
    <w:p w:rsidR="000C0B32" w:rsidRPr="000C0B32" w:rsidRDefault="000C0B32" w:rsidP="000C0B32">
      <w:pPr>
        <w:numPr>
          <w:ilvl w:val="0"/>
          <w:numId w:val="2"/>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lastRenderedPageBreak/>
        <w:t>“WEATHER”,</w:t>
      </w:r>
    </w:p>
    <w:p w:rsidR="000C0B32" w:rsidRPr="000C0B32" w:rsidRDefault="000C0B32" w:rsidP="000C0B32">
      <w:pPr>
        <w:numPr>
          <w:ilvl w:val="0"/>
          <w:numId w:val="2"/>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“ROADCOND”,</w:t>
      </w:r>
    </w:p>
    <w:p w:rsidR="000C0B32" w:rsidRPr="000C0B32" w:rsidRDefault="000C0B32" w:rsidP="000C0B32">
      <w:pPr>
        <w:numPr>
          <w:ilvl w:val="0"/>
          <w:numId w:val="2"/>
        </w:numPr>
        <w:spacing w:before="100" w:beforeAutospacing="1" w:after="100" w:afterAutospacing="1" w:line="300" w:lineRule="atLeast"/>
        <w:rPr>
          <w:rFonts w:eastAsia="Times New Roman" w:cs="Helvetica"/>
          <w:color w:val="000000"/>
          <w:lang w:val="en-GB" w:eastAsia="en-GB"/>
        </w:rPr>
      </w:pPr>
      <w:r w:rsidRPr="000C0B32">
        <w:rPr>
          <w:rFonts w:eastAsia="Times New Roman" w:cs="Helvetica"/>
          <w:color w:val="000000"/>
          <w:lang w:val="en-GB" w:eastAsia="en-GB"/>
        </w:rPr>
        <w:t>“LIGHTCOND”</w:t>
      </w:r>
    </w:p>
    <w:p w:rsidR="000C0B32" w:rsidRP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The target variable is “SEVERITYCODE”.</w:t>
      </w:r>
    </w:p>
    <w:p w:rsidR="000C0B32" w:rsidRDefault="000C0B32" w:rsidP="000C0B32">
      <w:pPr>
        <w:spacing w:after="0" w:line="300" w:lineRule="atLeast"/>
        <w:rPr>
          <w:rFonts w:eastAsia="Times New Roman" w:cs="Helvetica"/>
          <w:color w:val="000000"/>
          <w:lang w:val="en-GB" w:eastAsia="en-GB"/>
        </w:rPr>
      </w:pPr>
      <w:r w:rsidRPr="000C0B32">
        <w:rPr>
          <w:rFonts w:eastAsia="Times New Roman" w:cs="Helvetica"/>
          <w:color w:val="000000"/>
          <w:lang w:val="en-GB" w:eastAsia="en-GB"/>
        </w:rPr>
        <w:t>Please find the category wise results in case of weather/Road Cond/Light Cond as below.</w:t>
      </w:r>
    </w:p>
    <w:p w:rsidR="00601949" w:rsidRDefault="00601949" w:rsidP="000C0B32">
      <w:pPr>
        <w:spacing w:after="0" w:line="300" w:lineRule="atLeast"/>
        <w:rPr>
          <w:rFonts w:eastAsia="Times New Roman" w:cs="Helvetica"/>
          <w:color w:val="000000"/>
          <w:lang w:val="en-GB" w:eastAsia="en-GB"/>
        </w:rPr>
      </w:pPr>
    </w:p>
    <w:p w:rsidR="00601949" w:rsidRDefault="00601949" w:rsidP="000C0B32">
      <w:pPr>
        <w:spacing w:after="0" w:line="300" w:lineRule="atLeast"/>
        <w:rPr>
          <w:rFonts w:eastAsia="Times New Roman" w:cs="Helvetica"/>
          <w:color w:val="000000"/>
          <w:lang w:val="en-GB" w:eastAsia="en-GB"/>
        </w:rPr>
      </w:pPr>
      <w:r>
        <w:rPr>
          <w:noProof/>
        </w:rPr>
        <w:drawing>
          <wp:inline distT="0" distB="0" distL="0" distR="0" wp14:anchorId="030581E5" wp14:editId="26399996">
            <wp:extent cx="56769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333750"/>
                    </a:xfrm>
                    <a:prstGeom prst="rect">
                      <a:avLst/>
                    </a:prstGeom>
                  </pic:spPr>
                </pic:pic>
              </a:graphicData>
            </a:graphic>
          </wp:inline>
        </w:drawing>
      </w:r>
    </w:p>
    <w:p w:rsidR="00601949" w:rsidRDefault="00601949" w:rsidP="000C0B32">
      <w:pPr>
        <w:spacing w:after="0" w:line="300" w:lineRule="atLeast"/>
        <w:rPr>
          <w:rFonts w:eastAsia="Times New Roman" w:cs="Helvetica"/>
          <w:color w:val="000000"/>
          <w:lang w:val="en-GB" w:eastAsia="en-GB"/>
        </w:rPr>
      </w:pPr>
    </w:p>
    <w:p w:rsidR="00601949" w:rsidRDefault="00601949" w:rsidP="000C0B32">
      <w:pPr>
        <w:spacing w:after="0" w:line="300" w:lineRule="atLeast"/>
        <w:rPr>
          <w:rFonts w:eastAsia="Times New Roman" w:cs="Helvetica"/>
          <w:color w:val="000000"/>
          <w:lang w:val="en-GB" w:eastAsia="en-GB"/>
        </w:rPr>
      </w:pPr>
      <w:r>
        <w:rPr>
          <w:noProof/>
        </w:rPr>
        <w:lastRenderedPageBreak/>
        <w:drawing>
          <wp:inline distT="0" distB="0" distL="0" distR="0" wp14:anchorId="034AC279" wp14:editId="60FE0EAD">
            <wp:extent cx="545782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4295775"/>
                    </a:xfrm>
                    <a:prstGeom prst="rect">
                      <a:avLst/>
                    </a:prstGeom>
                  </pic:spPr>
                </pic:pic>
              </a:graphicData>
            </a:graphic>
          </wp:inline>
        </w:drawing>
      </w:r>
    </w:p>
    <w:p w:rsidR="00856677" w:rsidRDefault="00856677" w:rsidP="000C0B32">
      <w:pPr>
        <w:spacing w:after="0" w:line="300" w:lineRule="atLeast"/>
        <w:rPr>
          <w:rFonts w:eastAsia="Times New Roman" w:cs="Helvetica"/>
          <w:color w:val="000000"/>
          <w:lang w:val="en-GB" w:eastAsia="en-GB"/>
        </w:rPr>
      </w:pPr>
    </w:p>
    <w:p w:rsidR="00856677" w:rsidRDefault="00856677" w:rsidP="000C0B32">
      <w:pPr>
        <w:spacing w:after="0" w:line="300" w:lineRule="atLeast"/>
        <w:rPr>
          <w:rFonts w:eastAsia="Times New Roman" w:cs="Helvetica"/>
          <w:color w:val="000000"/>
          <w:lang w:val="en-GB" w:eastAsia="en-GB"/>
        </w:rPr>
      </w:pPr>
      <w:bookmarkStart w:id="0" w:name="_GoBack"/>
      <w:bookmarkEnd w:id="0"/>
    </w:p>
    <w:p w:rsidR="00856677" w:rsidRPr="000C0B32" w:rsidRDefault="00856677" w:rsidP="000C0B32">
      <w:pPr>
        <w:spacing w:after="0" w:line="300" w:lineRule="atLeast"/>
        <w:rPr>
          <w:rFonts w:eastAsia="Times New Roman" w:cs="Helvetica"/>
          <w:color w:val="000000"/>
          <w:lang w:val="en-GB" w:eastAsia="en-GB"/>
        </w:rPr>
      </w:pPr>
    </w:p>
    <w:p w:rsidR="000C0B32" w:rsidRPr="000C0B32" w:rsidRDefault="000C0B32" w:rsidP="000C0B32"/>
    <w:sectPr w:rsidR="000C0B32" w:rsidRPr="000C0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4543"/>
    <w:multiLevelType w:val="multilevel"/>
    <w:tmpl w:val="9C8E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12A10"/>
    <w:multiLevelType w:val="multilevel"/>
    <w:tmpl w:val="DA9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32"/>
    <w:rsid w:val="000C0B32"/>
    <w:rsid w:val="00601949"/>
    <w:rsid w:val="00826EA6"/>
    <w:rsid w:val="0085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87E4"/>
  <w15:chartTrackingRefBased/>
  <w15:docId w15:val="{682CC169-1370-4444-82C7-79B9F300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B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C0B32"/>
    <w:pPr>
      <w:spacing w:after="0"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10796">
      <w:bodyDiv w:val="1"/>
      <w:marLeft w:val="0"/>
      <w:marRight w:val="0"/>
      <w:marTop w:val="0"/>
      <w:marBottom w:val="0"/>
      <w:divBdr>
        <w:top w:val="none" w:sz="0" w:space="0" w:color="auto"/>
        <w:left w:val="none" w:sz="0" w:space="0" w:color="auto"/>
        <w:bottom w:val="none" w:sz="0" w:space="0" w:color="auto"/>
        <w:right w:val="none" w:sz="0" w:space="0" w:color="auto"/>
      </w:divBdr>
      <w:divsChild>
        <w:div w:id="565411292">
          <w:marLeft w:val="0"/>
          <w:marRight w:val="0"/>
          <w:marTop w:val="0"/>
          <w:marBottom w:val="0"/>
          <w:divBdr>
            <w:top w:val="none" w:sz="0" w:space="0" w:color="auto"/>
            <w:left w:val="none" w:sz="0" w:space="0" w:color="auto"/>
            <w:bottom w:val="none" w:sz="0" w:space="0" w:color="auto"/>
            <w:right w:val="none" w:sz="0" w:space="0" w:color="auto"/>
          </w:divBdr>
          <w:divsChild>
            <w:div w:id="577373992">
              <w:marLeft w:val="0"/>
              <w:marRight w:val="0"/>
              <w:marTop w:val="0"/>
              <w:marBottom w:val="0"/>
              <w:divBdr>
                <w:top w:val="none" w:sz="0" w:space="0" w:color="auto"/>
                <w:left w:val="none" w:sz="0" w:space="0" w:color="auto"/>
                <w:bottom w:val="none" w:sz="0" w:space="0" w:color="auto"/>
                <w:right w:val="none" w:sz="0" w:space="0" w:color="auto"/>
              </w:divBdr>
              <w:divsChild>
                <w:div w:id="1361735495">
                  <w:marLeft w:val="0"/>
                  <w:marRight w:val="0"/>
                  <w:marTop w:val="0"/>
                  <w:marBottom w:val="0"/>
                  <w:divBdr>
                    <w:top w:val="none" w:sz="0" w:space="0" w:color="auto"/>
                    <w:left w:val="none" w:sz="0" w:space="0" w:color="auto"/>
                    <w:bottom w:val="none" w:sz="0" w:space="0" w:color="auto"/>
                    <w:right w:val="none" w:sz="0" w:space="0" w:color="auto"/>
                  </w:divBdr>
                  <w:divsChild>
                    <w:div w:id="1697804498">
                      <w:marLeft w:val="0"/>
                      <w:marRight w:val="0"/>
                      <w:marTop w:val="0"/>
                      <w:marBottom w:val="0"/>
                      <w:divBdr>
                        <w:top w:val="none" w:sz="0" w:space="0" w:color="auto"/>
                        <w:left w:val="none" w:sz="0" w:space="0" w:color="auto"/>
                        <w:bottom w:val="none" w:sz="0" w:space="0" w:color="auto"/>
                        <w:right w:val="none" w:sz="0" w:space="0" w:color="auto"/>
                      </w:divBdr>
                      <w:divsChild>
                        <w:div w:id="1204905747">
                          <w:marLeft w:val="0"/>
                          <w:marRight w:val="0"/>
                          <w:marTop w:val="0"/>
                          <w:marBottom w:val="0"/>
                          <w:divBdr>
                            <w:top w:val="none" w:sz="0" w:space="0" w:color="auto"/>
                            <w:left w:val="none" w:sz="0" w:space="0" w:color="auto"/>
                            <w:bottom w:val="none" w:sz="0" w:space="0" w:color="auto"/>
                            <w:right w:val="none" w:sz="0" w:space="0" w:color="auto"/>
                          </w:divBdr>
                          <w:divsChild>
                            <w:div w:id="1564371700">
                              <w:marLeft w:val="0"/>
                              <w:marRight w:val="0"/>
                              <w:marTop w:val="0"/>
                              <w:marBottom w:val="0"/>
                              <w:divBdr>
                                <w:top w:val="single" w:sz="6" w:space="4" w:color="auto"/>
                                <w:left w:val="single" w:sz="6" w:space="4" w:color="auto"/>
                                <w:bottom w:val="single" w:sz="6" w:space="4" w:color="auto"/>
                                <w:right w:val="single" w:sz="6" w:space="4" w:color="auto"/>
                              </w:divBdr>
                              <w:divsChild>
                                <w:div w:id="894241158">
                                  <w:marLeft w:val="0"/>
                                  <w:marRight w:val="0"/>
                                  <w:marTop w:val="0"/>
                                  <w:marBottom w:val="0"/>
                                  <w:divBdr>
                                    <w:top w:val="none" w:sz="0" w:space="0" w:color="auto"/>
                                    <w:left w:val="none" w:sz="0" w:space="0" w:color="auto"/>
                                    <w:bottom w:val="none" w:sz="0" w:space="0" w:color="auto"/>
                                    <w:right w:val="none" w:sz="0" w:space="0" w:color="auto"/>
                                  </w:divBdr>
                                  <w:divsChild>
                                    <w:div w:id="1486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3205010">
          <w:marLeft w:val="0"/>
          <w:marRight w:val="0"/>
          <w:marTop w:val="0"/>
          <w:marBottom w:val="0"/>
          <w:divBdr>
            <w:top w:val="none" w:sz="0" w:space="0" w:color="auto"/>
            <w:left w:val="none" w:sz="0" w:space="0" w:color="auto"/>
            <w:bottom w:val="none" w:sz="0" w:space="0" w:color="auto"/>
            <w:right w:val="none" w:sz="0" w:space="0" w:color="auto"/>
          </w:divBdr>
          <w:divsChild>
            <w:div w:id="1926724634">
              <w:marLeft w:val="0"/>
              <w:marRight w:val="0"/>
              <w:marTop w:val="0"/>
              <w:marBottom w:val="0"/>
              <w:divBdr>
                <w:top w:val="none" w:sz="0" w:space="0" w:color="auto"/>
                <w:left w:val="none" w:sz="0" w:space="0" w:color="auto"/>
                <w:bottom w:val="none" w:sz="0" w:space="0" w:color="auto"/>
                <w:right w:val="none" w:sz="0" w:space="0" w:color="auto"/>
              </w:divBdr>
              <w:divsChild>
                <w:div w:id="752775853">
                  <w:marLeft w:val="0"/>
                  <w:marRight w:val="0"/>
                  <w:marTop w:val="0"/>
                  <w:marBottom w:val="0"/>
                  <w:divBdr>
                    <w:top w:val="none" w:sz="0" w:space="0" w:color="auto"/>
                    <w:left w:val="none" w:sz="0" w:space="0" w:color="auto"/>
                    <w:bottom w:val="none" w:sz="0" w:space="0" w:color="auto"/>
                    <w:right w:val="none" w:sz="0" w:space="0" w:color="auto"/>
                  </w:divBdr>
                  <w:divsChild>
                    <w:div w:id="1482044901">
                      <w:marLeft w:val="0"/>
                      <w:marRight w:val="0"/>
                      <w:marTop w:val="0"/>
                      <w:marBottom w:val="0"/>
                      <w:divBdr>
                        <w:top w:val="none" w:sz="0" w:space="0" w:color="auto"/>
                        <w:left w:val="none" w:sz="0" w:space="0" w:color="auto"/>
                        <w:bottom w:val="none" w:sz="0" w:space="0" w:color="auto"/>
                        <w:right w:val="none" w:sz="0" w:space="0" w:color="auto"/>
                      </w:divBdr>
                      <w:divsChild>
                        <w:div w:id="341588988">
                          <w:marLeft w:val="0"/>
                          <w:marRight w:val="0"/>
                          <w:marTop w:val="0"/>
                          <w:marBottom w:val="0"/>
                          <w:divBdr>
                            <w:top w:val="none" w:sz="0" w:space="0" w:color="auto"/>
                            <w:left w:val="none" w:sz="0" w:space="0" w:color="auto"/>
                            <w:bottom w:val="none" w:sz="0" w:space="0" w:color="auto"/>
                            <w:right w:val="none" w:sz="0" w:space="0" w:color="auto"/>
                          </w:divBdr>
                          <w:divsChild>
                            <w:div w:id="1477142452">
                              <w:marLeft w:val="0"/>
                              <w:marRight w:val="0"/>
                              <w:marTop w:val="0"/>
                              <w:marBottom w:val="0"/>
                              <w:divBdr>
                                <w:top w:val="single" w:sz="6" w:space="4" w:color="auto"/>
                                <w:left w:val="single" w:sz="6" w:space="4" w:color="auto"/>
                                <w:bottom w:val="single" w:sz="6" w:space="4" w:color="auto"/>
                                <w:right w:val="single" w:sz="6" w:space="4" w:color="auto"/>
                              </w:divBdr>
                              <w:divsChild>
                                <w:div w:id="2052680213">
                                  <w:marLeft w:val="0"/>
                                  <w:marRight w:val="0"/>
                                  <w:marTop w:val="0"/>
                                  <w:marBottom w:val="0"/>
                                  <w:divBdr>
                                    <w:top w:val="none" w:sz="0" w:space="0" w:color="auto"/>
                                    <w:left w:val="none" w:sz="0" w:space="0" w:color="auto"/>
                                    <w:bottom w:val="none" w:sz="0" w:space="0" w:color="auto"/>
                                    <w:right w:val="none" w:sz="0" w:space="0" w:color="auto"/>
                                  </w:divBdr>
                                  <w:divsChild>
                                    <w:div w:id="5324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Lithen</dc:creator>
  <cp:keywords/>
  <dc:description/>
  <cp:lastModifiedBy>Manju Lithen</cp:lastModifiedBy>
  <cp:revision>3</cp:revision>
  <dcterms:created xsi:type="dcterms:W3CDTF">2020-09-19T07:56:00Z</dcterms:created>
  <dcterms:modified xsi:type="dcterms:W3CDTF">2020-09-19T08:02:00Z</dcterms:modified>
</cp:coreProperties>
</file>