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Survey Deployment Guide</w:t>
      </w:r>
    </w:p>
    <w:p>
      <w:pPr>
        <w:pStyle w:val="Subtitle"/>
        <w:jc w:val="center"/>
      </w:pPr>
      <w:r>
        <w:t>HTML/CSS/JavaScript on GitHub Pages with Google Apps Script and Google Sheets</w:t>
      </w:r>
    </w:p>
    <w:p>
      <w:pPr>
        <w:jc w:val="center"/>
      </w:pPr>
      <w:r>
        <w:rPr>
          <w:b/>
          <w:color w:val="4D6A65"/>
        </w:rPr>
        <w:t>Implementation record for HRED 7190</w:t>
      </w:r>
    </w:p>
    <w:tbl>
      <w:tblPr>
        <w:tblW w:type="auto" w:w="0"/>
        <w:jc w:val="center"/>
        <w:tblLook w:firstColumn="1" w:firstRow="1" w:lastColumn="0" w:lastRow="0" w:noHBand="0" w:noVBand="1" w:val="04A0"/>
      </w:tblPr>
      <w:tblGrid>
        <w:gridCol w:w="9994"/>
      </w:tblGrid>
      <w:tr>
        <w:tc>
          <w:tcPr>
            <w:tcW w:type="dxa" w:w="9994"/>
            <w:shd w:fill="EAF1F2"/>
            <w:tcMar>
              <w:top w:w="140" w:type="dxa"/>
              <w:start w:w="180" w:type="dxa"/>
              <w:bottom w:w="140" w:type="dxa"/>
              <w:end w:w="180" w:type="dxa"/>
            </w:tcMar>
          </w:tcPr>
          <w:p>
            <w:r>
              <w:rPr>
                <w:b/>
                <w:color w:val="4D6A65"/>
              </w:rPr>
              <w:t xml:space="preserve">Purpose  </w:t>
            </w:r>
            <w:r>
              <w:t>This guide records the architecture, files, setup steps, tests, troubleshooting, and update workflow used to turn a local browser survey into an internet-accessible survey that stores responses in a Google Sheet.</w:t>
            </w:r>
          </w:p>
        </w:tc>
      </w:tr>
    </w:tbl>
    <w:p>
      <w:pPr>
        <w:spacing w:after="0"/>
      </w:pPr>
    </w:p>
    <w:p>
      <w:pPr>
        <w:pStyle w:val="Heading1"/>
      </w:pPr>
      <w:r>
        <w:t>1. Final architecture</w:t>
      </w:r>
    </w:p>
    <w:p>
      <w:r>
        <w:t>The final design separates the public survey interface from the response-processing service and the data store.</w:t>
      </w:r>
    </w:p>
    <w:p>
      <w:pPr>
        <w:pStyle w:val="Code"/>
        <w:shd w:fill="F1F4F5"/>
      </w:pPr>
      <w:r>
        <w:t>Respondent browser</w:t>
        <w:br/>
        <w:t xml:space="preserve">      |</w:t>
        <w:br/>
        <w:t xml:space="preserve">      v</w:t>
        <w:br/>
        <w:t>GitHub Pages: index.html</w:t>
        <w:br/>
        <w:t xml:space="preserve">      |  HTTPS POST with JSON</w:t>
        <w:br/>
        <w:t xml:space="preserve">      v</w:t>
        <w:br/>
        <w:t>Google Apps Script Web App: doPost(e)</w:t>
        <w:br/>
        <w:t xml:space="preserve">      |</w:t>
        <w:br/>
        <w:t xml:space="preserve">      v</w:t>
        <w:br/>
        <w:t>Google Sheet: Responses tab</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4D6A65"/>
            <w:tcMar>
              <w:top w:w="100" w:type="dxa"/>
              <w:start w:w="120" w:type="dxa"/>
              <w:bottom w:w="100" w:type="dxa"/>
              <w:end w:w="120" w:type="dxa"/>
            </w:tcMar>
          </w:tcPr>
          <w:p>
            <w:r>
              <w:rPr>
                <w:b/>
                <w:color w:val="FFFFFF"/>
              </w:rPr>
              <w:t>Component</w:t>
            </w:r>
          </w:p>
        </w:tc>
        <w:tc>
          <w:tcPr>
            <w:tcW w:type="dxa" w:w="3331"/>
            <w:shd w:fill="4D6A65"/>
            <w:tcMar>
              <w:top w:w="100" w:type="dxa"/>
              <w:start w:w="120" w:type="dxa"/>
              <w:bottom w:w="100" w:type="dxa"/>
              <w:end w:w="120" w:type="dxa"/>
            </w:tcMar>
          </w:tcPr>
          <w:p>
            <w:r>
              <w:rPr>
                <w:b/>
                <w:color w:val="FFFFFF"/>
              </w:rPr>
              <w:t>Role</w:t>
            </w:r>
          </w:p>
        </w:tc>
        <w:tc>
          <w:tcPr>
            <w:tcW w:type="dxa" w:w="3331"/>
            <w:shd w:fill="4D6A65"/>
            <w:tcMar>
              <w:top w:w="100" w:type="dxa"/>
              <w:start w:w="120" w:type="dxa"/>
              <w:bottom w:w="100" w:type="dxa"/>
              <w:end w:w="120" w:type="dxa"/>
            </w:tcMar>
          </w:tcPr>
          <w:p>
            <w:r>
              <w:rPr>
                <w:b/>
                <w:color w:val="FFFFFF"/>
              </w:rPr>
              <w:t>Where it lives</w:t>
            </w:r>
          </w:p>
        </w:tc>
      </w:tr>
      <w:tr>
        <w:tc>
          <w:tcPr>
            <w:tcW w:type="dxa" w:w="3331"/>
            <w:vAlign w:val="center"/>
            <w:tcMar>
              <w:top w:w="100" w:type="dxa"/>
              <w:start w:w="120" w:type="dxa"/>
              <w:bottom w:w="100" w:type="dxa"/>
              <w:end w:w="120" w:type="dxa"/>
            </w:tcMar>
          </w:tcPr>
          <w:p>
            <w:r>
              <w:t>index.html</w:t>
            </w:r>
          </w:p>
        </w:tc>
        <w:tc>
          <w:tcPr>
            <w:tcW w:type="dxa" w:w="3331"/>
            <w:vAlign w:val="center"/>
            <w:tcMar>
              <w:top w:w="100" w:type="dxa"/>
              <w:start w:w="120" w:type="dxa"/>
              <w:bottom w:w="100" w:type="dxa"/>
              <w:end w:w="120" w:type="dxa"/>
            </w:tcMar>
          </w:tcPr>
          <w:p>
            <w:r>
              <w:t>Survey interface, validation, JSON creation, and network submission</w:t>
            </w:r>
          </w:p>
        </w:tc>
        <w:tc>
          <w:tcPr>
            <w:tcW w:type="dxa" w:w="3331"/>
            <w:vAlign w:val="center"/>
            <w:tcMar>
              <w:top w:w="100" w:type="dxa"/>
              <w:start w:w="120" w:type="dxa"/>
              <w:bottom w:w="100" w:type="dxa"/>
              <w:end w:w="120" w:type="dxa"/>
            </w:tcMar>
          </w:tcPr>
          <w:p>
            <w:r>
              <w:t>GitHub repository and GitHub Pages</w:t>
            </w:r>
          </w:p>
        </w:tc>
      </w:tr>
      <w:tr>
        <w:tc>
          <w:tcPr>
            <w:tcW w:type="dxa" w:w="3331"/>
            <w:vAlign w:val="center"/>
            <w:tcMar>
              <w:top w:w="100" w:type="dxa"/>
              <w:start w:w="120" w:type="dxa"/>
              <w:bottom w:w="100" w:type="dxa"/>
              <w:end w:w="120" w:type="dxa"/>
            </w:tcMar>
          </w:tcPr>
          <w:p>
            <w:r>
              <w:t>Code.gs</w:t>
            </w:r>
          </w:p>
        </w:tc>
        <w:tc>
          <w:tcPr>
            <w:tcW w:type="dxa" w:w="3331"/>
            <w:vAlign w:val="center"/>
            <w:tcMar>
              <w:top w:w="100" w:type="dxa"/>
              <w:start w:w="120" w:type="dxa"/>
              <w:bottom w:w="100" w:type="dxa"/>
              <w:end w:w="120" w:type="dxa"/>
            </w:tcMar>
          </w:tcPr>
          <w:p>
            <w:r>
              <w:t>Receives POST requests and appends rows</w:t>
            </w:r>
          </w:p>
        </w:tc>
        <w:tc>
          <w:tcPr>
            <w:tcW w:type="dxa" w:w="3331"/>
            <w:vAlign w:val="center"/>
            <w:tcMar>
              <w:top w:w="100" w:type="dxa"/>
              <w:start w:w="120" w:type="dxa"/>
              <w:bottom w:w="100" w:type="dxa"/>
              <w:end w:w="120" w:type="dxa"/>
            </w:tcMar>
          </w:tcPr>
          <w:p>
            <w:r>
              <w:t>Google Apps Script project attached to the Sheet</w:t>
            </w:r>
          </w:p>
        </w:tc>
      </w:tr>
      <w:tr>
        <w:tc>
          <w:tcPr>
            <w:tcW w:type="dxa" w:w="3331"/>
            <w:vAlign w:val="center"/>
            <w:tcMar>
              <w:top w:w="100" w:type="dxa"/>
              <w:start w:w="120" w:type="dxa"/>
              <w:bottom w:w="100" w:type="dxa"/>
              <w:end w:w="120" w:type="dxa"/>
            </w:tcMar>
          </w:tcPr>
          <w:p>
            <w:r>
              <w:t>Google Sheet</w:t>
            </w:r>
          </w:p>
        </w:tc>
        <w:tc>
          <w:tcPr>
            <w:tcW w:type="dxa" w:w="3331"/>
            <w:vAlign w:val="center"/>
            <w:tcMar>
              <w:top w:w="100" w:type="dxa"/>
              <w:start w:w="120" w:type="dxa"/>
              <w:bottom w:w="100" w:type="dxa"/>
              <w:end w:w="120" w:type="dxa"/>
            </w:tcMar>
          </w:tcPr>
          <w:p>
            <w:r>
              <w:t>Stores one response per row in the Responses tab</w:t>
            </w:r>
          </w:p>
        </w:tc>
        <w:tc>
          <w:tcPr>
            <w:tcW w:type="dxa" w:w="3331"/>
            <w:vAlign w:val="center"/>
            <w:tcMar>
              <w:top w:w="100" w:type="dxa"/>
              <w:start w:w="120" w:type="dxa"/>
              <w:bottom w:w="100" w:type="dxa"/>
              <w:end w:w="120" w:type="dxa"/>
            </w:tcMar>
          </w:tcPr>
          <w:p>
            <w:r>
              <w:t>Google Drive</w:t>
            </w:r>
          </w:p>
        </w:tc>
      </w:tr>
    </w:tbl>
    <w:p>
      <w:pPr>
        <w:pStyle w:val="Heading1"/>
      </w:pPr>
      <w:r>
        <w:t>2. What changed from the original local CSV app</w:t>
      </w:r>
    </w:p>
    <w:p>
      <w:pPr>
        <w:pStyle w:val="ListBullet"/>
      </w:pPr>
      <w:r>
        <w:t>The original browser-only design used the File System Access API to select a local CSV.</w:t>
      </w:r>
    </w:p>
    <w:p>
      <w:pPr>
        <w:pStyle w:val="ListBullet"/>
      </w:pPr>
      <w:r>
        <w:t>The local design required repeated file permission and could be interrupted when Excel locked the CSV.</w:t>
      </w:r>
    </w:p>
    <w:p>
      <w:pPr>
        <w:pStyle w:val="ListBullet"/>
      </w:pPr>
      <w:r>
        <w:t>The deployed design removed local CSV writing, file handles, IndexedDB handle restoration, and file-picker controls.</w:t>
      </w:r>
    </w:p>
    <w:p>
      <w:pPr>
        <w:pStyle w:val="ListBullet"/>
      </w:pPr>
      <w:r>
        <w:t>The HTML now sends a response object to Google Apps Script with fetch().</w:t>
      </w:r>
    </w:p>
    <w:p>
      <w:pPr>
        <w:pStyle w:val="ListBullet"/>
      </w:pPr>
      <w:r>
        <w:t>Google Apps Script writes to Google Sheets, so respondents need only a browser and internet access.</w:t>
      </w:r>
    </w:p>
    <w:tbl>
      <w:tblPr>
        <w:tblW w:type="auto" w:w="0"/>
        <w:jc w:val="center"/>
        <w:tblLook w:firstColumn="1" w:firstRow="1" w:lastColumn="0" w:lastRow="0" w:noHBand="0" w:noVBand="1" w:val="04A0"/>
      </w:tblPr>
      <w:tblGrid>
        <w:gridCol w:w="9994"/>
      </w:tblGrid>
      <w:tr>
        <w:tc>
          <w:tcPr>
            <w:tcW w:type="dxa" w:w="9994"/>
            <w:shd w:fill="FFF3E3"/>
            <w:tcMar>
              <w:top w:w="140" w:type="dxa"/>
              <w:start w:w="180" w:type="dxa"/>
              <w:bottom w:w="140" w:type="dxa"/>
              <w:end w:w="180" w:type="dxa"/>
            </w:tcMar>
          </w:tcPr>
          <w:p>
            <w:r>
              <w:rPr>
                <w:b/>
                <w:color w:val="4D6A65"/>
              </w:rPr>
              <w:t xml:space="preserve">Key tradeoff  </w:t>
            </w:r>
            <w:r>
              <w:t>The Google Apps Script endpoint is present in the public HTML source. This is suitable for a low-risk instructional example, but stronger authentication and anti-abuse controls should be considered for sensitive or consequential collection.</w:t>
            </w:r>
          </w:p>
        </w:tc>
      </w:tr>
    </w:tbl>
    <w:p>
      <w:pPr>
        <w:spacing w:after="0"/>
      </w:pPr>
    </w:p>
    <w:p>
      <w:pPr>
        <w:pStyle w:val="Heading1"/>
      </w:pPr>
      <w:r>
        <w:t>3. File inventory</w:t>
      </w:r>
    </w:p>
    <w:p>
      <w:pPr>
        <w:pStyle w:val="Heading2"/>
      </w:pPr>
      <w:r>
        <w:t>3.1 index.html</w:t>
      </w:r>
    </w:p>
    <w:p>
      <w:r>
        <w:t>This is the renamed survey HTML file uploaded to the GitHub repository. It contains the HTML, CSS, and JavaScript in one file.</w:t>
      </w:r>
    </w:p>
    <w:p>
      <w:pPr>
        <w:pStyle w:val="Code"/>
        <w:shd w:fill="F1F4F5"/>
      </w:pPr>
      <w:r>
        <w:t>student_survey_google_sheets.html  -&gt;  index.html</w:t>
      </w:r>
    </w:p>
    <w:p>
      <w:pPr>
        <w:pStyle w:val="Heading2"/>
      </w:pPr>
      <w:r>
        <w:t>3.2 Code.gs</w:t>
      </w:r>
    </w:p>
    <w:p>
      <w:r>
        <w:t>This is copied into the Apps Script editor. It contains:</w:t>
      </w:r>
    </w:p>
    <w:p>
      <w:pPr>
        <w:pStyle w:val="ListBullet2"/>
      </w:pPr>
      <w:r>
        <w:t>doGet(e), a health check that returns “Survey endpoint is alive.”</w:t>
      </w:r>
    </w:p>
    <w:p>
      <w:pPr>
        <w:pStyle w:val="ListBullet2"/>
      </w:pPr>
      <w:r>
        <w:t>doPost(e), which parses incoming JSON and appends a response row.</w:t>
      </w:r>
    </w:p>
    <w:p>
      <w:pPr>
        <w:pStyle w:val="ListBullet2"/>
      </w:pPr>
      <w:r>
        <w:t>HEADERS, which defines the Google Sheet column order.</w:t>
      </w:r>
    </w:p>
    <w:p>
      <w:pPr>
        <w:pStyle w:val="ListBullet2"/>
      </w:pPr>
      <w:r>
        <w:t>LockService, which reduces collisions between near-simultaneous submissions.</w:t>
      </w:r>
    </w:p>
    <w:p>
      <w:pPr>
        <w:pStyle w:val="Heading1"/>
      </w:pPr>
      <w:r>
        <w:t>4. Google Sheet and Apps Script setup</w:t>
      </w:r>
    </w:p>
    <w:p>
      <w:pPr>
        <w:pStyle w:val="Heading2"/>
      </w:pPr>
      <w:r>
        <w:t>4.1 Create and connect the Sheet</w:t>
      </w:r>
    </w:p>
    <w:p>
      <w:pPr>
        <w:pStyle w:val="ListNumber"/>
      </w:pPr>
      <w:r>
        <w:t>Create a blank Google Sheet and give it a recognizable name.</w:t>
      </w:r>
    </w:p>
    <w:p>
      <w:pPr>
        <w:pStyle w:val="ListNumber"/>
      </w:pPr>
      <w:r>
        <w:t>From the Sheet, select Extensions &gt; Apps Script.</w:t>
      </w:r>
    </w:p>
    <w:p>
      <w:pPr>
        <w:pStyle w:val="ListNumber"/>
      </w:pPr>
      <w:r>
        <w:t>Delete the starter code and paste in the contents of Code.gs.</w:t>
      </w:r>
    </w:p>
    <w:p>
      <w:pPr>
        <w:pStyle w:val="ListNumber"/>
      </w:pPr>
      <w:r>
        <w:t>Save the Apps Script project.</w:t>
      </w:r>
    </w:p>
    <w:p>
      <w:pPr>
        <w:pStyle w:val="Heading2"/>
      </w:pPr>
      <w:r>
        <w:t>4.2 Core Apps Script logic</w:t>
      </w:r>
    </w:p>
    <w:p>
      <w:pPr>
        <w:pStyle w:val="Code"/>
        <w:shd w:fill="F1F4F5"/>
      </w:pPr>
      <w:r>
        <w:t>function doGet(e) {</w:t>
        <w:br/>
        <w:t xml:space="preserve">  return ContentService</w:t>
        <w:br/>
        <w:t xml:space="preserve">    .createTextOutput("Survey endpoint is alive.");</w:t>
        <w:br/>
        <w:t>}</w:t>
      </w:r>
    </w:p>
    <w:p>
      <w:pPr>
        <w:pStyle w:val="Code"/>
        <w:shd w:fill="F1F4F5"/>
      </w:pPr>
      <w:r>
        <w:t>function doPost(e) {</w:t>
        <w:br/>
        <w:t xml:space="preserve">  const record = JSON.parse(e.postData.contents);</w:t>
        <w:br/>
        <w:t xml:space="preserve">  const spreadsheet = SpreadsheetApp.getActiveSpreadsheet();</w:t>
        <w:br/>
        <w:t xml:space="preserve">  let sheet = spreadsheet.getSheetByName("Responses");</w:t>
        <w:br/>
        <w:t xml:space="preserve">  if (!sheet) sheet = spreadsheet.insertSheet("Responses");</w:t>
        <w:br/>
        <w:t xml:space="preserve">  // Add headers if empty, then append one row.</w:t>
        <w:br/>
        <w:t>}</w:t>
      </w:r>
    </w:p>
    <w:tbl>
      <w:tblPr>
        <w:tblW w:type="auto" w:w="0"/>
        <w:jc w:val="center"/>
        <w:tblLook w:firstColumn="1" w:firstRow="1" w:lastColumn="0" w:lastRow="0" w:noHBand="0" w:noVBand="1" w:val="04A0"/>
      </w:tblPr>
      <w:tblGrid>
        <w:gridCol w:w="9994"/>
      </w:tblGrid>
      <w:tr>
        <w:tc>
          <w:tcPr>
            <w:tcW w:type="dxa" w:w="9994"/>
            <w:shd w:fill="EEF2F8"/>
            <w:tcMar>
              <w:top w:w="140" w:type="dxa"/>
              <w:start w:w="180" w:type="dxa"/>
              <w:bottom w:w="140" w:type="dxa"/>
              <w:end w:w="180" w:type="dxa"/>
            </w:tcMar>
          </w:tcPr>
          <w:p>
            <w:r>
              <w:rPr>
                <w:b/>
                <w:color w:val="4D6A65"/>
              </w:rPr>
              <w:t xml:space="preserve">Optional hardening  </w:t>
            </w:r>
            <w:r>
              <w:t>For an Apps Script project that is not container-bound to the destination Sheet, replace getActiveSpreadsheet() with SpreadsheetApp.openById("YOUR_SPREADSHEET_ID"). The spreadsheet ID is the value between /d/ and /edit in the Google Sheet address.</w:t>
            </w:r>
          </w:p>
        </w:tc>
      </w:tr>
    </w:tbl>
    <w:p>
      <w:pPr>
        <w:spacing w:after="0"/>
      </w:pPr>
    </w:p>
    <w:p>
      <w:pPr>
        <w:pStyle w:val="Heading2"/>
      </w:pPr>
      <w:r>
        <w:t>4.3 Deploy the Apps Script as a web app</w:t>
      </w:r>
    </w:p>
    <w:p>
      <w:pPr>
        <w:pStyle w:val="ListNumber"/>
      </w:pPr>
      <w:r>
        <w:t>Select Deploy &gt; New deployment.</w:t>
      </w:r>
    </w:p>
    <w:p>
      <w:pPr>
        <w:pStyle w:val="ListNumber"/>
      </w:pPr>
      <w:r>
        <w:t>Choose Web app as the deployment type.</w:t>
      </w:r>
    </w:p>
    <w:p>
      <w:pPr>
        <w:pStyle w:val="ListNumber"/>
      </w:pPr>
      <w:r>
        <w:t>Choose the execution identity and access level appropriate for the intended respondents.</w:t>
      </w:r>
    </w:p>
    <w:p>
      <w:pPr>
        <w:pStyle w:val="ListNumber"/>
      </w:pPr>
      <w:r>
        <w:t>Authorize the script when Google prompts you.</w:t>
      </w:r>
    </w:p>
    <w:p>
      <w:pPr>
        <w:pStyle w:val="ListNumber"/>
      </w:pPr>
      <w:r>
        <w:t>Copy the deployed web-app address ending in /exec.</w:t>
      </w:r>
    </w:p>
    <w:p>
      <w:pPr>
        <w:pStyle w:val="ListNumber"/>
      </w:pPr>
      <w:r>
        <w:t>After later Code.gs changes, use Deploy &gt; Manage deployments, edit the deployment, choose a new version, and deploy again.</w:t>
      </w:r>
    </w:p>
    <w:p>
      <w:pPr>
        <w:pStyle w:val="Heading1"/>
      </w:pPr>
      <w:r>
        <w:t>5. Connect the HTML survey to Apps Script</w:t>
      </w:r>
    </w:p>
    <w:p>
      <w:r>
        <w:t>In index.html, locate GOOGLE_SCRIPT_URL and paste the complete /exec address between the quotation marks.</w:t>
      </w:r>
    </w:p>
    <w:p>
      <w:pPr>
        <w:pStyle w:val="Code"/>
        <w:shd w:fill="F1F4F5"/>
      </w:pPr>
      <w:r>
        <w:t>const GOOGLE_SCRIPT_URL =</w:t>
        <w:br/>
        <w:t xml:space="preserve">  "https://script.google.com/macros/s/YOUR_DEPLOYMENT_ID/exec";</w:t>
      </w:r>
    </w:p>
    <w:tbl>
      <w:tblPr>
        <w:tblW w:type="auto" w:w="0"/>
        <w:jc w:val="center"/>
        <w:tblLook w:firstColumn="1" w:firstRow="1" w:lastColumn="0" w:lastRow="0" w:noHBand="0" w:noVBand="1" w:val="04A0"/>
      </w:tblPr>
      <w:tblGrid>
        <w:gridCol w:w="9994"/>
      </w:tblGrid>
      <w:tr>
        <w:tc>
          <w:tcPr>
            <w:tcW w:type="dxa" w:w="9994"/>
            <w:shd w:fill="FFF3E3"/>
            <w:tcMar>
              <w:top w:w="140" w:type="dxa"/>
              <w:start w:w="180" w:type="dxa"/>
              <w:bottom w:w="140" w:type="dxa"/>
              <w:end w:w="180" w:type="dxa"/>
            </w:tcMar>
          </w:tcPr>
          <w:p>
            <w:r>
              <w:rPr>
                <w:b/>
                <w:color w:val="4D6A65"/>
              </w:rPr>
              <w:t xml:space="preserve">Important  </w:t>
            </w:r>
            <w:r>
              <w:t>Keep the quotation marks. Paste only the plain URL, not an HTML link element such as &lt;a href="..."&gt;.</w:t>
            </w:r>
          </w:p>
        </w:tc>
      </w:tr>
    </w:tbl>
    <w:p>
      <w:pPr>
        <w:spacing w:after="0"/>
      </w:pPr>
    </w:p>
    <w:p>
      <w:pPr>
        <w:pStyle w:val="Heading2"/>
      </w:pPr>
      <w:r>
        <w:t>5.1 Front-end submission flow</w:t>
      </w:r>
    </w:p>
    <w:p>
      <w:pPr>
        <w:pStyle w:val="Code"/>
        <w:shd w:fill="F1F4F5"/>
      </w:pPr>
      <w:r>
        <w:t>await fetch(GOOGLE_SCRIPT_URL, {</w:t>
        <w:br/>
        <w:t xml:space="preserve">  method: "POST",</w:t>
        <w:br/>
        <w:t xml:space="preserve">  mode: "no-cors",</w:t>
        <w:br/>
        <w:t xml:space="preserve">  headers: { "Content-Type": "text/plain;charset=utf-8" },</w:t>
        <w:br/>
        <w:t xml:space="preserve">  body: JSON.stringify(record)</w:t>
        <w:br/>
        <w:t>});</w:t>
      </w:r>
    </w:p>
    <w:p>
      <w:r>
        <w:t>The survey constructs a record containing a response ID, timestamp, and the ten form answers. It serializes the record as JSON and sends it to Apps Script.</w:t>
      </w:r>
    </w:p>
    <w:tbl>
      <w:tblPr>
        <w:tblW w:type="auto" w:w="0"/>
        <w:jc w:val="center"/>
        <w:tblLook w:firstColumn="1" w:firstRow="1" w:lastColumn="0" w:lastRow="0" w:noHBand="0" w:noVBand="1" w:val="04A0"/>
      </w:tblPr>
      <w:tblGrid>
        <w:gridCol w:w="9994"/>
      </w:tblGrid>
      <w:tr>
        <w:tc>
          <w:tcPr>
            <w:tcW w:type="dxa" w:w="9994"/>
            <w:shd w:fill="FFF3E3"/>
            <w:tcMar>
              <w:top w:w="140" w:type="dxa"/>
              <w:start w:w="180" w:type="dxa"/>
              <w:bottom w:w="140" w:type="dxa"/>
              <w:end w:w="180" w:type="dxa"/>
            </w:tcMar>
          </w:tcPr>
          <w:p>
            <w:r>
              <w:rPr>
                <w:b/>
                <w:color w:val="4D6A65"/>
              </w:rPr>
              <w:t xml:space="preserve">Confirmation limitation  </w:t>
            </w:r>
            <w:r>
              <w:t>With mode: "no-cors", the browser cannot inspect the response body. The user interface can report that the browser sent the request, but it cannot prove that the Sheet accepted the row. Verify the first test directly in the Sheet and monitor Apps Script Executions.</w:t>
            </w:r>
          </w:p>
        </w:tc>
      </w:tr>
    </w:tbl>
    <w:p>
      <w:pPr>
        <w:spacing w:after="0"/>
      </w:pPr>
    </w:p>
    <w:p>
      <w:pPr>
        <w:pStyle w:val="Heading1"/>
      </w:pPr>
      <w:r>
        <w:t>6. Test locally before publishing</w:t>
      </w:r>
    </w:p>
    <w:p>
      <w:pPr>
        <w:pStyle w:val="ListNumber"/>
      </w:pPr>
      <w:r>
        <w:t>Open the edited HTML file in a browser.</w:t>
      </w:r>
    </w:p>
    <w:p>
      <w:pPr>
        <w:pStyle w:val="ListNumber"/>
      </w:pPr>
      <w:r>
        <w:t>Complete all required survey questions.</w:t>
      </w:r>
    </w:p>
    <w:p>
      <w:pPr>
        <w:pStyle w:val="ListNumber"/>
      </w:pPr>
      <w:r>
        <w:t>Select Submit Response.</w:t>
      </w:r>
    </w:p>
    <w:p>
      <w:pPr>
        <w:pStyle w:val="ListNumber"/>
      </w:pPr>
      <w:r>
        <w:t>Open the Google Sheet and confirm that a Responses tab exists.</w:t>
      </w:r>
    </w:p>
    <w:p>
      <w:pPr>
        <w:pStyle w:val="ListNumber"/>
      </w:pPr>
      <w:r>
        <w:t>Confirm that the tab contains a header row and a response row.</w:t>
      </w:r>
    </w:p>
    <w:p>
      <w:pPr>
        <w:pStyle w:val="ListNumber"/>
      </w:pPr>
      <w:r>
        <w:t>Open Apps Script &gt; Executions and confirm that doPost completed.</w:t>
      </w:r>
    </w:p>
    <w:p>
      <w:pPr>
        <w:pStyle w:val="ListNumber"/>
      </w:pPr>
      <w:r>
        <w:t>Open the /exec address directly and confirm that it displays “Survey endpoint is alive.”</w:t>
      </w:r>
    </w:p>
    <w:p>
      <w:pPr>
        <w:pStyle w:val="Heading1"/>
      </w:pPr>
      <w:r>
        <w:t>7. Publish the survey with GitHub Pages</w:t>
      </w:r>
    </w:p>
    <w:p>
      <w:pPr>
        <w:pStyle w:val="Heading2"/>
      </w:pPr>
      <w:r>
        <w:t>7.1 Repository</w:t>
      </w:r>
    </w:p>
    <w:p>
      <w:r>
        <w:t>Repository used in this implementation: mlittrell-ttu/student-learning-survey.</w:t>
      </w:r>
    </w:p>
    <w:p>
      <w:pPr>
        <w:pStyle w:val="Code"/>
        <w:shd w:fill="F1F4F5"/>
      </w:pPr>
      <w:r>
        <w:t>student-learning-survey/</w:t>
        <w:br/>
        <w:t>└── index.html</w:t>
      </w:r>
    </w:p>
    <w:p>
      <w:pPr>
        <w:pStyle w:val="ListNumber"/>
      </w:pPr>
      <w:r>
        <w:t>Create or open the GitHub repository.</w:t>
      </w:r>
    </w:p>
    <w:p>
      <w:pPr>
        <w:pStyle w:val="ListNumber"/>
      </w:pPr>
      <w:r>
        <w:t>Upload index.html to the repository root.</w:t>
      </w:r>
    </w:p>
    <w:p>
      <w:pPr>
        <w:pStyle w:val="ListNumber"/>
      </w:pPr>
      <w:r>
        <w:t>Do not upload Code.gs as part of the public website. Keep it in the Apps Script project.</w:t>
      </w:r>
    </w:p>
    <w:p>
      <w:pPr>
        <w:pStyle w:val="ListNumber"/>
      </w:pPr>
      <w:r>
        <w:t>Commit the file to the main branch.</w:t>
      </w:r>
    </w:p>
    <w:p>
      <w:pPr>
        <w:pStyle w:val="Heading2"/>
      </w:pPr>
      <w:r>
        <w:t>7.2 Enable Pages</w:t>
      </w:r>
    </w:p>
    <w:p>
      <w:pPr>
        <w:pStyle w:val="ListNumber"/>
      </w:pPr>
      <w:r>
        <w:t>Open the repository Settings.</w:t>
      </w:r>
    </w:p>
    <w:p>
      <w:pPr>
        <w:pStyle w:val="ListNumber"/>
      </w:pPr>
      <w:r>
        <w:t>Open Pages.</w:t>
      </w:r>
    </w:p>
    <w:p>
      <w:pPr>
        <w:pStyle w:val="ListNumber"/>
      </w:pPr>
      <w:r>
        <w:t>Choose Deploy from a branch.</w:t>
      </w:r>
    </w:p>
    <w:p>
      <w:pPr>
        <w:pStyle w:val="ListNumber"/>
      </w:pPr>
      <w:r>
        <w:t>Select main and /(root).</w:t>
      </w:r>
    </w:p>
    <w:p>
      <w:pPr>
        <w:pStyle w:val="ListNumber"/>
      </w:pPr>
      <w:r>
        <w:t>Save the Pages configuration.</w:t>
      </w:r>
    </w:p>
    <w:p>
      <w:pPr>
        <w:pStyle w:val="ListNumber"/>
      </w:pPr>
      <w:r>
        <w:t>Use the published address shown by GitHub Pages.</w:t>
      </w:r>
    </w:p>
    <w:p>
      <w:r>
        <w:t>Expected project-site pattern:</w:t>
      </w:r>
    </w:p>
    <w:p>
      <w:pPr>
        <w:pStyle w:val="Code"/>
        <w:shd w:fill="F1F4F5"/>
      </w:pPr>
      <w:r>
        <w:t>https://USERNAME.github.io/REPOSITORY-NAME/</w:t>
      </w:r>
    </w:p>
    <w:p>
      <w:r>
        <w:t>For this repository, the expected address pattern is:</w:t>
      </w:r>
    </w:p>
    <w:p>
      <w:pPr>
        <w:pStyle w:val="Code"/>
        <w:shd w:fill="F1F4F5"/>
      </w:pPr>
      <w:r>
        <w:t>https://mlittrell-ttu.github.io/student-learning-survey/</w:t>
      </w:r>
    </w:p>
    <w:p>
      <w:pPr>
        <w:pStyle w:val="Heading1"/>
      </w:pPr>
      <w:r>
        <w:t>8. End-to-end production test</w:t>
      </w:r>
    </w:p>
    <w:p>
      <w:pPr>
        <w:pStyle w:val="ListNumber"/>
      </w:pPr>
      <w:r>
        <w:t>Open the live GitHub Pages survey in a private/incognito window or on another device.</w:t>
      </w:r>
    </w:p>
    <w:p>
      <w:pPr>
        <w:pStyle w:val="ListNumber"/>
      </w:pPr>
      <w:r>
        <w:t>Submit one clearly identifiable test response.</w:t>
      </w:r>
    </w:p>
    <w:p>
      <w:pPr>
        <w:pStyle w:val="ListNumber"/>
      </w:pPr>
      <w:r>
        <w:t>Confirm a new doPost entry appears under Apps Script Executions.</w:t>
      </w:r>
    </w:p>
    <w:p>
      <w:pPr>
        <w:pStyle w:val="ListNumber"/>
      </w:pPr>
      <w:r>
        <w:t>Confirm a new row appears in the Responses tab.</w:t>
      </w:r>
    </w:p>
    <w:p>
      <w:pPr>
        <w:pStyle w:val="ListNumber"/>
      </w:pPr>
      <w:r>
        <w:t>Inspect the timestamp, participant ID, ratings, and open text for correct column alignment.</w:t>
      </w:r>
    </w:p>
    <w:p>
      <w:pPr>
        <w:pStyle w:val="ListNumber"/>
      </w:pPr>
      <w:r>
        <w:t>Remove the test row if it should not remain in the dataset.</w:t>
      </w:r>
    </w:p>
    <w:p>
      <w:pPr>
        <w:pStyle w:val="Heading1"/>
      </w:pPr>
      <w:r>
        <w:t>9. How to update the system later</w:t>
      </w:r>
    </w:p>
    <w:p>
      <w:pPr>
        <w:pStyle w:val="Heading2"/>
      </w:pPr>
      <w:r>
        <w:t>9.1 Change wording, styling, or questions</w:t>
      </w:r>
    </w:p>
    <w:p>
      <w:pPr>
        <w:pStyle w:val="ListBullet"/>
      </w:pPr>
      <w:r>
        <w:t>Edit index.html.</w:t>
      </w:r>
    </w:p>
    <w:p>
      <w:pPr>
        <w:pStyle w:val="ListBullet"/>
      </w:pPr>
      <w:r>
        <w:t>If field names stay the same, Apps Script usually does not need to change.</w:t>
      </w:r>
    </w:p>
    <w:p>
      <w:pPr>
        <w:pStyle w:val="ListBullet"/>
      </w:pPr>
      <w:r>
        <w:t>Commit the updated index.html to the GitHub repository.</w:t>
      </w:r>
    </w:p>
    <w:p>
      <w:pPr>
        <w:pStyle w:val="ListBullet"/>
      </w:pPr>
      <w:r>
        <w:t>Retest one submission after the Pages deployment refreshes.</w:t>
      </w:r>
    </w:p>
    <w:p>
      <w:pPr>
        <w:pStyle w:val="Heading2"/>
      </w:pPr>
      <w:r>
        <w:t>9.2 Add, remove, or rename fields</w:t>
      </w:r>
    </w:p>
    <w:p>
      <w:pPr>
        <w:pStyle w:val="ListBullet"/>
      </w:pPr>
      <w:r>
        <w:t>Change the relevant HTML name attributes.</w:t>
      </w:r>
    </w:p>
    <w:p>
      <w:pPr>
        <w:pStyle w:val="ListBullet"/>
      </w:pPr>
      <w:r>
        <w:t>Update the HEADERS array in Code.gs to match the desired Sheet columns.</w:t>
      </w:r>
    </w:p>
    <w:p>
      <w:pPr>
        <w:pStyle w:val="ListBullet"/>
      </w:pPr>
      <w:r>
        <w:t>Update any JavaScript field-order logic if the HTML version uses one.</w:t>
      </w:r>
    </w:p>
    <w:p>
      <w:pPr>
        <w:pStyle w:val="ListBullet"/>
      </w:pPr>
      <w:r>
        <w:t>Save Code.gs and redeploy a new Apps Script version.</w:t>
      </w:r>
    </w:p>
    <w:p>
      <w:pPr>
        <w:pStyle w:val="ListBullet"/>
      </w:pPr>
      <w:r>
        <w:t>Test column alignment before collecting real responses.</w:t>
      </w:r>
    </w:p>
    <w:p>
      <w:pPr>
        <w:pStyle w:val="Heading2"/>
      </w:pPr>
      <w:r>
        <w:t>9.3 Change Apps Script code</w:t>
      </w:r>
    </w:p>
    <w:p>
      <w:pPr>
        <w:pStyle w:val="Code"/>
        <w:shd w:fill="F1F4F5"/>
      </w:pPr>
      <w:r>
        <w:t>Save code -&gt; Deploy -&gt; Manage deployments -&gt; Edit -&gt; New version -&gt; Deploy</w:t>
      </w:r>
    </w:p>
    <w:p>
      <w:r>
        <w:t>Confirm the active /exec address after deployment. If the address changes, update GOOGLE_SCRIPT_URL in index.html and commit the updated file to GitHub.</w:t>
      </w:r>
    </w:p>
    <w:p>
      <w:pPr>
        <w:pStyle w:val="Heading1"/>
      </w:pPr>
      <w:r>
        <w:t>10. Troubleshooting</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4D6A65"/>
            <w:tcMar>
              <w:top w:w="100" w:type="dxa"/>
              <w:start w:w="120" w:type="dxa"/>
              <w:bottom w:w="100" w:type="dxa"/>
              <w:end w:w="120" w:type="dxa"/>
            </w:tcMar>
          </w:tcPr>
          <w:p>
            <w:r>
              <w:rPr>
                <w:b/>
                <w:color w:val="FFFFFF"/>
              </w:rPr>
              <w:t>Symptom</w:t>
            </w:r>
          </w:p>
        </w:tc>
        <w:tc>
          <w:tcPr>
            <w:tcW w:type="dxa" w:w="3331"/>
            <w:shd w:fill="4D6A65"/>
            <w:tcMar>
              <w:top w:w="100" w:type="dxa"/>
              <w:start w:w="120" w:type="dxa"/>
              <w:bottom w:w="100" w:type="dxa"/>
              <w:end w:w="120" w:type="dxa"/>
            </w:tcMar>
          </w:tcPr>
          <w:p>
            <w:r>
              <w:rPr>
                <w:b/>
                <w:color w:val="FFFFFF"/>
              </w:rPr>
              <w:t>Likely location</w:t>
            </w:r>
          </w:p>
        </w:tc>
        <w:tc>
          <w:tcPr>
            <w:tcW w:type="dxa" w:w="3331"/>
            <w:shd w:fill="4D6A65"/>
            <w:tcMar>
              <w:top w:w="100" w:type="dxa"/>
              <w:start w:w="120" w:type="dxa"/>
              <w:bottom w:w="100" w:type="dxa"/>
              <w:end w:w="120" w:type="dxa"/>
            </w:tcMar>
          </w:tcPr>
          <w:p>
            <w:r>
              <w:rPr>
                <w:b/>
                <w:color w:val="FFFFFF"/>
              </w:rPr>
              <w:t>Check or action</w:t>
            </w:r>
          </w:p>
        </w:tc>
      </w:tr>
      <w:tr>
        <w:tc>
          <w:tcPr>
            <w:tcW w:type="dxa" w:w="3331"/>
            <w:vAlign w:val="center"/>
            <w:tcMar>
              <w:top w:w="100" w:type="dxa"/>
              <w:start w:w="90" w:type="dxa"/>
              <w:bottom w:w="100" w:type="dxa"/>
              <w:end w:w="90" w:type="dxa"/>
            </w:tcMar>
          </w:tcPr>
          <w:p>
            <w:r>
              <w:t>“Script function not found: doGet”</w:t>
            </w:r>
          </w:p>
        </w:tc>
        <w:tc>
          <w:tcPr>
            <w:tcW w:type="dxa" w:w="3331"/>
            <w:vAlign w:val="center"/>
            <w:tcMar>
              <w:top w:w="100" w:type="dxa"/>
              <w:start w:w="90" w:type="dxa"/>
              <w:bottom w:w="100" w:type="dxa"/>
              <w:end w:w="90" w:type="dxa"/>
            </w:tcMar>
          </w:tcPr>
          <w:p>
            <w:r>
              <w:t>Apps Script</w:t>
            </w:r>
          </w:p>
        </w:tc>
        <w:tc>
          <w:tcPr>
            <w:tcW w:type="dxa" w:w="3331"/>
            <w:vAlign w:val="center"/>
            <w:tcMar>
              <w:top w:w="100" w:type="dxa"/>
              <w:start w:w="90" w:type="dxa"/>
              <w:bottom w:w="100" w:type="dxa"/>
              <w:end w:w="90" w:type="dxa"/>
            </w:tcMar>
          </w:tcPr>
          <w:p>
            <w:r>
              <w:t>Add doGet(), save, and redeploy a new version.</w:t>
            </w:r>
          </w:p>
        </w:tc>
      </w:tr>
      <w:tr>
        <w:tc>
          <w:tcPr>
            <w:tcW w:type="dxa" w:w="3331"/>
            <w:vAlign w:val="center"/>
            <w:tcMar>
              <w:top w:w="100" w:type="dxa"/>
              <w:start w:w="90" w:type="dxa"/>
              <w:bottom w:w="100" w:type="dxa"/>
              <w:end w:w="90" w:type="dxa"/>
            </w:tcMar>
          </w:tcPr>
          <w:p>
            <w:r>
              <w:t>The /exec page says “Survey endpoint is alive.”</w:t>
            </w:r>
          </w:p>
        </w:tc>
        <w:tc>
          <w:tcPr>
            <w:tcW w:type="dxa" w:w="3331"/>
            <w:vAlign w:val="center"/>
            <w:tcMar>
              <w:top w:w="100" w:type="dxa"/>
              <w:start w:w="90" w:type="dxa"/>
              <w:bottom w:w="100" w:type="dxa"/>
              <w:end w:w="90" w:type="dxa"/>
            </w:tcMar>
          </w:tcPr>
          <w:p>
            <w:r>
              <w:t>Health check</w:t>
            </w:r>
          </w:p>
        </w:tc>
        <w:tc>
          <w:tcPr>
            <w:tcW w:type="dxa" w:w="3331"/>
            <w:vAlign w:val="center"/>
            <w:tcMar>
              <w:top w:w="100" w:type="dxa"/>
              <w:start w:w="90" w:type="dxa"/>
              <w:bottom w:w="100" w:type="dxa"/>
              <w:end w:w="90" w:type="dxa"/>
            </w:tcMar>
          </w:tcPr>
          <w:p>
            <w:r>
              <w:t>Deployment and GET routing are working.</w:t>
            </w:r>
          </w:p>
        </w:tc>
      </w:tr>
      <w:tr>
        <w:tc>
          <w:tcPr>
            <w:tcW w:type="dxa" w:w="3331"/>
            <w:vAlign w:val="center"/>
            <w:tcMar>
              <w:top w:w="100" w:type="dxa"/>
              <w:start w:w="90" w:type="dxa"/>
              <w:bottom w:w="100" w:type="dxa"/>
              <w:end w:w="90" w:type="dxa"/>
            </w:tcMar>
          </w:tcPr>
          <w:p>
            <w:r>
              <w:t>UI says sent, but no row appears</w:t>
            </w:r>
          </w:p>
        </w:tc>
        <w:tc>
          <w:tcPr>
            <w:tcW w:type="dxa" w:w="3331"/>
            <w:vAlign w:val="center"/>
            <w:tcMar>
              <w:top w:w="100" w:type="dxa"/>
              <w:start w:w="90" w:type="dxa"/>
              <w:bottom w:w="100" w:type="dxa"/>
              <w:end w:w="90" w:type="dxa"/>
            </w:tcMar>
          </w:tcPr>
          <w:p>
            <w:r>
              <w:t>Front end or Apps Script</w:t>
            </w:r>
          </w:p>
        </w:tc>
        <w:tc>
          <w:tcPr>
            <w:tcW w:type="dxa" w:w="3331"/>
            <w:vAlign w:val="center"/>
            <w:tcMar>
              <w:top w:w="100" w:type="dxa"/>
              <w:start w:w="90" w:type="dxa"/>
              <w:bottom w:w="100" w:type="dxa"/>
              <w:end w:w="90" w:type="dxa"/>
            </w:tcMar>
          </w:tcPr>
          <w:p>
            <w:r>
              <w:t>Check Apps Script Executions for doPost, then inspect the Responses tab.</w:t>
            </w:r>
          </w:p>
        </w:tc>
      </w:tr>
      <w:tr>
        <w:tc>
          <w:tcPr>
            <w:tcW w:type="dxa" w:w="3331"/>
            <w:vAlign w:val="center"/>
            <w:tcMar>
              <w:top w:w="100" w:type="dxa"/>
              <w:start w:w="90" w:type="dxa"/>
              <w:bottom w:w="100" w:type="dxa"/>
              <w:end w:w="90" w:type="dxa"/>
            </w:tcMar>
          </w:tcPr>
          <w:p>
            <w:r>
              <w:t>doPost is Completed and rows appear</w:t>
            </w:r>
          </w:p>
        </w:tc>
        <w:tc>
          <w:tcPr>
            <w:tcW w:type="dxa" w:w="3331"/>
            <w:vAlign w:val="center"/>
            <w:tcMar>
              <w:top w:w="100" w:type="dxa"/>
              <w:start w:w="90" w:type="dxa"/>
              <w:bottom w:w="100" w:type="dxa"/>
              <w:end w:w="90" w:type="dxa"/>
            </w:tcMar>
          </w:tcPr>
          <w:p>
            <w:r>
              <w:t>Whole pipeline</w:t>
            </w:r>
          </w:p>
        </w:tc>
        <w:tc>
          <w:tcPr>
            <w:tcW w:type="dxa" w:w="3331"/>
            <w:vAlign w:val="center"/>
            <w:tcMar>
              <w:top w:w="100" w:type="dxa"/>
              <w:start w:w="90" w:type="dxa"/>
              <w:bottom w:w="100" w:type="dxa"/>
              <w:end w:w="90" w:type="dxa"/>
            </w:tcMar>
          </w:tcPr>
          <w:p>
            <w:r>
              <w:t>The submission path is working.</w:t>
            </w:r>
          </w:p>
        </w:tc>
      </w:tr>
      <w:tr>
        <w:tc>
          <w:tcPr>
            <w:tcW w:type="dxa" w:w="3331"/>
            <w:vAlign w:val="center"/>
            <w:tcMar>
              <w:top w:w="100" w:type="dxa"/>
              <w:start w:w="90" w:type="dxa"/>
              <w:bottom w:w="100" w:type="dxa"/>
              <w:end w:w="90" w:type="dxa"/>
            </w:tcMar>
          </w:tcPr>
          <w:p>
            <w:r>
              <w:t>doPost does not appear</w:t>
            </w:r>
          </w:p>
        </w:tc>
        <w:tc>
          <w:tcPr>
            <w:tcW w:type="dxa" w:w="3331"/>
            <w:vAlign w:val="center"/>
            <w:tcMar>
              <w:top w:w="100" w:type="dxa"/>
              <w:start w:w="90" w:type="dxa"/>
              <w:bottom w:w="100" w:type="dxa"/>
              <w:end w:w="90" w:type="dxa"/>
            </w:tcMar>
          </w:tcPr>
          <w:p>
            <w:r>
              <w:t>Front end or URL</w:t>
            </w:r>
          </w:p>
        </w:tc>
        <w:tc>
          <w:tcPr>
            <w:tcW w:type="dxa" w:w="3331"/>
            <w:vAlign w:val="center"/>
            <w:tcMar>
              <w:top w:w="100" w:type="dxa"/>
              <w:start w:w="90" w:type="dxa"/>
              <w:bottom w:w="100" w:type="dxa"/>
              <w:end w:w="90" w:type="dxa"/>
            </w:tcMar>
          </w:tcPr>
          <w:p>
            <w:r>
              <w:t>Verify the exact /exec URL in GOOGLE_SCRIPT_URL and inspect browser Network/Console.</w:t>
            </w:r>
          </w:p>
        </w:tc>
      </w:tr>
      <w:tr>
        <w:tc>
          <w:tcPr>
            <w:tcW w:type="dxa" w:w="3331"/>
            <w:vAlign w:val="center"/>
            <w:tcMar>
              <w:top w:w="100" w:type="dxa"/>
              <w:start w:w="90" w:type="dxa"/>
              <w:bottom w:w="100" w:type="dxa"/>
              <w:end w:w="90" w:type="dxa"/>
            </w:tcMar>
          </w:tcPr>
          <w:p>
            <w:r>
              <w:t>Responses land in the wrong Sheet</w:t>
            </w:r>
          </w:p>
        </w:tc>
        <w:tc>
          <w:tcPr>
            <w:tcW w:type="dxa" w:w="3331"/>
            <w:vAlign w:val="center"/>
            <w:tcMar>
              <w:top w:w="100" w:type="dxa"/>
              <w:start w:w="90" w:type="dxa"/>
              <w:bottom w:w="100" w:type="dxa"/>
              <w:end w:w="90" w:type="dxa"/>
            </w:tcMar>
          </w:tcPr>
          <w:p>
            <w:r>
              <w:t>Apps Script spreadsheet selection</w:t>
            </w:r>
          </w:p>
        </w:tc>
        <w:tc>
          <w:tcPr>
            <w:tcW w:type="dxa" w:w="3331"/>
            <w:vAlign w:val="center"/>
            <w:tcMar>
              <w:top w:w="100" w:type="dxa"/>
              <w:start w:w="90" w:type="dxa"/>
              <w:bottom w:w="100" w:type="dxa"/>
              <w:end w:w="90" w:type="dxa"/>
            </w:tcMar>
          </w:tcPr>
          <w:p>
            <w:r>
              <w:t>Use SpreadsheetApp.openById() with the intended spreadsheet ID.</w:t>
            </w:r>
          </w:p>
        </w:tc>
      </w:tr>
      <w:tr>
        <w:tc>
          <w:tcPr>
            <w:tcW w:type="dxa" w:w="3331"/>
            <w:vAlign w:val="center"/>
            <w:tcMar>
              <w:top w:w="100" w:type="dxa"/>
              <w:start w:w="90" w:type="dxa"/>
              <w:bottom w:w="100" w:type="dxa"/>
              <w:end w:w="90" w:type="dxa"/>
            </w:tcMar>
          </w:tcPr>
          <w:p>
            <w:r>
              <w:t>HTML throws a syntax error</w:t>
            </w:r>
          </w:p>
        </w:tc>
        <w:tc>
          <w:tcPr>
            <w:tcW w:type="dxa" w:w="3331"/>
            <w:vAlign w:val="center"/>
            <w:tcMar>
              <w:top w:w="100" w:type="dxa"/>
              <w:start w:w="90" w:type="dxa"/>
              <w:bottom w:w="100" w:type="dxa"/>
              <w:end w:w="90" w:type="dxa"/>
            </w:tcMar>
          </w:tcPr>
          <w:p>
            <w:r>
              <w:t>HTML JavaScript</w:t>
            </w:r>
          </w:p>
        </w:tc>
        <w:tc>
          <w:tcPr>
            <w:tcW w:type="dxa" w:w="3331"/>
            <w:vAlign w:val="center"/>
            <w:tcMar>
              <w:top w:w="100" w:type="dxa"/>
              <w:start w:w="90" w:type="dxa"/>
              <w:bottom w:w="100" w:type="dxa"/>
              <w:end w:w="90" w:type="dxa"/>
            </w:tcMar>
          </w:tcPr>
          <w:p>
            <w:r>
              <w:t>Check copied URLs for accidental &lt;a href&gt; markup, mismatched quotes, or literal line breaks inside strings.</w:t>
            </w:r>
          </w:p>
        </w:tc>
      </w:tr>
      <w:tr>
        <w:tc>
          <w:tcPr>
            <w:tcW w:type="dxa" w:w="3331"/>
            <w:vAlign w:val="center"/>
            <w:tcMar>
              <w:top w:w="100" w:type="dxa"/>
              <w:start w:w="90" w:type="dxa"/>
              <w:bottom w:w="100" w:type="dxa"/>
              <w:end w:w="90" w:type="dxa"/>
            </w:tcMar>
          </w:tcPr>
          <w:p>
            <w:r>
              <w:t>Changes to Code.gs do not appear</w:t>
            </w:r>
          </w:p>
        </w:tc>
        <w:tc>
          <w:tcPr>
            <w:tcW w:type="dxa" w:w="3331"/>
            <w:vAlign w:val="center"/>
            <w:tcMar>
              <w:top w:w="100" w:type="dxa"/>
              <w:start w:w="90" w:type="dxa"/>
              <w:bottom w:w="100" w:type="dxa"/>
              <w:end w:w="90" w:type="dxa"/>
            </w:tcMar>
          </w:tcPr>
          <w:p>
            <w:r>
              <w:t>Deployment version</w:t>
            </w:r>
          </w:p>
        </w:tc>
        <w:tc>
          <w:tcPr>
            <w:tcW w:type="dxa" w:w="3331"/>
            <w:vAlign w:val="center"/>
            <w:tcMar>
              <w:top w:w="100" w:type="dxa"/>
              <w:start w:w="90" w:type="dxa"/>
              <w:bottom w:w="100" w:type="dxa"/>
              <w:end w:w="90" w:type="dxa"/>
            </w:tcMar>
          </w:tcPr>
          <w:p>
            <w:r>
              <w:t>Save, create a new deployment version, and redeploy.</w:t>
            </w:r>
          </w:p>
        </w:tc>
      </w:tr>
      <w:tr>
        <w:tc>
          <w:tcPr>
            <w:tcW w:type="dxa" w:w="3331"/>
            <w:vAlign w:val="center"/>
            <w:tcMar>
              <w:top w:w="100" w:type="dxa"/>
              <w:start w:w="90" w:type="dxa"/>
              <w:bottom w:w="100" w:type="dxa"/>
              <w:end w:w="90" w:type="dxa"/>
            </w:tcMar>
          </w:tcPr>
          <w:p>
            <w:r>
              <w:t>GitHub Pages shows 404</w:t>
            </w:r>
          </w:p>
        </w:tc>
        <w:tc>
          <w:tcPr>
            <w:tcW w:type="dxa" w:w="3331"/>
            <w:vAlign w:val="center"/>
            <w:tcMar>
              <w:top w:w="100" w:type="dxa"/>
              <w:start w:w="90" w:type="dxa"/>
              <w:bottom w:w="100" w:type="dxa"/>
              <w:end w:w="90" w:type="dxa"/>
            </w:tcMar>
          </w:tcPr>
          <w:p>
            <w:r>
              <w:t>Pages configuration</w:t>
            </w:r>
          </w:p>
        </w:tc>
        <w:tc>
          <w:tcPr>
            <w:tcW w:type="dxa" w:w="3331"/>
            <w:vAlign w:val="center"/>
            <w:tcMar>
              <w:top w:w="100" w:type="dxa"/>
              <w:start w:w="90" w:type="dxa"/>
              <w:bottom w:w="100" w:type="dxa"/>
              <w:end w:w="90" w:type="dxa"/>
            </w:tcMar>
          </w:tcPr>
          <w:p>
            <w:r>
              <w:t>Verify index.html is in the selected branch/root and Pages deployment succeeded.</w:t>
            </w:r>
          </w:p>
        </w:tc>
      </w:tr>
    </w:tbl>
    <w:p>
      <w:pPr>
        <w:pStyle w:val="Heading1"/>
      </w:pPr>
      <w:r>
        <w:t>11. Data, privacy, and operational cautions</w:t>
      </w:r>
    </w:p>
    <w:p>
      <w:pPr>
        <w:pStyle w:val="ListBullet"/>
      </w:pPr>
      <w:r>
        <w:t>The Google Apps Script /exec endpoint is visible in the public HTML source.</w:t>
      </w:r>
    </w:p>
    <w:p>
      <w:pPr>
        <w:pStyle w:val="ListBullet"/>
      </w:pPr>
      <w:r>
        <w:t>Anyone who can reach the public survey may be able to submit data unless access controls restrict them.</w:t>
      </w:r>
    </w:p>
    <w:p>
      <w:pPr>
        <w:pStyle w:val="ListBullet"/>
      </w:pPr>
      <w:r>
        <w:t>Collect only the identifiers needed for the instructional or research purpose.</w:t>
      </w:r>
    </w:p>
    <w:p>
      <w:pPr>
        <w:pStyle w:val="ListBullet"/>
      </w:pPr>
      <w:r>
        <w:t>Verify that Google storage and public GitHub hosting comply with institutional requirements before collecting sensitive or regulated data.</w:t>
      </w:r>
    </w:p>
    <w:p>
      <w:pPr>
        <w:pStyle w:val="ListBullet"/>
      </w:pPr>
      <w:r>
        <w:t>Protect the Google Sheet with appropriate sharing permissions. Respondents do not need direct Sheet access when the web app writes on their behalf.</w:t>
      </w:r>
    </w:p>
    <w:p>
      <w:pPr>
        <w:pStyle w:val="ListBullet"/>
      </w:pPr>
      <w:r>
        <w:t>Keep a backup or export of the response Sheet when the collection matters.</w:t>
      </w:r>
    </w:p>
    <w:p>
      <w:pPr>
        <w:pStyle w:val="Heading1"/>
      </w:pPr>
      <w:r>
        <w:t>12. Reimplementation checklist</w:t>
      </w:r>
    </w:p>
    <w:p>
      <w:r>
        <w:rPr>
          <w:b/>
        </w:rPr>
        <w:t xml:space="preserve">☐ </w:t>
      </w:r>
      <w:r>
        <w:t>Google Sheet created</w:t>
      </w:r>
    </w:p>
    <w:p>
      <w:r>
        <w:rPr>
          <w:b/>
        </w:rPr>
        <w:t xml:space="preserve">☐ </w:t>
      </w:r>
      <w:r>
        <w:t>Code.gs copied into Apps Script</w:t>
      </w:r>
    </w:p>
    <w:p>
      <w:r>
        <w:rPr>
          <w:b/>
        </w:rPr>
        <w:t xml:space="preserve">☐ </w:t>
      </w:r>
      <w:r>
        <w:t>doGet and doPost present</w:t>
      </w:r>
    </w:p>
    <w:p>
      <w:r>
        <w:rPr>
          <w:b/>
        </w:rPr>
        <w:t xml:space="preserve">☐ </w:t>
      </w:r>
      <w:r>
        <w:t>Web app deployed and /exec URL copied</w:t>
      </w:r>
    </w:p>
    <w:p>
      <w:r>
        <w:rPr>
          <w:b/>
        </w:rPr>
        <w:t xml:space="preserve">☐ </w:t>
      </w:r>
      <w:r>
        <w:t>GOOGLE_SCRIPT_URL updated in index.html</w:t>
      </w:r>
    </w:p>
    <w:p>
      <w:r>
        <w:rPr>
          <w:b/>
        </w:rPr>
        <w:t xml:space="preserve">☐ </w:t>
      </w:r>
      <w:r>
        <w:t>Local test produced a response row</w:t>
      </w:r>
    </w:p>
    <w:p>
      <w:r>
        <w:rPr>
          <w:b/>
        </w:rPr>
        <w:t xml:space="preserve">☐ </w:t>
      </w:r>
      <w:r>
        <w:t>index.html uploaded to repository root</w:t>
      </w:r>
    </w:p>
    <w:p>
      <w:r>
        <w:rPr>
          <w:b/>
        </w:rPr>
        <w:t xml:space="preserve">☐ </w:t>
      </w:r>
      <w:r>
        <w:t>GitHub Pages enabled from main /(root)</w:t>
      </w:r>
    </w:p>
    <w:p>
      <w:r>
        <w:rPr>
          <w:b/>
        </w:rPr>
        <w:t xml:space="preserve">☐ </w:t>
      </w:r>
      <w:r>
        <w:t>Live-site test produced a response row</w:t>
      </w:r>
    </w:p>
    <w:p>
      <w:r>
        <w:rPr>
          <w:b/>
        </w:rPr>
        <w:t xml:space="preserve">☐ </w:t>
      </w:r>
      <w:r>
        <w:t>Privacy and access settings reviewed</w:t>
      </w:r>
    </w:p>
    <w:p>
      <w:pPr>
        <w:pStyle w:val="Heading1"/>
      </w:pPr>
      <w:r>
        <w:t>Appendix A. Critical snippets</w:t>
      </w:r>
    </w:p>
    <w:p>
      <w:pPr>
        <w:pStyle w:val="Heading2"/>
      </w:pPr>
      <w:r>
        <w:t>Google Apps Script health check</w:t>
      </w:r>
    </w:p>
    <w:p>
      <w:pPr>
        <w:pStyle w:val="Code"/>
        <w:shd w:fill="F1F4F5"/>
      </w:pPr>
      <w:r>
        <w:t>function doGet(e) {</w:t>
        <w:br/>
        <w:t xml:space="preserve">  return ContentService</w:t>
        <w:br/>
        <w:t xml:space="preserve">    .createTextOutput("Survey endpoint is alive.");</w:t>
        <w:br/>
        <w:t>}</w:t>
      </w:r>
    </w:p>
    <w:p>
      <w:pPr>
        <w:pStyle w:val="Heading2"/>
      </w:pPr>
      <w:r>
        <w:t>HTML endpoint constant</w:t>
      </w:r>
    </w:p>
    <w:p>
      <w:pPr>
        <w:pStyle w:val="Code"/>
        <w:shd w:fill="F1F4F5"/>
      </w:pPr>
      <w:r>
        <w:t>const GOOGLE_SCRIPT_URL =</w:t>
        <w:br/>
        <w:t xml:space="preserve">  "https://script.google.com/macros/s/YOUR_DEPLOYMENT_ID/exec";</w:t>
      </w:r>
    </w:p>
    <w:p>
      <w:pPr>
        <w:pStyle w:val="Heading2"/>
      </w:pPr>
      <w:r>
        <w:t>Apps Script row append</w:t>
      </w:r>
    </w:p>
    <w:p>
      <w:pPr>
        <w:pStyle w:val="Code"/>
        <w:shd w:fill="F1F4F5"/>
      </w:pPr>
      <w:r>
        <w:t>sheet.appendRow(</w:t>
        <w:br/>
        <w:t xml:space="preserve">  HEADERS.map(header =&gt; record[header] ?? "")</w:t>
        <w:br/>
        <w:t>);</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96E"/>
        <w:sz w:val="17"/>
      </w:rPr>
      <w:t>HRED 7190 • Student Survey Implementation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2414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D6A6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5648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32414E"/>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F696E"/>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20"/>
      <w:ind w:left="360" w:right="216"/>
    </w:pPr>
    <w:rPr>
      <w:rFonts w:ascii="Consolas" w:hAnsi="Consolas"/>
      <w:color w:val="232D3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Student Survey GitHub Pages and Google Sheets Implementation Guide</dc:title>
  <dc:subject>Implementation record for the HRED 7190 HTML survey</dc:subject>
  <dc:creator>Littrell, Michael</dc:creator>
  <keywords/>
  <dc:description>generated by python-docx</dc:description>
  <lastModifiedBy>Littrell, Michael</lastModifiedBy>
  <revision>1</revision>
  <dcterms:created xsi:type="dcterms:W3CDTF">2026-08-20T21:05:27.0104360Z</dcterms:created>
  <dcterms:modified xsi:type="dcterms:W3CDTF">2026-08-20T21:05:27.0104360Z</dcterms:modified>
  <category/>
</coreProperties>
</file>