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Enginering Manager and Lead</w:t>
      </w:r>
    </w:p>
    <w:p>
      <w:pPr>
        <w:pStyle w:val="BodyText"/>
      </w:pPr>
      <w:r>
        <w:t xml:space="preserve">Experienced in managing engineers, designing and implementing front-end and back-end systems, and educational software.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 Hill Education</w:t>
      </w:r>
      <w:bookmarkEnd w:id="22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pStyle w:val="FirstParagraph"/>
      </w:pPr>
      <w:r>
        <w:rPr>
          <w:i/>
        </w:rPr>
        <w:t xml:space="preserve">Team Lead and Manager Responsibilites</w:t>
      </w:r>
    </w:p>
    <w:p>
      <w:pPr>
        <w:numPr>
          <w:ilvl w:val="0"/>
          <w:numId w:val="1001"/>
        </w:numPr>
      </w:pPr>
      <w:r>
        <w:t xml:space="preserve">Lead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1"/>
        </w:numPr>
      </w:pPr>
      <w:r>
        <w:t xml:space="preserve">Backend, front-end, infrastructure and support</w:t>
      </w:r>
    </w:p>
    <w:p>
      <w:pPr>
        <w:numPr>
          <w:ilvl w:val="0"/>
          <w:numId w:val="1001"/>
        </w:numPr>
      </w:pPr>
      <w:r>
        <w:t xml:space="preserve">Management of full time employees, contractors, and vendors</w:t>
      </w:r>
    </w:p>
    <w:p>
      <w:pPr>
        <w:pStyle w:val="FirstParagraph"/>
      </w:pPr>
      <w:hyperlink r:id="rId25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7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was a component of MHE's authoring suite, enabled author creation of banks of Glossary terms and definitions. Supported rich text, images, mutiple languages. AngularJS on the front-end, node on the back-end.</w:t>
      </w:r>
    </w:p>
    <w:p>
      <w:pPr>
        <w:pStyle w:val="Heading4"/>
      </w:pPr>
      <w:bookmarkStart w:id="26" w:name="software-engineering-lead"/>
      <w:r>
        <w:t xml:space="preserve">Software Engineering Lead</w:t>
      </w:r>
      <w:bookmarkEnd w:id="26"/>
    </w:p>
    <w:p>
      <w:pPr>
        <w:pStyle w:val="FirstParagraph"/>
      </w:pPr>
      <w:r>
        <w:t xml:space="preserve">Desig and implmenetation of "Web Sketchpad", an HTML5 viewer for Geometer's Sketchpad documents. This was a ground-up re-implementation of the desktop softwares internal C logic into HTML5 / JavaScript.</w:t>
      </w:r>
    </w:p>
    <w:p>
      <w:pPr>
        <w:numPr>
          <w:ilvl w:val="0"/>
          <w:numId w:val="1002"/>
        </w:numPr>
      </w:pPr>
      <w:r>
        <w:t xml:space="preserve">Planning and design</w:t>
      </w:r>
    </w:p>
    <w:p>
      <w:pPr>
        <w:numPr>
          <w:ilvl w:val="0"/>
          <w:numId w:val="1002"/>
        </w:numPr>
      </w:pPr>
      <w:r>
        <w:t xml:space="preserve">Implementation: coding, and directing developers</w:t>
      </w:r>
    </w:p>
    <w:p>
      <w:pPr>
        <w:numPr>
          <w:ilvl w:val="0"/>
          <w:numId w:val="1002"/>
        </w:numPr>
      </w:pPr>
      <w:r>
        <w:t xml:space="preserve">Negotiating feature-set and schedule with stakeholders</w:t>
      </w:r>
    </w:p>
    <w:p>
      <w:pPr>
        <w:pStyle w:val="Heading3"/>
      </w:pPr>
      <w:bookmarkStart w:id="27" w:name="kcp-technologies"/>
      <w:r>
        <w:t xml:space="preserve">KCP Technologies</w:t>
      </w:r>
      <w:bookmarkEnd w:id="27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rPr>
          <w:i/>
        </w:rPr>
        <w:t xml:space="preserve">The Geometer's Sketchpad</w:t>
      </w:r>
      <w:r>
        <w:t xml:space="preserve">, a math education Dynamic Geometery visualization and interaction application.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Fathom™ Dynamic Data™ Software</w:t>
      </w:r>
      <w:r>
        <w:t xml:space="preserve"> </w:t>
      </w:r>
      <w:r>
        <w:t xml:space="preserve">with an in-house cross-platform C++ framework</w:t>
      </w:r>
    </w:p>
    <w:p>
      <w:pPr>
        <w:pStyle w:val="Heading2"/>
      </w:pPr>
      <w:bookmarkStart w:id="28" w:name="skills"/>
      <w:r>
        <w:t xml:space="preserve">Skills</w:t>
      </w:r>
      <w:bookmarkEnd w:id="28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Bugzilla, Trello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9" w:name="programming-languages"/>
      <w:r>
        <w:t xml:space="preserve">Programming Languages</w:t>
      </w:r>
      <w:bookmarkEnd w:id="29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numPr>
          <w:ilvl w:val="0"/>
          <w:numId w:val="1006"/>
        </w:numPr>
      </w:pPr>
      <w:r>
        <w:t xml:space="preserve">University of California, Santa Barbara - MS Mathematics - 1997</w:t>
      </w:r>
    </w:p>
    <w:p>
      <w:pPr>
        <w:numPr>
          <w:ilvl w:val="0"/>
          <w:numId w:val="1006"/>
        </w:numPr>
      </w:pPr>
      <w:r>
        <w:t xml:space="preserve">University of California, Berkeley - BS Mathematics - 1994</w:t>
      </w:r>
    </w:p>
    <w:p>
      <w:pPr>
        <w:pStyle w:val="Heading1"/>
      </w:pPr>
      <w:bookmarkStart w:id="31" w:name="contacts"/>
      <w:r>
        <w:t xml:space="preserve">Contacts</w:t>
      </w:r>
      <w:bookmarkEnd w:id="31"/>
    </w:p>
    <w:p>
      <w:pPr>
        <w:numPr>
          <w:ilvl w:val="0"/>
          <w:numId w:val="1007"/>
        </w:numPr>
      </w:pPr>
      <w:hyperlink r:id="rId32">
        <w:r>
          <w:rPr>
            <w:rStyle w:val="Hyperlink"/>
          </w:rPr>
          <w:t xml:space="preserve">mlitwin@sonic.net</w:t>
        </w:r>
      </w:hyperlink>
    </w:p>
    <w:p>
      <w:pPr>
        <w:numPr>
          <w:ilvl w:val="0"/>
          <w:numId w:val="1007"/>
        </w:numPr>
      </w:pPr>
      <w:hyperlink r:id="rId33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linkedin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mlitwin" TargetMode="Externa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4" Target="https://www.linkedin.com/in/matthewlitwin/" TargetMode="External" /><Relationship Type="http://schemas.openxmlformats.org/officeDocument/2006/relationships/hyperlink" Id="rId25" Target="https://www.mheducation.com/highered/connect/smartbook.html" TargetMode="External" /><Relationship Type="http://schemas.openxmlformats.org/officeDocument/2006/relationships/hyperlink" Id="rId32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2020-01-19T04:50:32Z</dcterms:created>
  <dcterms:modified xsi:type="dcterms:W3CDTF">2020-01-19T04:50:32Z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