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6BB35" w14:textId="77777777" w:rsidR="00CA0FF5" w:rsidRPr="00BD3EF2" w:rsidRDefault="00CA0FF5">
      <w:pPr>
        <w:rPr>
          <w:lang w:val="en-US"/>
        </w:rPr>
      </w:pPr>
    </w:p>
    <w:p w14:paraId="08A186D8" w14:textId="77777777" w:rsidR="000663F1" w:rsidRPr="00BD3EF2" w:rsidRDefault="000663F1">
      <w:pPr>
        <w:rPr>
          <w:lang w:val="en-US"/>
        </w:rPr>
      </w:pPr>
    </w:p>
    <w:p w14:paraId="2EE45569" w14:textId="77777777" w:rsidR="000663F1" w:rsidRPr="00BD3EF2" w:rsidRDefault="000663F1">
      <w:pPr>
        <w:rPr>
          <w:lang w:val="en-US"/>
        </w:rPr>
      </w:pPr>
    </w:p>
    <w:p w14:paraId="0067427C" w14:textId="77777777" w:rsidR="000663F1" w:rsidRPr="00BD3EF2" w:rsidRDefault="000663F1">
      <w:pPr>
        <w:rPr>
          <w:lang w:val="en-US"/>
        </w:rPr>
      </w:pPr>
    </w:p>
    <w:p w14:paraId="630C7698" w14:textId="07056A52" w:rsidR="000663F1" w:rsidRPr="001F7376" w:rsidRDefault="00B43F2B" w:rsidP="001F7376">
      <w:pPr>
        <w:pStyle w:val="Title"/>
        <w:jc w:val="center"/>
        <w:rPr>
          <w:rFonts w:ascii="Futura Medium" w:eastAsia="Times New Roman" w:hAnsi="Futura Medium" w:cs="Futura Medium"/>
          <w:color w:val="007789"/>
          <w:sz w:val="60"/>
          <w:szCs w:val="22"/>
          <w:lang w:val="en-US"/>
        </w:rPr>
      </w:pPr>
      <w:r>
        <w:rPr>
          <w:rFonts w:ascii="Futura Medium" w:eastAsia="Times New Roman" w:hAnsi="Futura Medium" w:cs="Futura Medium"/>
          <w:color w:val="007789"/>
          <w:sz w:val="60"/>
          <w:szCs w:val="22"/>
          <w:lang w:val="en-US"/>
        </w:rPr>
        <w:t xml:space="preserve">MobileNetsV2 Experiments </w:t>
      </w:r>
      <w:r w:rsidR="005D76CB" w:rsidRPr="00B43F2B">
        <w:rPr>
          <w:rFonts w:ascii="Futura Medium" w:eastAsia="Constantia" w:hAnsi="Futura Medium" w:cs="Futura Medium" w:hint="cs"/>
          <w:color w:val="595959"/>
          <w:sz w:val="44"/>
          <w:szCs w:val="44"/>
          <w:lang w:val="en-US"/>
        </w:rPr>
        <w:t xml:space="preserve">  </w:t>
      </w:r>
    </w:p>
    <w:p w14:paraId="47A08490" w14:textId="77777777" w:rsidR="000663F1" w:rsidRPr="00B43F2B" w:rsidRDefault="000663F1">
      <w:pPr>
        <w:rPr>
          <w:rFonts w:ascii="Futura Medium" w:hAnsi="Futura Medium" w:cs="Futura Medium"/>
          <w:lang w:val="en-US"/>
        </w:rPr>
      </w:pPr>
    </w:p>
    <w:p w14:paraId="4CA68C60" w14:textId="77777777" w:rsidR="000663F1" w:rsidRPr="00BD3EF2" w:rsidRDefault="000663F1">
      <w:pPr>
        <w:rPr>
          <w:lang w:val="en-US"/>
        </w:rPr>
      </w:pPr>
    </w:p>
    <w:p w14:paraId="1787F0FB" w14:textId="77777777" w:rsidR="000663F1" w:rsidRPr="00BD3EF2" w:rsidRDefault="000663F1">
      <w:pPr>
        <w:rPr>
          <w:lang w:val="en-US"/>
        </w:rPr>
      </w:pPr>
    </w:p>
    <w:p w14:paraId="5E323749" w14:textId="77777777" w:rsidR="000663F1" w:rsidRPr="00BD3EF2" w:rsidRDefault="000663F1">
      <w:pPr>
        <w:rPr>
          <w:lang w:val="en-US"/>
        </w:rPr>
      </w:pPr>
    </w:p>
    <w:p w14:paraId="0B89AEAF" w14:textId="77777777" w:rsidR="000663F1" w:rsidRPr="00BD3EF2" w:rsidRDefault="000663F1">
      <w:pPr>
        <w:rPr>
          <w:lang w:val="en-US"/>
        </w:rPr>
      </w:pPr>
    </w:p>
    <w:p w14:paraId="46B9B257" w14:textId="77777777" w:rsidR="000663F1" w:rsidRPr="00BD3EF2" w:rsidRDefault="000663F1">
      <w:pPr>
        <w:rPr>
          <w:lang w:val="en-US"/>
        </w:rPr>
      </w:pPr>
    </w:p>
    <w:p w14:paraId="3C20010C" w14:textId="77777777" w:rsidR="000663F1" w:rsidRPr="00BD3EF2" w:rsidRDefault="000663F1">
      <w:pPr>
        <w:rPr>
          <w:lang w:val="en-US"/>
        </w:rPr>
      </w:pPr>
    </w:p>
    <w:p w14:paraId="32193F7E" w14:textId="77777777" w:rsidR="000663F1" w:rsidRPr="00BD3EF2" w:rsidRDefault="000663F1">
      <w:pPr>
        <w:rPr>
          <w:lang w:val="en-US"/>
        </w:rPr>
      </w:pPr>
    </w:p>
    <w:p w14:paraId="23785917" w14:textId="77777777" w:rsidR="000663F1" w:rsidRPr="00BD3EF2" w:rsidRDefault="000663F1">
      <w:pPr>
        <w:rPr>
          <w:lang w:val="en-US"/>
        </w:rPr>
      </w:pPr>
    </w:p>
    <w:p w14:paraId="74EB134D" w14:textId="77777777" w:rsidR="000663F1" w:rsidRPr="00BD3EF2" w:rsidRDefault="000663F1">
      <w:pPr>
        <w:rPr>
          <w:lang w:val="en-US"/>
        </w:rPr>
      </w:pPr>
    </w:p>
    <w:p w14:paraId="1A63C784" w14:textId="77777777" w:rsidR="000663F1" w:rsidRPr="00BD3EF2" w:rsidRDefault="000663F1">
      <w:pPr>
        <w:rPr>
          <w:lang w:val="en-US"/>
        </w:rPr>
      </w:pPr>
    </w:p>
    <w:p w14:paraId="25C420BC" w14:textId="77777777" w:rsidR="000663F1" w:rsidRPr="00BD3EF2" w:rsidRDefault="000663F1">
      <w:pPr>
        <w:rPr>
          <w:lang w:val="en-US"/>
        </w:rPr>
      </w:pPr>
    </w:p>
    <w:p w14:paraId="606F416D" w14:textId="77777777" w:rsidR="000663F1" w:rsidRPr="00BD3EF2" w:rsidRDefault="000663F1">
      <w:pPr>
        <w:rPr>
          <w:lang w:val="en-US"/>
        </w:rPr>
      </w:pPr>
    </w:p>
    <w:p w14:paraId="2295BB89" w14:textId="77777777" w:rsidR="000663F1" w:rsidRPr="00BD3EF2" w:rsidRDefault="000663F1">
      <w:pPr>
        <w:rPr>
          <w:lang w:val="en-US"/>
        </w:rPr>
      </w:pPr>
    </w:p>
    <w:p w14:paraId="1E2D31AE" w14:textId="77777777" w:rsidR="000663F1" w:rsidRPr="00BD3EF2" w:rsidRDefault="000663F1">
      <w:pPr>
        <w:rPr>
          <w:lang w:val="en-US"/>
        </w:rPr>
      </w:pPr>
    </w:p>
    <w:p w14:paraId="590A046F" w14:textId="77777777" w:rsidR="000663F1" w:rsidRPr="00BD3EF2" w:rsidRDefault="000663F1">
      <w:pPr>
        <w:rPr>
          <w:lang w:val="en-US"/>
        </w:rPr>
      </w:pPr>
    </w:p>
    <w:p w14:paraId="20557DAC" w14:textId="77777777" w:rsidR="000663F1" w:rsidRPr="00BD3EF2" w:rsidRDefault="000663F1">
      <w:pPr>
        <w:rPr>
          <w:lang w:val="en-US"/>
        </w:rPr>
      </w:pPr>
    </w:p>
    <w:p w14:paraId="7355B458" w14:textId="77777777" w:rsidR="000663F1" w:rsidRPr="00BD3EF2" w:rsidRDefault="000663F1">
      <w:pPr>
        <w:rPr>
          <w:lang w:val="en-US"/>
        </w:rPr>
      </w:pPr>
    </w:p>
    <w:p w14:paraId="75BFFAEB" w14:textId="77777777" w:rsidR="000663F1" w:rsidRPr="00BD3EF2" w:rsidRDefault="000663F1">
      <w:pPr>
        <w:rPr>
          <w:lang w:val="en-US"/>
        </w:rPr>
      </w:pPr>
    </w:p>
    <w:p w14:paraId="59D8F5AB" w14:textId="77777777" w:rsidR="000663F1" w:rsidRPr="00BD3EF2" w:rsidRDefault="000663F1">
      <w:pPr>
        <w:rPr>
          <w:lang w:val="en-US"/>
        </w:rPr>
      </w:pPr>
    </w:p>
    <w:p w14:paraId="3163A0A7" w14:textId="77777777" w:rsidR="000663F1" w:rsidRPr="00BD3EF2" w:rsidRDefault="000663F1">
      <w:pPr>
        <w:rPr>
          <w:lang w:val="en-US"/>
        </w:rPr>
      </w:pPr>
    </w:p>
    <w:p w14:paraId="4992A2E2" w14:textId="77777777" w:rsidR="000663F1" w:rsidRPr="00BD3EF2" w:rsidRDefault="000663F1">
      <w:pPr>
        <w:rPr>
          <w:lang w:val="en-US"/>
        </w:rPr>
      </w:pPr>
    </w:p>
    <w:p w14:paraId="4F7E8BAB" w14:textId="77777777" w:rsidR="000663F1" w:rsidRPr="00BD3EF2" w:rsidRDefault="000663F1">
      <w:pPr>
        <w:rPr>
          <w:lang w:val="en-US"/>
        </w:rPr>
      </w:pPr>
    </w:p>
    <w:p w14:paraId="3B7A7743" w14:textId="77777777" w:rsidR="000663F1" w:rsidRPr="00BD3EF2" w:rsidRDefault="000663F1">
      <w:pPr>
        <w:rPr>
          <w:lang w:val="en-US"/>
        </w:rPr>
      </w:pPr>
    </w:p>
    <w:p w14:paraId="3D928125" w14:textId="77777777" w:rsidR="000663F1" w:rsidRPr="00BD3EF2" w:rsidRDefault="000663F1">
      <w:pPr>
        <w:rPr>
          <w:lang w:val="en-US"/>
        </w:rPr>
      </w:pPr>
    </w:p>
    <w:p w14:paraId="68C6FB55" w14:textId="77777777" w:rsidR="000663F1" w:rsidRPr="00BD3EF2" w:rsidRDefault="000663F1">
      <w:pPr>
        <w:rPr>
          <w:lang w:val="en-US"/>
        </w:rPr>
      </w:pPr>
    </w:p>
    <w:p w14:paraId="3110EC35" w14:textId="77777777" w:rsidR="000663F1" w:rsidRPr="00BD3EF2" w:rsidRDefault="000663F1">
      <w:pPr>
        <w:rPr>
          <w:lang w:val="en-US"/>
        </w:rPr>
      </w:pPr>
    </w:p>
    <w:p w14:paraId="1BFB66CC" w14:textId="77777777" w:rsidR="000663F1" w:rsidRPr="00BD3EF2" w:rsidRDefault="000663F1">
      <w:pPr>
        <w:rPr>
          <w:lang w:val="en-US"/>
        </w:rPr>
      </w:pPr>
    </w:p>
    <w:p w14:paraId="12ECF19D" w14:textId="77777777" w:rsidR="000663F1" w:rsidRPr="00BD3EF2" w:rsidRDefault="000663F1">
      <w:pPr>
        <w:rPr>
          <w:lang w:val="en-US"/>
        </w:rPr>
      </w:pPr>
    </w:p>
    <w:p w14:paraId="74E0CFF6" w14:textId="77777777" w:rsidR="000663F1" w:rsidRDefault="000663F1">
      <w:pPr>
        <w:rPr>
          <w:lang w:val="en-US"/>
        </w:rPr>
      </w:pPr>
    </w:p>
    <w:p w14:paraId="462A9F65" w14:textId="77777777" w:rsidR="002D142D" w:rsidRPr="002D142D" w:rsidRDefault="002D142D" w:rsidP="002D142D">
      <w:pPr>
        <w:rPr>
          <w:lang w:val="en-US"/>
        </w:rPr>
      </w:pPr>
    </w:p>
    <w:p w14:paraId="64BFB7DF" w14:textId="36A0C8D3" w:rsidR="002D3124" w:rsidRDefault="002D142D">
      <w:pPr>
        <w:pStyle w:val="TOC1"/>
        <w:tabs>
          <w:tab w:val="right" w:leader="dot" w:pos="9350"/>
        </w:tabs>
        <w:rPr>
          <w:rFonts w:eastAsiaTheme="minorEastAsia" w:cstheme="minorBidi"/>
          <w:b w:val="0"/>
          <w:bCs w:val="0"/>
          <w:caps w:val="0"/>
          <w:noProof/>
          <w:kern w:val="2"/>
          <w:sz w:val="24"/>
          <w14:ligatures w14:val="standardContextual"/>
        </w:rPr>
      </w:pPr>
      <w:r>
        <w:fldChar w:fldCharType="begin"/>
      </w:r>
      <w:r>
        <w:instrText xml:space="preserve"> TOC \o "1-2" \h \z \u </w:instrText>
      </w:r>
      <w:r>
        <w:fldChar w:fldCharType="separate"/>
      </w:r>
      <w:hyperlink w:anchor="_Toc162933593" w:history="1">
        <w:r w:rsidR="002D3124" w:rsidRPr="00BC3444">
          <w:rPr>
            <w:rStyle w:val="Hyperlink"/>
            <w:noProof/>
            <w:lang w:val="en-US"/>
          </w:rPr>
          <w:t>Introduction</w:t>
        </w:r>
        <w:r w:rsidR="002D3124">
          <w:rPr>
            <w:noProof/>
            <w:webHidden/>
          </w:rPr>
          <w:tab/>
        </w:r>
        <w:r w:rsidR="002D3124">
          <w:rPr>
            <w:noProof/>
            <w:webHidden/>
          </w:rPr>
          <w:fldChar w:fldCharType="begin"/>
        </w:r>
        <w:r w:rsidR="002D3124">
          <w:rPr>
            <w:noProof/>
            <w:webHidden/>
          </w:rPr>
          <w:instrText xml:space="preserve"> PAGEREF _Toc162933593 \h </w:instrText>
        </w:r>
        <w:r w:rsidR="002D3124">
          <w:rPr>
            <w:noProof/>
            <w:webHidden/>
          </w:rPr>
        </w:r>
        <w:r w:rsidR="002D3124">
          <w:rPr>
            <w:noProof/>
            <w:webHidden/>
          </w:rPr>
          <w:fldChar w:fldCharType="separate"/>
        </w:r>
        <w:r w:rsidR="002D3124">
          <w:rPr>
            <w:noProof/>
            <w:webHidden/>
          </w:rPr>
          <w:t>3</w:t>
        </w:r>
        <w:r w:rsidR="002D3124">
          <w:rPr>
            <w:noProof/>
            <w:webHidden/>
          </w:rPr>
          <w:fldChar w:fldCharType="end"/>
        </w:r>
      </w:hyperlink>
    </w:p>
    <w:p w14:paraId="29FDE16C" w14:textId="6664525B" w:rsidR="002D3124" w:rsidRDefault="00000000">
      <w:pPr>
        <w:pStyle w:val="TOC1"/>
        <w:tabs>
          <w:tab w:val="right" w:leader="dot" w:pos="9350"/>
        </w:tabs>
        <w:rPr>
          <w:rFonts w:eastAsiaTheme="minorEastAsia" w:cstheme="minorBidi"/>
          <w:b w:val="0"/>
          <w:bCs w:val="0"/>
          <w:caps w:val="0"/>
          <w:noProof/>
          <w:kern w:val="2"/>
          <w:sz w:val="24"/>
          <w14:ligatures w14:val="standardContextual"/>
        </w:rPr>
      </w:pPr>
      <w:hyperlink w:anchor="_Toc162933594" w:history="1">
        <w:r w:rsidR="002D3124" w:rsidRPr="00BC3444">
          <w:rPr>
            <w:rStyle w:val="Hyperlink"/>
            <w:noProof/>
            <w:lang w:val="en-US"/>
          </w:rPr>
          <w:t>Baseline Model</w:t>
        </w:r>
        <w:r w:rsidR="002D3124">
          <w:rPr>
            <w:noProof/>
            <w:webHidden/>
          </w:rPr>
          <w:tab/>
        </w:r>
        <w:r w:rsidR="002D3124">
          <w:rPr>
            <w:noProof/>
            <w:webHidden/>
          </w:rPr>
          <w:fldChar w:fldCharType="begin"/>
        </w:r>
        <w:r w:rsidR="002D3124">
          <w:rPr>
            <w:noProof/>
            <w:webHidden/>
          </w:rPr>
          <w:instrText xml:space="preserve"> PAGEREF _Toc162933594 \h </w:instrText>
        </w:r>
        <w:r w:rsidR="002D3124">
          <w:rPr>
            <w:noProof/>
            <w:webHidden/>
          </w:rPr>
        </w:r>
        <w:r w:rsidR="002D3124">
          <w:rPr>
            <w:noProof/>
            <w:webHidden/>
          </w:rPr>
          <w:fldChar w:fldCharType="separate"/>
        </w:r>
        <w:r w:rsidR="002D3124">
          <w:rPr>
            <w:noProof/>
            <w:webHidden/>
          </w:rPr>
          <w:t>3</w:t>
        </w:r>
        <w:r w:rsidR="002D3124">
          <w:rPr>
            <w:noProof/>
            <w:webHidden/>
          </w:rPr>
          <w:fldChar w:fldCharType="end"/>
        </w:r>
      </w:hyperlink>
    </w:p>
    <w:p w14:paraId="0BBDA5EF" w14:textId="46C26F3E" w:rsidR="002D3124" w:rsidRDefault="00000000">
      <w:pPr>
        <w:pStyle w:val="TOC2"/>
        <w:tabs>
          <w:tab w:val="right" w:leader="dot" w:pos="9350"/>
        </w:tabs>
        <w:rPr>
          <w:rFonts w:eastAsiaTheme="minorEastAsia" w:cstheme="minorBidi"/>
          <w:smallCaps w:val="0"/>
          <w:noProof/>
          <w:kern w:val="2"/>
          <w:sz w:val="24"/>
          <w14:ligatures w14:val="standardContextual"/>
        </w:rPr>
      </w:pPr>
      <w:hyperlink w:anchor="_Toc162933595" w:history="1">
        <w:r w:rsidR="002D3124" w:rsidRPr="00BC3444">
          <w:rPr>
            <w:rStyle w:val="Hyperlink"/>
            <w:noProof/>
            <w:lang w:val="en-US"/>
          </w:rPr>
          <w:t>Implementation</w:t>
        </w:r>
        <w:r w:rsidR="002D3124">
          <w:rPr>
            <w:noProof/>
            <w:webHidden/>
          </w:rPr>
          <w:tab/>
        </w:r>
        <w:r w:rsidR="002D3124">
          <w:rPr>
            <w:noProof/>
            <w:webHidden/>
          </w:rPr>
          <w:fldChar w:fldCharType="begin"/>
        </w:r>
        <w:r w:rsidR="002D3124">
          <w:rPr>
            <w:noProof/>
            <w:webHidden/>
          </w:rPr>
          <w:instrText xml:space="preserve"> PAGEREF _Toc162933595 \h </w:instrText>
        </w:r>
        <w:r w:rsidR="002D3124">
          <w:rPr>
            <w:noProof/>
            <w:webHidden/>
          </w:rPr>
        </w:r>
        <w:r w:rsidR="002D3124">
          <w:rPr>
            <w:noProof/>
            <w:webHidden/>
          </w:rPr>
          <w:fldChar w:fldCharType="separate"/>
        </w:r>
        <w:r w:rsidR="002D3124">
          <w:rPr>
            <w:noProof/>
            <w:webHidden/>
          </w:rPr>
          <w:t>3</w:t>
        </w:r>
        <w:r w:rsidR="002D3124">
          <w:rPr>
            <w:noProof/>
            <w:webHidden/>
          </w:rPr>
          <w:fldChar w:fldCharType="end"/>
        </w:r>
      </w:hyperlink>
    </w:p>
    <w:p w14:paraId="0593700F" w14:textId="0783C1AE" w:rsidR="002D3124" w:rsidRDefault="00000000">
      <w:pPr>
        <w:pStyle w:val="TOC1"/>
        <w:tabs>
          <w:tab w:val="right" w:leader="dot" w:pos="9350"/>
        </w:tabs>
        <w:rPr>
          <w:rFonts w:eastAsiaTheme="minorEastAsia" w:cstheme="minorBidi"/>
          <w:b w:val="0"/>
          <w:bCs w:val="0"/>
          <w:caps w:val="0"/>
          <w:noProof/>
          <w:kern w:val="2"/>
          <w:sz w:val="24"/>
          <w14:ligatures w14:val="standardContextual"/>
        </w:rPr>
      </w:pPr>
      <w:hyperlink w:anchor="_Toc162933596" w:history="1">
        <w:r w:rsidR="002D3124" w:rsidRPr="00BC3444">
          <w:rPr>
            <w:rStyle w:val="Hyperlink"/>
            <w:noProof/>
          </w:rPr>
          <w:t>Experimental Setup</w:t>
        </w:r>
        <w:r w:rsidR="002D3124">
          <w:rPr>
            <w:noProof/>
            <w:webHidden/>
          </w:rPr>
          <w:tab/>
        </w:r>
        <w:r w:rsidR="002D3124">
          <w:rPr>
            <w:noProof/>
            <w:webHidden/>
          </w:rPr>
          <w:fldChar w:fldCharType="begin"/>
        </w:r>
        <w:r w:rsidR="002D3124">
          <w:rPr>
            <w:noProof/>
            <w:webHidden/>
          </w:rPr>
          <w:instrText xml:space="preserve"> PAGEREF _Toc162933596 \h </w:instrText>
        </w:r>
        <w:r w:rsidR="002D3124">
          <w:rPr>
            <w:noProof/>
            <w:webHidden/>
          </w:rPr>
        </w:r>
        <w:r w:rsidR="002D3124">
          <w:rPr>
            <w:noProof/>
            <w:webHidden/>
          </w:rPr>
          <w:fldChar w:fldCharType="separate"/>
        </w:r>
        <w:r w:rsidR="002D3124">
          <w:rPr>
            <w:noProof/>
            <w:webHidden/>
          </w:rPr>
          <w:t>5</w:t>
        </w:r>
        <w:r w:rsidR="002D3124">
          <w:rPr>
            <w:noProof/>
            <w:webHidden/>
          </w:rPr>
          <w:fldChar w:fldCharType="end"/>
        </w:r>
      </w:hyperlink>
    </w:p>
    <w:p w14:paraId="043EA5B4" w14:textId="26BF47EB" w:rsidR="002D3124" w:rsidRDefault="00000000">
      <w:pPr>
        <w:pStyle w:val="TOC1"/>
        <w:tabs>
          <w:tab w:val="right" w:leader="dot" w:pos="9350"/>
        </w:tabs>
        <w:rPr>
          <w:rFonts w:eastAsiaTheme="minorEastAsia" w:cstheme="minorBidi"/>
          <w:b w:val="0"/>
          <w:bCs w:val="0"/>
          <w:caps w:val="0"/>
          <w:noProof/>
          <w:kern w:val="2"/>
          <w:sz w:val="24"/>
          <w14:ligatures w14:val="standardContextual"/>
        </w:rPr>
      </w:pPr>
      <w:hyperlink w:anchor="_Toc162933597" w:history="1">
        <w:r w:rsidR="002D3124" w:rsidRPr="00BC3444">
          <w:rPr>
            <w:rStyle w:val="Hyperlink"/>
            <w:noProof/>
            <w:lang w:val="en-US"/>
          </w:rPr>
          <w:t>Hyperparameter Tuning</w:t>
        </w:r>
        <w:r w:rsidR="002D3124">
          <w:rPr>
            <w:noProof/>
            <w:webHidden/>
          </w:rPr>
          <w:tab/>
        </w:r>
        <w:r w:rsidR="002D3124">
          <w:rPr>
            <w:noProof/>
            <w:webHidden/>
          </w:rPr>
          <w:fldChar w:fldCharType="begin"/>
        </w:r>
        <w:r w:rsidR="002D3124">
          <w:rPr>
            <w:noProof/>
            <w:webHidden/>
          </w:rPr>
          <w:instrText xml:space="preserve"> PAGEREF _Toc162933597 \h </w:instrText>
        </w:r>
        <w:r w:rsidR="002D3124">
          <w:rPr>
            <w:noProof/>
            <w:webHidden/>
          </w:rPr>
        </w:r>
        <w:r w:rsidR="002D3124">
          <w:rPr>
            <w:noProof/>
            <w:webHidden/>
          </w:rPr>
          <w:fldChar w:fldCharType="separate"/>
        </w:r>
        <w:r w:rsidR="002D3124">
          <w:rPr>
            <w:noProof/>
            <w:webHidden/>
          </w:rPr>
          <w:t>6</w:t>
        </w:r>
        <w:r w:rsidR="002D3124">
          <w:rPr>
            <w:noProof/>
            <w:webHidden/>
          </w:rPr>
          <w:fldChar w:fldCharType="end"/>
        </w:r>
      </w:hyperlink>
    </w:p>
    <w:p w14:paraId="72678AFB" w14:textId="418D1982" w:rsidR="002D3124" w:rsidRDefault="00000000">
      <w:pPr>
        <w:pStyle w:val="TOC1"/>
        <w:tabs>
          <w:tab w:val="right" w:leader="dot" w:pos="9350"/>
        </w:tabs>
        <w:rPr>
          <w:rFonts w:eastAsiaTheme="minorEastAsia" w:cstheme="minorBidi"/>
          <w:b w:val="0"/>
          <w:bCs w:val="0"/>
          <w:caps w:val="0"/>
          <w:noProof/>
          <w:kern w:val="2"/>
          <w:sz w:val="24"/>
          <w14:ligatures w14:val="standardContextual"/>
        </w:rPr>
      </w:pPr>
      <w:hyperlink w:anchor="_Toc162933598" w:history="1">
        <w:r w:rsidR="002D3124" w:rsidRPr="00BC3444">
          <w:rPr>
            <w:rStyle w:val="Hyperlink"/>
            <w:noProof/>
            <w:lang w:val="en-US"/>
          </w:rPr>
          <w:t>Architectural Modifications</w:t>
        </w:r>
        <w:r w:rsidR="002D3124">
          <w:rPr>
            <w:noProof/>
            <w:webHidden/>
          </w:rPr>
          <w:tab/>
        </w:r>
        <w:r w:rsidR="002D3124">
          <w:rPr>
            <w:noProof/>
            <w:webHidden/>
          </w:rPr>
          <w:fldChar w:fldCharType="begin"/>
        </w:r>
        <w:r w:rsidR="002D3124">
          <w:rPr>
            <w:noProof/>
            <w:webHidden/>
          </w:rPr>
          <w:instrText xml:space="preserve"> PAGEREF _Toc162933598 \h </w:instrText>
        </w:r>
        <w:r w:rsidR="002D3124">
          <w:rPr>
            <w:noProof/>
            <w:webHidden/>
          </w:rPr>
        </w:r>
        <w:r w:rsidR="002D3124">
          <w:rPr>
            <w:noProof/>
            <w:webHidden/>
          </w:rPr>
          <w:fldChar w:fldCharType="separate"/>
        </w:r>
        <w:r w:rsidR="002D3124">
          <w:rPr>
            <w:noProof/>
            <w:webHidden/>
          </w:rPr>
          <w:t>9</w:t>
        </w:r>
        <w:r w:rsidR="002D3124">
          <w:rPr>
            <w:noProof/>
            <w:webHidden/>
          </w:rPr>
          <w:fldChar w:fldCharType="end"/>
        </w:r>
      </w:hyperlink>
    </w:p>
    <w:p w14:paraId="094BBFEA" w14:textId="40914D6D" w:rsidR="002D3124" w:rsidRDefault="00000000">
      <w:pPr>
        <w:pStyle w:val="TOC2"/>
        <w:tabs>
          <w:tab w:val="right" w:leader="dot" w:pos="9350"/>
        </w:tabs>
        <w:rPr>
          <w:rFonts w:eastAsiaTheme="minorEastAsia" w:cstheme="minorBidi"/>
          <w:smallCaps w:val="0"/>
          <w:noProof/>
          <w:kern w:val="2"/>
          <w:sz w:val="24"/>
          <w14:ligatures w14:val="standardContextual"/>
        </w:rPr>
      </w:pPr>
      <w:hyperlink w:anchor="_Toc162933599" w:history="1">
        <w:r w:rsidR="002D3124" w:rsidRPr="00BC3444">
          <w:rPr>
            <w:rStyle w:val="Hyperlink"/>
            <w:noProof/>
          </w:rPr>
          <w:t>Architectural Modifications – part 1</w:t>
        </w:r>
        <w:r w:rsidR="002D3124">
          <w:rPr>
            <w:noProof/>
            <w:webHidden/>
          </w:rPr>
          <w:tab/>
        </w:r>
        <w:r w:rsidR="002D3124">
          <w:rPr>
            <w:noProof/>
            <w:webHidden/>
          </w:rPr>
          <w:fldChar w:fldCharType="begin"/>
        </w:r>
        <w:r w:rsidR="002D3124">
          <w:rPr>
            <w:noProof/>
            <w:webHidden/>
          </w:rPr>
          <w:instrText xml:space="preserve"> PAGEREF _Toc162933599 \h </w:instrText>
        </w:r>
        <w:r w:rsidR="002D3124">
          <w:rPr>
            <w:noProof/>
            <w:webHidden/>
          </w:rPr>
        </w:r>
        <w:r w:rsidR="002D3124">
          <w:rPr>
            <w:noProof/>
            <w:webHidden/>
          </w:rPr>
          <w:fldChar w:fldCharType="separate"/>
        </w:r>
        <w:r w:rsidR="002D3124">
          <w:rPr>
            <w:noProof/>
            <w:webHidden/>
          </w:rPr>
          <w:t>9</w:t>
        </w:r>
        <w:r w:rsidR="002D3124">
          <w:rPr>
            <w:noProof/>
            <w:webHidden/>
          </w:rPr>
          <w:fldChar w:fldCharType="end"/>
        </w:r>
      </w:hyperlink>
    </w:p>
    <w:p w14:paraId="3A0E29BB" w14:textId="60947CC8" w:rsidR="002D3124" w:rsidRDefault="00000000">
      <w:pPr>
        <w:pStyle w:val="TOC2"/>
        <w:tabs>
          <w:tab w:val="right" w:leader="dot" w:pos="9350"/>
        </w:tabs>
        <w:rPr>
          <w:rFonts w:eastAsiaTheme="minorEastAsia" w:cstheme="minorBidi"/>
          <w:smallCaps w:val="0"/>
          <w:noProof/>
          <w:kern w:val="2"/>
          <w:sz w:val="24"/>
          <w14:ligatures w14:val="standardContextual"/>
        </w:rPr>
      </w:pPr>
      <w:hyperlink w:anchor="_Toc162933600" w:history="1">
        <w:r w:rsidR="002D3124" w:rsidRPr="00BC3444">
          <w:rPr>
            <w:rStyle w:val="Hyperlink"/>
            <w:noProof/>
          </w:rPr>
          <w:t>Architectural Modifications – part 2</w:t>
        </w:r>
        <w:r w:rsidR="002D3124">
          <w:rPr>
            <w:noProof/>
            <w:webHidden/>
          </w:rPr>
          <w:tab/>
        </w:r>
        <w:r w:rsidR="002D3124">
          <w:rPr>
            <w:noProof/>
            <w:webHidden/>
          </w:rPr>
          <w:fldChar w:fldCharType="begin"/>
        </w:r>
        <w:r w:rsidR="002D3124">
          <w:rPr>
            <w:noProof/>
            <w:webHidden/>
          </w:rPr>
          <w:instrText xml:space="preserve"> PAGEREF _Toc162933600 \h </w:instrText>
        </w:r>
        <w:r w:rsidR="002D3124">
          <w:rPr>
            <w:noProof/>
            <w:webHidden/>
          </w:rPr>
        </w:r>
        <w:r w:rsidR="002D3124">
          <w:rPr>
            <w:noProof/>
            <w:webHidden/>
          </w:rPr>
          <w:fldChar w:fldCharType="separate"/>
        </w:r>
        <w:r w:rsidR="002D3124">
          <w:rPr>
            <w:noProof/>
            <w:webHidden/>
          </w:rPr>
          <w:t>16</w:t>
        </w:r>
        <w:r w:rsidR="002D3124">
          <w:rPr>
            <w:noProof/>
            <w:webHidden/>
          </w:rPr>
          <w:fldChar w:fldCharType="end"/>
        </w:r>
      </w:hyperlink>
    </w:p>
    <w:p w14:paraId="4C63CDD7" w14:textId="0E086467" w:rsidR="002D3124" w:rsidRDefault="00000000">
      <w:pPr>
        <w:pStyle w:val="TOC1"/>
        <w:tabs>
          <w:tab w:val="right" w:leader="dot" w:pos="9350"/>
        </w:tabs>
        <w:rPr>
          <w:rFonts w:eastAsiaTheme="minorEastAsia" w:cstheme="minorBidi"/>
          <w:b w:val="0"/>
          <w:bCs w:val="0"/>
          <w:caps w:val="0"/>
          <w:noProof/>
          <w:kern w:val="2"/>
          <w:sz w:val="24"/>
          <w14:ligatures w14:val="standardContextual"/>
        </w:rPr>
      </w:pPr>
      <w:hyperlink w:anchor="_Toc162933601" w:history="1">
        <w:r w:rsidR="002D3124" w:rsidRPr="00BC3444">
          <w:rPr>
            <w:rStyle w:val="Hyperlink"/>
            <w:noProof/>
            <w:lang w:val="en-US"/>
          </w:rPr>
          <w:t>Reflections and Learning</w:t>
        </w:r>
        <w:r w:rsidR="002D3124">
          <w:rPr>
            <w:noProof/>
            <w:webHidden/>
          </w:rPr>
          <w:tab/>
        </w:r>
        <w:r w:rsidR="002D3124">
          <w:rPr>
            <w:noProof/>
            <w:webHidden/>
          </w:rPr>
          <w:fldChar w:fldCharType="begin"/>
        </w:r>
        <w:r w:rsidR="002D3124">
          <w:rPr>
            <w:noProof/>
            <w:webHidden/>
          </w:rPr>
          <w:instrText xml:space="preserve"> PAGEREF _Toc162933601 \h </w:instrText>
        </w:r>
        <w:r w:rsidR="002D3124">
          <w:rPr>
            <w:noProof/>
            <w:webHidden/>
          </w:rPr>
        </w:r>
        <w:r w:rsidR="002D3124">
          <w:rPr>
            <w:noProof/>
            <w:webHidden/>
          </w:rPr>
          <w:fldChar w:fldCharType="separate"/>
        </w:r>
        <w:r w:rsidR="002D3124">
          <w:rPr>
            <w:noProof/>
            <w:webHidden/>
          </w:rPr>
          <w:t>21</w:t>
        </w:r>
        <w:r w:rsidR="002D3124">
          <w:rPr>
            <w:noProof/>
            <w:webHidden/>
          </w:rPr>
          <w:fldChar w:fldCharType="end"/>
        </w:r>
      </w:hyperlink>
    </w:p>
    <w:p w14:paraId="2BDC81F4" w14:textId="7CF1709F" w:rsidR="002D3124" w:rsidRDefault="00000000">
      <w:pPr>
        <w:pStyle w:val="TOC2"/>
        <w:tabs>
          <w:tab w:val="right" w:leader="dot" w:pos="9350"/>
        </w:tabs>
        <w:rPr>
          <w:rFonts w:eastAsiaTheme="minorEastAsia" w:cstheme="minorBidi"/>
          <w:smallCaps w:val="0"/>
          <w:noProof/>
          <w:kern w:val="2"/>
          <w:sz w:val="24"/>
          <w14:ligatures w14:val="standardContextual"/>
        </w:rPr>
      </w:pPr>
      <w:hyperlink w:anchor="_Toc162933602" w:history="1">
        <w:r w:rsidR="002D3124" w:rsidRPr="00BC3444">
          <w:rPr>
            <w:rStyle w:val="Hyperlink"/>
            <w:noProof/>
            <w:lang w:val="en-US"/>
          </w:rPr>
          <w:t>Challenges and Lessons:</w:t>
        </w:r>
        <w:r w:rsidR="002D3124">
          <w:rPr>
            <w:noProof/>
            <w:webHidden/>
          </w:rPr>
          <w:tab/>
        </w:r>
        <w:r w:rsidR="002D3124">
          <w:rPr>
            <w:noProof/>
            <w:webHidden/>
          </w:rPr>
          <w:fldChar w:fldCharType="begin"/>
        </w:r>
        <w:r w:rsidR="002D3124">
          <w:rPr>
            <w:noProof/>
            <w:webHidden/>
          </w:rPr>
          <w:instrText xml:space="preserve"> PAGEREF _Toc162933602 \h </w:instrText>
        </w:r>
        <w:r w:rsidR="002D3124">
          <w:rPr>
            <w:noProof/>
            <w:webHidden/>
          </w:rPr>
        </w:r>
        <w:r w:rsidR="002D3124">
          <w:rPr>
            <w:noProof/>
            <w:webHidden/>
          </w:rPr>
          <w:fldChar w:fldCharType="separate"/>
        </w:r>
        <w:r w:rsidR="002D3124">
          <w:rPr>
            <w:noProof/>
            <w:webHidden/>
          </w:rPr>
          <w:t>21</w:t>
        </w:r>
        <w:r w:rsidR="002D3124">
          <w:rPr>
            <w:noProof/>
            <w:webHidden/>
          </w:rPr>
          <w:fldChar w:fldCharType="end"/>
        </w:r>
      </w:hyperlink>
    </w:p>
    <w:p w14:paraId="4572471B" w14:textId="607BB633" w:rsidR="002D3124" w:rsidRDefault="00000000">
      <w:pPr>
        <w:pStyle w:val="TOC2"/>
        <w:tabs>
          <w:tab w:val="right" w:leader="dot" w:pos="9350"/>
        </w:tabs>
        <w:rPr>
          <w:rFonts w:eastAsiaTheme="minorEastAsia" w:cstheme="minorBidi"/>
          <w:smallCaps w:val="0"/>
          <w:noProof/>
          <w:kern w:val="2"/>
          <w:sz w:val="24"/>
          <w14:ligatures w14:val="standardContextual"/>
        </w:rPr>
      </w:pPr>
      <w:hyperlink w:anchor="_Toc162933603" w:history="1">
        <w:r w:rsidR="002D3124" w:rsidRPr="00BC3444">
          <w:rPr>
            <w:rStyle w:val="Hyperlink"/>
            <w:noProof/>
            <w:lang w:val="en-US"/>
          </w:rPr>
          <w:t>Insights:</w:t>
        </w:r>
        <w:r w:rsidR="002D3124">
          <w:rPr>
            <w:noProof/>
            <w:webHidden/>
          </w:rPr>
          <w:tab/>
        </w:r>
        <w:r w:rsidR="002D3124">
          <w:rPr>
            <w:noProof/>
            <w:webHidden/>
          </w:rPr>
          <w:fldChar w:fldCharType="begin"/>
        </w:r>
        <w:r w:rsidR="002D3124">
          <w:rPr>
            <w:noProof/>
            <w:webHidden/>
          </w:rPr>
          <w:instrText xml:space="preserve"> PAGEREF _Toc162933603 \h </w:instrText>
        </w:r>
        <w:r w:rsidR="002D3124">
          <w:rPr>
            <w:noProof/>
            <w:webHidden/>
          </w:rPr>
        </w:r>
        <w:r w:rsidR="002D3124">
          <w:rPr>
            <w:noProof/>
            <w:webHidden/>
          </w:rPr>
          <w:fldChar w:fldCharType="separate"/>
        </w:r>
        <w:r w:rsidR="002D3124">
          <w:rPr>
            <w:noProof/>
            <w:webHidden/>
          </w:rPr>
          <w:t>21</w:t>
        </w:r>
        <w:r w:rsidR="002D3124">
          <w:rPr>
            <w:noProof/>
            <w:webHidden/>
          </w:rPr>
          <w:fldChar w:fldCharType="end"/>
        </w:r>
      </w:hyperlink>
    </w:p>
    <w:p w14:paraId="4C1EAC00" w14:textId="0C59CB4E" w:rsidR="002D3124" w:rsidRDefault="00000000">
      <w:pPr>
        <w:pStyle w:val="TOC1"/>
        <w:tabs>
          <w:tab w:val="right" w:leader="dot" w:pos="9350"/>
        </w:tabs>
        <w:rPr>
          <w:rFonts w:eastAsiaTheme="minorEastAsia" w:cstheme="minorBidi"/>
          <w:b w:val="0"/>
          <w:bCs w:val="0"/>
          <w:caps w:val="0"/>
          <w:noProof/>
          <w:kern w:val="2"/>
          <w:sz w:val="24"/>
          <w14:ligatures w14:val="standardContextual"/>
        </w:rPr>
      </w:pPr>
      <w:hyperlink w:anchor="_Toc162933604" w:history="1">
        <w:r w:rsidR="002D3124" w:rsidRPr="00BC3444">
          <w:rPr>
            <w:rStyle w:val="Hyperlink"/>
            <w:noProof/>
            <w:lang w:val="en-US"/>
          </w:rPr>
          <w:t>Further Improvements</w:t>
        </w:r>
        <w:r w:rsidR="002D3124">
          <w:rPr>
            <w:noProof/>
            <w:webHidden/>
          </w:rPr>
          <w:tab/>
        </w:r>
        <w:r w:rsidR="002D3124">
          <w:rPr>
            <w:noProof/>
            <w:webHidden/>
          </w:rPr>
          <w:fldChar w:fldCharType="begin"/>
        </w:r>
        <w:r w:rsidR="002D3124">
          <w:rPr>
            <w:noProof/>
            <w:webHidden/>
          </w:rPr>
          <w:instrText xml:space="preserve"> PAGEREF _Toc162933604 \h </w:instrText>
        </w:r>
        <w:r w:rsidR="002D3124">
          <w:rPr>
            <w:noProof/>
            <w:webHidden/>
          </w:rPr>
        </w:r>
        <w:r w:rsidR="002D3124">
          <w:rPr>
            <w:noProof/>
            <w:webHidden/>
          </w:rPr>
          <w:fldChar w:fldCharType="separate"/>
        </w:r>
        <w:r w:rsidR="002D3124">
          <w:rPr>
            <w:noProof/>
            <w:webHidden/>
          </w:rPr>
          <w:t>21</w:t>
        </w:r>
        <w:r w:rsidR="002D3124">
          <w:rPr>
            <w:noProof/>
            <w:webHidden/>
          </w:rPr>
          <w:fldChar w:fldCharType="end"/>
        </w:r>
      </w:hyperlink>
    </w:p>
    <w:p w14:paraId="4FB969FE" w14:textId="72647A58" w:rsidR="002D3124" w:rsidRDefault="00000000">
      <w:pPr>
        <w:pStyle w:val="TOC1"/>
        <w:tabs>
          <w:tab w:val="right" w:leader="dot" w:pos="9350"/>
        </w:tabs>
        <w:rPr>
          <w:rFonts w:eastAsiaTheme="minorEastAsia" w:cstheme="minorBidi"/>
          <w:b w:val="0"/>
          <w:bCs w:val="0"/>
          <w:caps w:val="0"/>
          <w:noProof/>
          <w:kern w:val="2"/>
          <w:sz w:val="24"/>
          <w14:ligatures w14:val="standardContextual"/>
        </w:rPr>
      </w:pPr>
      <w:hyperlink w:anchor="_Toc162933605" w:history="1">
        <w:r w:rsidR="002D3124" w:rsidRPr="00BC3444">
          <w:rPr>
            <w:rStyle w:val="Hyperlink"/>
            <w:noProof/>
            <w:lang w:val="en-US"/>
          </w:rPr>
          <w:t>ChatGPT Links</w:t>
        </w:r>
        <w:r w:rsidR="002D3124">
          <w:rPr>
            <w:noProof/>
            <w:webHidden/>
          </w:rPr>
          <w:tab/>
        </w:r>
        <w:r w:rsidR="002D3124">
          <w:rPr>
            <w:noProof/>
            <w:webHidden/>
          </w:rPr>
          <w:fldChar w:fldCharType="begin"/>
        </w:r>
        <w:r w:rsidR="002D3124">
          <w:rPr>
            <w:noProof/>
            <w:webHidden/>
          </w:rPr>
          <w:instrText xml:space="preserve"> PAGEREF _Toc162933605 \h </w:instrText>
        </w:r>
        <w:r w:rsidR="002D3124">
          <w:rPr>
            <w:noProof/>
            <w:webHidden/>
          </w:rPr>
        </w:r>
        <w:r w:rsidR="002D3124">
          <w:rPr>
            <w:noProof/>
            <w:webHidden/>
          </w:rPr>
          <w:fldChar w:fldCharType="separate"/>
        </w:r>
        <w:r w:rsidR="002D3124">
          <w:rPr>
            <w:noProof/>
            <w:webHidden/>
          </w:rPr>
          <w:t>22</w:t>
        </w:r>
        <w:r w:rsidR="002D3124">
          <w:rPr>
            <w:noProof/>
            <w:webHidden/>
          </w:rPr>
          <w:fldChar w:fldCharType="end"/>
        </w:r>
      </w:hyperlink>
    </w:p>
    <w:p w14:paraId="6EF35672" w14:textId="172427FE" w:rsidR="00947E3E" w:rsidRDefault="002D142D">
      <w:r>
        <w:fldChar w:fldCharType="end"/>
      </w:r>
    </w:p>
    <w:p w14:paraId="5BC867A8" w14:textId="77777777" w:rsidR="002D142D" w:rsidRDefault="002D142D"/>
    <w:p w14:paraId="02A575E6" w14:textId="77777777" w:rsidR="002D142D" w:rsidRDefault="002D142D"/>
    <w:p w14:paraId="0107CA28" w14:textId="77777777" w:rsidR="002D142D" w:rsidRDefault="002D142D"/>
    <w:p w14:paraId="79DA210C" w14:textId="77777777" w:rsidR="002D142D" w:rsidRDefault="002D142D"/>
    <w:p w14:paraId="75F72BC4" w14:textId="77777777" w:rsidR="002D142D" w:rsidRDefault="002D142D"/>
    <w:p w14:paraId="725C4E19" w14:textId="77777777" w:rsidR="002D142D" w:rsidRDefault="002D142D"/>
    <w:p w14:paraId="0BDBE29F" w14:textId="77777777" w:rsidR="002D142D" w:rsidRDefault="002D142D"/>
    <w:p w14:paraId="276A8CC1" w14:textId="77777777" w:rsidR="002D142D" w:rsidRDefault="002D142D"/>
    <w:p w14:paraId="3C46C352" w14:textId="77777777" w:rsidR="002D142D" w:rsidRDefault="002D142D"/>
    <w:p w14:paraId="0EB1A1D4" w14:textId="77777777" w:rsidR="000663F1" w:rsidRPr="00BD3EF2" w:rsidRDefault="000663F1">
      <w:pPr>
        <w:rPr>
          <w:lang w:val="en-US"/>
        </w:rPr>
      </w:pPr>
    </w:p>
    <w:p w14:paraId="6026B78C" w14:textId="77777777" w:rsidR="000663F1" w:rsidRDefault="000663F1">
      <w:pPr>
        <w:rPr>
          <w:lang w:val="en-US"/>
        </w:rPr>
      </w:pPr>
    </w:p>
    <w:p w14:paraId="297B534E" w14:textId="77777777" w:rsidR="002D142D" w:rsidRDefault="002D142D">
      <w:pPr>
        <w:rPr>
          <w:lang w:val="en-US"/>
        </w:rPr>
      </w:pPr>
    </w:p>
    <w:p w14:paraId="20A0B386" w14:textId="77777777" w:rsidR="002D142D" w:rsidRDefault="002D142D">
      <w:pPr>
        <w:rPr>
          <w:lang w:val="en-US"/>
        </w:rPr>
      </w:pPr>
    </w:p>
    <w:p w14:paraId="26E75633" w14:textId="77777777" w:rsidR="002D142D" w:rsidRDefault="002D142D">
      <w:pPr>
        <w:rPr>
          <w:lang w:val="en-US"/>
        </w:rPr>
      </w:pPr>
    </w:p>
    <w:p w14:paraId="7A1C8DF1" w14:textId="77777777" w:rsidR="002D142D" w:rsidRDefault="002D142D">
      <w:pPr>
        <w:rPr>
          <w:lang w:val="en-US"/>
        </w:rPr>
      </w:pPr>
    </w:p>
    <w:p w14:paraId="6C07108D" w14:textId="77777777" w:rsidR="002D142D" w:rsidRDefault="002D142D">
      <w:pPr>
        <w:rPr>
          <w:lang w:val="en-US"/>
        </w:rPr>
      </w:pPr>
    </w:p>
    <w:p w14:paraId="7C12FED0" w14:textId="77777777" w:rsidR="002D142D" w:rsidRDefault="002D142D">
      <w:pPr>
        <w:rPr>
          <w:lang w:val="en-US"/>
        </w:rPr>
      </w:pPr>
    </w:p>
    <w:p w14:paraId="7CED0804" w14:textId="77777777" w:rsidR="002D142D" w:rsidRDefault="002D142D">
      <w:pPr>
        <w:rPr>
          <w:lang w:val="en-US"/>
        </w:rPr>
      </w:pPr>
    </w:p>
    <w:p w14:paraId="3ED34F15" w14:textId="77777777" w:rsidR="002D142D" w:rsidRDefault="002D142D">
      <w:pPr>
        <w:rPr>
          <w:lang w:val="en-US"/>
        </w:rPr>
      </w:pPr>
    </w:p>
    <w:p w14:paraId="130510CD" w14:textId="77777777" w:rsidR="002D142D" w:rsidRDefault="002D142D">
      <w:pPr>
        <w:rPr>
          <w:lang w:val="en-US"/>
        </w:rPr>
      </w:pPr>
    </w:p>
    <w:p w14:paraId="0A20CE3E" w14:textId="77777777" w:rsidR="002D142D" w:rsidRDefault="002D142D">
      <w:pPr>
        <w:rPr>
          <w:lang w:val="en-US"/>
        </w:rPr>
      </w:pPr>
    </w:p>
    <w:p w14:paraId="1464CC5D" w14:textId="77777777" w:rsidR="002D142D" w:rsidRDefault="002D142D">
      <w:pPr>
        <w:rPr>
          <w:lang w:val="en-US"/>
        </w:rPr>
      </w:pPr>
    </w:p>
    <w:p w14:paraId="0B2BEE34" w14:textId="77777777" w:rsidR="002D142D" w:rsidRDefault="002D142D">
      <w:pPr>
        <w:rPr>
          <w:lang w:val="en-US"/>
        </w:rPr>
      </w:pPr>
    </w:p>
    <w:p w14:paraId="42970A45" w14:textId="77777777" w:rsidR="002D142D" w:rsidRDefault="002D142D">
      <w:pPr>
        <w:rPr>
          <w:lang w:val="en-US"/>
        </w:rPr>
      </w:pPr>
    </w:p>
    <w:p w14:paraId="22FA33DF" w14:textId="77777777" w:rsidR="002D142D" w:rsidRDefault="002D142D">
      <w:pPr>
        <w:rPr>
          <w:lang w:val="en-US"/>
        </w:rPr>
      </w:pPr>
    </w:p>
    <w:p w14:paraId="2F1176AF" w14:textId="77777777" w:rsidR="000663F1" w:rsidRPr="00BD3EF2" w:rsidRDefault="000663F1" w:rsidP="000663F1">
      <w:pPr>
        <w:rPr>
          <w:lang w:val="en-US"/>
        </w:rPr>
      </w:pPr>
    </w:p>
    <w:p w14:paraId="4C02F0AA" w14:textId="1537BC32" w:rsidR="000663F1" w:rsidRPr="00B83EA0" w:rsidRDefault="000663F1" w:rsidP="00C2490F">
      <w:pPr>
        <w:pStyle w:val="Heading1"/>
        <w:rPr>
          <w:lang w:val="en-US" w:bidi="he-IL"/>
        </w:rPr>
      </w:pPr>
      <w:bookmarkStart w:id="0" w:name="_Toc162933321"/>
      <w:bookmarkStart w:id="1" w:name="_Toc162933426"/>
      <w:bookmarkStart w:id="2" w:name="_Toc162933593"/>
      <w:r w:rsidRPr="00B83EA0">
        <w:rPr>
          <w:lang w:val="en-US"/>
        </w:rPr>
        <w:t>Introduction</w:t>
      </w:r>
      <w:bookmarkEnd w:id="0"/>
      <w:bookmarkEnd w:id="1"/>
      <w:bookmarkEnd w:id="2"/>
    </w:p>
    <w:p w14:paraId="7D1A60CA" w14:textId="77777777" w:rsidR="00E66880" w:rsidRDefault="00E66880" w:rsidP="000663F1">
      <w:pPr>
        <w:rPr>
          <w:lang w:val="en-US"/>
        </w:rPr>
      </w:pPr>
    </w:p>
    <w:p w14:paraId="170C5C27" w14:textId="77777777" w:rsidR="00A55575" w:rsidRDefault="00A55575" w:rsidP="00A55575">
      <w:pPr>
        <w:rPr>
          <w:lang w:val="en-US"/>
        </w:rPr>
      </w:pPr>
      <w:r w:rsidRPr="00A55575">
        <w:rPr>
          <w:lang w:val="en-US"/>
        </w:rPr>
        <w:t xml:space="preserve">In the experiments conducted for this project, we aimed to explore various configurations of the MobileNetV2 architecture by implementing and evaluating its performance on the CIFAR-10 dataset for a classification task. The primary goals were to understand how the architecture responds to different settings and to identify </w:t>
      </w:r>
      <w:r w:rsidRPr="00A55575">
        <w:rPr>
          <w:lang w:val="en-US"/>
        </w:rPr>
        <w:lastRenderedPageBreak/>
        <w:t>potential areas for improvement. Our approach began with hyperparameter tuning to establish a baseline performance, followed by a series of experiments involving multiple architectural modifications.</w:t>
      </w:r>
    </w:p>
    <w:p w14:paraId="376E219D" w14:textId="77777777" w:rsidR="00A55575" w:rsidRPr="00B83EA0" w:rsidRDefault="00A55575" w:rsidP="000663F1">
      <w:pPr>
        <w:rPr>
          <w:lang w:val="en-US"/>
        </w:rPr>
      </w:pPr>
    </w:p>
    <w:p w14:paraId="11A51E44" w14:textId="7CC35DDF" w:rsidR="00A55575" w:rsidRDefault="00E66880" w:rsidP="00A55575">
      <w:pPr>
        <w:pStyle w:val="Heading1"/>
        <w:rPr>
          <w:lang w:val="en-US"/>
        </w:rPr>
      </w:pPr>
      <w:bookmarkStart w:id="3" w:name="_Toc162933322"/>
      <w:bookmarkStart w:id="4" w:name="_Toc162933427"/>
      <w:bookmarkStart w:id="5" w:name="_Toc162933594"/>
      <w:r w:rsidRPr="00B83EA0">
        <w:rPr>
          <w:lang w:val="en-US"/>
        </w:rPr>
        <w:t>Baseline Model</w:t>
      </w:r>
      <w:bookmarkEnd w:id="3"/>
      <w:bookmarkEnd w:id="4"/>
      <w:bookmarkEnd w:id="5"/>
    </w:p>
    <w:p w14:paraId="70882EAE" w14:textId="77777777" w:rsidR="00A55575" w:rsidRPr="00A55575" w:rsidRDefault="00A55575" w:rsidP="00A55575">
      <w:pPr>
        <w:rPr>
          <w:lang w:val="en-US"/>
        </w:rPr>
      </w:pPr>
    </w:p>
    <w:p w14:paraId="6F71F3EA" w14:textId="60EA09C7" w:rsidR="00A55575" w:rsidRDefault="00A55575" w:rsidP="009042F9">
      <w:pPr>
        <w:rPr>
          <w:lang w:val="en-US"/>
        </w:rPr>
      </w:pPr>
      <w:r w:rsidRPr="00A55575">
        <w:rPr>
          <w:lang w:val="en-US"/>
        </w:rPr>
        <w:t>While the original MobileNetV2 model was trained on the ImageNet dataset, we chose to use the CIFAR-10 dataset for our experiments due to its manageable size, which allowed us to explore a broader range of changes within a feasible timeframe. We adopted the architecture as described in the original MobileNetV2 paper. However, the paper did not explicitly detail certain aspects such as hyperparameters, optimization techniques, and data transformations for CIFAR-10. Therefore, we initialized our baseline model using the architecture from the paper with a set of hyperparameters and configurations determined through our experimentation process.</w:t>
      </w:r>
    </w:p>
    <w:p w14:paraId="6882FFDF" w14:textId="77777777" w:rsidR="009042F9" w:rsidRDefault="009042F9" w:rsidP="009042F9">
      <w:pPr>
        <w:rPr>
          <w:lang w:val="en-US"/>
        </w:rPr>
      </w:pPr>
    </w:p>
    <w:p w14:paraId="533F23F4" w14:textId="5A5AFB92" w:rsidR="0028696A" w:rsidRDefault="0028696A" w:rsidP="00347DB9">
      <w:pPr>
        <w:pStyle w:val="Heading2"/>
        <w:rPr>
          <w:lang w:val="en-US"/>
        </w:rPr>
      </w:pPr>
      <w:bookmarkStart w:id="6" w:name="_Toc162933323"/>
      <w:bookmarkStart w:id="7" w:name="_Toc162933428"/>
      <w:bookmarkStart w:id="8" w:name="_Toc162933595"/>
      <w:r w:rsidRPr="00B83EA0">
        <w:rPr>
          <w:lang w:val="en-US"/>
        </w:rPr>
        <w:t>Implementation</w:t>
      </w:r>
      <w:bookmarkEnd w:id="6"/>
      <w:bookmarkEnd w:id="7"/>
      <w:bookmarkEnd w:id="8"/>
    </w:p>
    <w:p w14:paraId="5D603C9B" w14:textId="1AE9117B" w:rsidR="000B1592" w:rsidRPr="000B1592" w:rsidRDefault="000B1592" w:rsidP="000B1592">
      <w:r>
        <w:t xml:space="preserve">Relevant code file: </w:t>
      </w:r>
      <w:r w:rsidR="000A18AA" w:rsidRPr="000A18AA">
        <w:t>Implementation</w:t>
      </w:r>
      <w:r>
        <w:t>.ipynb</w:t>
      </w:r>
    </w:p>
    <w:p w14:paraId="787DA279" w14:textId="486978AA" w:rsidR="0028696A" w:rsidRDefault="0028696A" w:rsidP="0028696A">
      <w:pPr>
        <w:rPr>
          <w:lang w:val="en-US"/>
        </w:rPr>
      </w:pPr>
      <w:r w:rsidRPr="00B83EA0">
        <w:rPr>
          <w:lang w:val="en-US"/>
        </w:rPr>
        <w:t>The code defines a</w:t>
      </w:r>
      <w:r w:rsidR="00AE6083" w:rsidRPr="00B83EA0">
        <w:rPr>
          <w:lang w:val="en-US"/>
        </w:rPr>
        <w:t xml:space="preserve">n </w:t>
      </w:r>
      <w:r w:rsidRPr="00B83EA0">
        <w:rPr>
          <w:lang w:val="en-US"/>
        </w:rPr>
        <w:t xml:space="preserve">implementation of the MobileNetV2 architecture and trains it on the CIFAR-10 dataset. </w:t>
      </w:r>
    </w:p>
    <w:p w14:paraId="1146E947" w14:textId="77777777" w:rsidR="00AE6083" w:rsidRPr="00B83EA0" w:rsidRDefault="00AE6083" w:rsidP="00AE6083">
      <w:pPr>
        <w:rPr>
          <w:lang w:val="en-US"/>
        </w:rPr>
      </w:pPr>
      <w:r w:rsidRPr="00B83EA0">
        <w:rPr>
          <w:b/>
          <w:bCs/>
        </w:rPr>
        <w:t>1.Imports:</w:t>
      </w:r>
      <w:r w:rsidRPr="00B83EA0">
        <w:rPr>
          <w:lang w:val="en-US"/>
        </w:rPr>
        <w:t xml:space="preserve"> </w:t>
      </w:r>
    </w:p>
    <w:p w14:paraId="68700243" w14:textId="77777777" w:rsidR="00AE6083" w:rsidRPr="00B83EA0" w:rsidRDefault="00AE6083" w:rsidP="00AE6083">
      <w:r w:rsidRPr="00B83EA0">
        <w:t>The code imports essential libraries including PyTorch for building and training neural networks, NumPy for numerical computations, Matplotlib for visualization, and torchvision for dataset handling.</w:t>
      </w:r>
    </w:p>
    <w:p w14:paraId="2C13AA65" w14:textId="77777777" w:rsidR="00AE6083" w:rsidRPr="00B83EA0" w:rsidRDefault="00AE6083" w:rsidP="00AE6083">
      <w:pPr>
        <w:rPr>
          <w:b/>
          <w:bCs/>
          <w:lang w:val="en-US"/>
        </w:rPr>
      </w:pPr>
      <w:r w:rsidRPr="00B83EA0">
        <w:rPr>
          <w:b/>
          <w:bCs/>
        </w:rPr>
        <w:t>2. Model Architecture:</w:t>
      </w:r>
      <w:r w:rsidRPr="00B83EA0">
        <w:rPr>
          <w:b/>
          <w:bCs/>
          <w:lang w:val="en-US"/>
        </w:rPr>
        <w:t xml:space="preserve"> </w:t>
      </w:r>
    </w:p>
    <w:p w14:paraId="097CA74E" w14:textId="77777777" w:rsidR="00AE6083" w:rsidRPr="00B83EA0" w:rsidRDefault="00AE6083" w:rsidP="00AE6083">
      <w:pPr>
        <w:pStyle w:val="ListParagraph"/>
        <w:numPr>
          <w:ilvl w:val="0"/>
          <w:numId w:val="4"/>
        </w:numPr>
        <w:spacing w:after="160" w:line="259" w:lineRule="auto"/>
        <w:rPr>
          <w:b/>
          <w:bCs/>
        </w:rPr>
      </w:pPr>
      <w:r w:rsidRPr="00B83EA0">
        <w:t>ConvBNActivation: Defines a block consisting of a convolutional layer followed by batch normalization and ReLU6 activation.</w:t>
      </w:r>
    </w:p>
    <w:p w14:paraId="0E2B212C" w14:textId="77777777" w:rsidR="00AE6083" w:rsidRPr="00B83EA0" w:rsidRDefault="00AE6083" w:rsidP="00AE6083">
      <w:pPr>
        <w:pStyle w:val="ListParagraph"/>
        <w:numPr>
          <w:ilvl w:val="0"/>
          <w:numId w:val="4"/>
        </w:numPr>
        <w:spacing w:after="160" w:line="259" w:lineRule="auto"/>
      </w:pPr>
      <w:r w:rsidRPr="00B83EA0">
        <w:t>InvertedResidualBlock: Implements an inverted residual block, a key component of MobileNetV2 architecture.</w:t>
      </w:r>
    </w:p>
    <w:p w14:paraId="27A4538D" w14:textId="1701DA22" w:rsidR="00AE6083" w:rsidRPr="00B83EA0" w:rsidRDefault="00AE6083" w:rsidP="00AE6083">
      <w:pPr>
        <w:pStyle w:val="ListParagraph"/>
        <w:numPr>
          <w:ilvl w:val="0"/>
          <w:numId w:val="4"/>
        </w:numPr>
        <w:spacing w:after="160" w:line="259" w:lineRule="auto"/>
      </w:pPr>
      <w:r w:rsidRPr="00B83EA0">
        <w:t xml:space="preserve">CustomMobileNetV2: </w:t>
      </w:r>
      <w:r w:rsidRPr="00B83EA0">
        <w:rPr>
          <w:lang w:val="en-US"/>
        </w:rPr>
        <w:t>C</w:t>
      </w:r>
      <w:r w:rsidRPr="00B83EA0">
        <w:t xml:space="preserve">onsists of a total of </w:t>
      </w:r>
      <w:r w:rsidR="0040596B" w:rsidRPr="00B83EA0">
        <w:t>21</w:t>
      </w:r>
      <w:r w:rsidRPr="00B83EA0">
        <w:t xml:space="preserve"> layers, including initial convolutional layers, </w:t>
      </w:r>
      <w:r w:rsidR="0040596B" w:rsidRPr="00B83EA0">
        <w:t xml:space="preserve">17 </w:t>
      </w:r>
      <w:r w:rsidRPr="00B83EA0">
        <w:t xml:space="preserve">inverted residual blocks, final convolutional layers, and the classifier. </w:t>
      </w:r>
    </w:p>
    <w:p w14:paraId="66261566" w14:textId="77777777" w:rsidR="00AE6083" w:rsidRPr="00B83EA0" w:rsidRDefault="00AE6083" w:rsidP="00AE6083">
      <w:pPr>
        <w:rPr>
          <w:b/>
          <w:bCs/>
        </w:rPr>
      </w:pPr>
      <w:r w:rsidRPr="00B83EA0">
        <w:rPr>
          <w:b/>
          <w:bCs/>
        </w:rPr>
        <w:t>3. Architecture Details:</w:t>
      </w:r>
    </w:p>
    <w:p w14:paraId="5E0FC757" w14:textId="77777777" w:rsidR="00AE6083" w:rsidRPr="00B83EA0" w:rsidRDefault="00AE6083" w:rsidP="00AE6083">
      <w:pPr>
        <w:pStyle w:val="ListParagraph"/>
        <w:numPr>
          <w:ilvl w:val="0"/>
          <w:numId w:val="5"/>
        </w:numPr>
        <w:spacing w:after="160" w:line="259" w:lineRule="auto"/>
      </w:pPr>
      <w:r w:rsidRPr="00B83EA0">
        <w:t>Initial Convolutional Layer: Starts with a convolutional layer followed by batch normalization and ReLU6 activation.</w:t>
      </w:r>
    </w:p>
    <w:p w14:paraId="1E5F33EB" w14:textId="77777777" w:rsidR="00AE6083" w:rsidRPr="00B83EA0" w:rsidRDefault="00AE6083" w:rsidP="00AE6083">
      <w:pPr>
        <w:pStyle w:val="ListParagraph"/>
        <w:numPr>
          <w:ilvl w:val="0"/>
          <w:numId w:val="5"/>
        </w:numPr>
        <w:spacing w:after="160" w:line="259" w:lineRule="auto"/>
      </w:pPr>
      <w:r w:rsidRPr="00B83EA0">
        <w:t>Inverted Residual Blocks: Utilize expansion, depthwise convolution, pointwise convolution, and residual connections to reduce model parameters while maintaining performance.</w:t>
      </w:r>
    </w:p>
    <w:p w14:paraId="455773A5" w14:textId="77777777" w:rsidR="00AE6083" w:rsidRPr="00B83EA0" w:rsidRDefault="00AE6083" w:rsidP="00AE6083">
      <w:pPr>
        <w:pStyle w:val="ListParagraph"/>
        <w:numPr>
          <w:ilvl w:val="0"/>
          <w:numId w:val="5"/>
        </w:numPr>
        <w:spacing w:after="160" w:line="259" w:lineRule="auto"/>
      </w:pPr>
      <w:r w:rsidRPr="00B83EA0">
        <w:lastRenderedPageBreak/>
        <w:t>Final Layers: Applies a 1x1 convolutional layer to reduce channels to the desired output size, followed by global average pooling and a fully connected layer for classification.</w:t>
      </w:r>
    </w:p>
    <w:p w14:paraId="46FC6066" w14:textId="77777777" w:rsidR="00AE6083" w:rsidRPr="00B83EA0" w:rsidRDefault="00AE6083" w:rsidP="00AE6083">
      <w:pPr>
        <w:pStyle w:val="ListParagraph"/>
        <w:numPr>
          <w:ilvl w:val="0"/>
          <w:numId w:val="5"/>
        </w:numPr>
        <w:spacing w:after="160" w:line="259" w:lineRule="auto"/>
      </w:pPr>
      <w:r w:rsidRPr="00B83EA0">
        <w:t>Activation Function: ReLU6 activation is used throughout the model.</w:t>
      </w:r>
    </w:p>
    <w:p w14:paraId="1B2F6A4E" w14:textId="0CBD6AAA" w:rsidR="00817306" w:rsidRPr="00B83EA0" w:rsidRDefault="00817306" w:rsidP="00817306">
      <w:pPr>
        <w:spacing w:after="160" w:line="259" w:lineRule="auto"/>
        <w:rPr>
          <w:b/>
          <w:bCs/>
        </w:rPr>
      </w:pPr>
      <w:r w:rsidRPr="00B83EA0">
        <w:rPr>
          <w:b/>
          <w:bCs/>
        </w:rPr>
        <w:t>4. Initialization and Hyperparameters:</w:t>
      </w:r>
    </w:p>
    <w:p w14:paraId="12BE89E6" w14:textId="08546B98" w:rsidR="00817306" w:rsidRPr="00B83EA0" w:rsidRDefault="00817306" w:rsidP="00817306">
      <w:pPr>
        <w:pStyle w:val="ListParagraph"/>
        <w:numPr>
          <w:ilvl w:val="0"/>
          <w:numId w:val="7"/>
        </w:numPr>
        <w:spacing w:after="160" w:line="259" w:lineRule="auto"/>
      </w:pPr>
      <w:r w:rsidRPr="00B83EA0">
        <w:t>Optimizer: Adam</w:t>
      </w:r>
    </w:p>
    <w:p w14:paraId="5E1E3EFE" w14:textId="564D9299" w:rsidR="00817306" w:rsidRPr="00B83EA0" w:rsidRDefault="00817306" w:rsidP="00817306">
      <w:pPr>
        <w:pStyle w:val="ListParagraph"/>
        <w:numPr>
          <w:ilvl w:val="0"/>
          <w:numId w:val="7"/>
        </w:numPr>
        <w:spacing w:after="160" w:line="259" w:lineRule="auto"/>
      </w:pPr>
      <w:r w:rsidRPr="00B83EA0">
        <w:t>Learning rate = 0.001</w:t>
      </w:r>
    </w:p>
    <w:p w14:paraId="3B46DA31" w14:textId="2EB3694E" w:rsidR="00817306" w:rsidRPr="00B83EA0" w:rsidRDefault="00817306" w:rsidP="00817306">
      <w:pPr>
        <w:pStyle w:val="ListParagraph"/>
        <w:numPr>
          <w:ilvl w:val="0"/>
          <w:numId w:val="7"/>
        </w:numPr>
        <w:spacing w:after="160" w:line="259" w:lineRule="auto"/>
      </w:pPr>
      <w:r w:rsidRPr="00B83EA0">
        <w:t>StepLR scheduler</w:t>
      </w:r>
    </w:p>
    <w:p w14:paraId="27AF87A9" w14:textId="45989823" w:rsidR="00817306" w:rsidRPr="00B83EA0" w:rsidRDefault="00817306" w:rsidP="00817306">
      <w:pPr>
        <w:pStyle w:val="ListParagraph"/>
        <w:numPr>
          <w:ilvl w:val="0"/>
          <w:numId w:val="7"/>
        </w:numPr>
        <w:spacing w:after="160" w:line="259" w:lineRule="auto"/>
      </w:pPr>
      <w:r w:rsidRPr="00B83EA0">
        <w:t>Batch size = 64</w:t>
      </w:r>
    </w:p>
    <w:p w14:paraId="0DED623F" w14:textId="46AE16C7" w:rsidR="00817306" w:rsidRPr="00B83EA0" w:rsidRDefault="00817306" w:rsidP="00817306">
      <w:pPr>
        <w:pStyle w:val="ListParagraph"/>
        <w:numPr>
          <w:ilvl w:val="0"/>
          <w:numId w:val="7"/>
        </w:numPr>
        <w:spacing w:after="160" w:line="259" w:lineRule="auto"/>
      </w:pPr>
      <w:r w:rsidRPr="00B83EA0">
        <w:t>Transformation : normalization</w:t>
      </w:r>
    </w:p>
    <w:p w14:paraId="3DE2592B" w14:textId="2E40BB89" w:rsidR="00817306" w:rsidRPr="00B83EA0" w:rsidRDefault="00817306" w:rsidP="00817306">
      <w:pPr>
        <w:pStyle w:val="ListParagraph"/>
        <w:numPr>
          <w:ilvl w:val="0"/>
          <w:numId w:val="7"/>
        </w:numPr>
        <w:spacing w:after="160" w:line="259" w:lineRule="auto"/>
      </w:pPr>
      <w:r w:rsidRPr="00B83EA0">
        <w:t>Epochs: 30</w:t>
      </w:r>
    </w:p>
    <w:p w14:paraId="5B0B12A1" w14:textId="689D6A21" w:rsidR="00AE6083" w:rsidRPr="00B83EA0" w:rsidRDefault="00817306" w:rsidP="00AE6083">
      <w:pPr>
        <w:rPr>
          <w:b/>
          <w:bCs/>
        </w:rPr>
      </w:pPr>
      <w:r w:rsidRPr="00B83EA0">
        <w:rPr>
          <w:b/>
          <w:bCs/>
        </w:rPr>
        <w:t>5</w:t>
      </w:r>
      <w:r w:rsidR="00AE6083" w:rsidRPr="00B83EA0">
        <w:rPr>
          <w:b/>
          <w:bCs/>
        </w:rPr>
        <w:t>. Helper Functions:</w:t>
      </w:r>
    </w:p>
    <w:p w14:paraId="52D681B4" w14:textId="77777777" w:rsidR="00AE6083" w:rsidRPr="00B83EA0" w:rsidRDefault="00AE6083" w:rsidP="00AE6083">
      <w:pPr>
        <w:pStyle w:val="ListParagraph"/>
        <w:numPr>
          <w:ilvl w:val="0"/>
          <w:numId w:val="6"/>
        </w:numPr>
        <w:spacing w:after="160" w:line="259" w:lineRule="auto"/>
      </w:pPr>
      <w:r w:rsidRPr="00B83EA0">
        <w:t>imshow: Displays images from the dataset.</w:t>
      </w:r>
    </w:p>
    <w:p w14:paraId="0A3AC0B8" w14:textId="77777777" w:rsidR="00AE6083" w:rsidRPr="00B83EA0" w:rsidRDefault="00AE6083" w:rsidP="00AE6083">
      <w:pPr>
        <w:pStyle w:val="ListParagraph"/>
        <w:numPr>
          <w:ilvl w:val="0"/>
          <w:numId w:val="6"/>
        </w:numPr>
        <w:spacing w:after="160" w:line="259" w:lineRule="auto"/>
      </w:pPr>
      <w:r w:rsidRPr="00B83EA0">
        <w:t>imshow_with_labels: Displays images along with their true labels and optionally predicted labels.</w:t>
      </w:r>
    </w:p>
    <w:p w14:paraId="0AFFFCA8" w14:textId="77777777" w:rsidR="00AE6083" w:rsidRPr="00B83EA0" w:rsidRDefault="00AE6083" w:rsidP="00AE6083">
      <w:pPr>
        <w:pStyle w:val="ListParagraph"/>
        <w:numPr>
          <w:ilvl w:val="0"/>
          <w:numId w:val="6"/>
        </w:numPr>
        <w:spacing w:after="160" w:line="259" w:lineRule="auto"/>
      </w:pPr>
      <w:r w:rsidRPr="00B83EA0">
        <w:t>train_model: Function for training the model on the training dataset.</w:t>
      </w:r>
    </w:p>
    <w:p w14:paraId="198C7A26" w14:textId="77777777" w:rsidR="00AE6083" w:rsidRPr="00B83EA0" w:rsidRDefault="00AE6083" w:rsidP="00AE6083">
      <w:pPr>
        <w:pStyle w:val="ListParagraph"/>
        <w:numPr>
          <w:ilvl w:val="0"/>
          <w:numId w:val="6"/>
        </w:numPr>
        <w:spacing w:after="160" w:line="259" w:lineRule="auto"/>
      </w:pPr>
      <w:r w:rsidRPr="00B83EA0">
        <w:t>evaluate_model: Function for evaluating the model on the validation dataset.</w:t>
      </w:r>
    </w:p>
    <w:p w14:paraId="3D36B15D" w14:textId="77777777" w:rsidR="00AE6083" w:rsidRPr="00B83EA0" w:rsidRDefault="00AE6083" w:rsidP="00AE6083">
      <w:pPr>
        <w:pStyle w:val="ListParagraph"/>
        <w:numPr>
          <w:ilvl w:val="0"/>
          <w:numId w:val="6"/>
        </w:numPr>
        <w:spacing w:after="160" w:line="259" w:lineRule="auto"/>
      </w:pPr>
      <w:r w:rsidRPr="00B83EA0">
        <w:t>plot_metrics: Function for plotting training and evaluation metrics such as loss and accuracy.</w:t>
      </w:r>
    </w:p>
    <w:p w14:paraId="763F010B" w14:textId="6655E6D0" w:rsidR="00AE6083" w:rsidRPr="00B83EA0" w:rsidRDefault="00B07985" w:rsidP="00AE6083">
      <w:pPr>
        <w:rPr>
          <w:b/>
          <w:bCs/>
        </w:rPr>
      </w:pPr>
      <w:r w:rsidRPr="00B83EA0">
        <w:rPr>
          <w:b/>
          <w:bCs/>
        </w:rPr>
        <w:t>6</w:t>
      </w:r>
      <w:r w:rsidR="00AE6083" w:rsidRPr="00B83EA0">
        <w:rPr>
          <w:b/>
          <w:bCs/>
        </w:rPr>
        <w:t>. Training and Evaluation:</w:t>
      </w:r>
    </w:p>
    <w:p w14:paraId="6A17EF0A" w14:textId="77777777" w:rsidR="00AE6083" w:rsidRPr="00B83EA0" w:rsidRDefault="00AE6083" w:rsidP="00AE6083">
      <w:pPr>
        <w:rPr>
          <w:lang w:val="en-US"/>
        </w:rPr>
      </w:pPr>
      <w:r w:rsidRPr="00B83EA0">
        <w:t xml:space="preserve"> In the `main` function, data loaders, optimizer, and scheduler are set up.</w:t>
      </w:r>
    </w:p>
    <w:p w14:paraId="333A4FFD" w14:textId="77777777" w:rsidR="00AE6083" w:rsidRPr="00B83EA0" w:rsidRDefault="00AE6083" w:rsidP="00AE6083">
      <w:pPr>
        <w:rPr>
          <w:lang w:val="en-US"/>
        </w:rPr>
      </w:pPr>
      <w:r w:rsidRPr="00B83EA0">
        <w:t>The model is trained and evaluated over a fixed number of epochs using the training and evaluation functions.</w:t>
      </w:r>
    </w:p>
    <w:p w14:paraId="5F1B7254" w14:textId="77777777" w:rsidR="00AE6083" w:rsidRPr="00B83EA0" w:rsidRDefault="00AE6083" w:rsidP="00AE6083">
      <w:r w:rsidRPr="00B83EA0">
        <w:t>Learning rate scheduling is applied using StepLR.</w:t>
      </w:r>
    </w:p>
    <w:p w14:paraId="3AFDDD0D" w14:textId="6433E444" w:rsidR="00AE6083" w:rsidRPr="00B83EA0" w:rsidRDefault="00B07985" w:rsidP="00AE6083">
      <w:pPr>
        <w:rPr>
          <w:b/>
          <w:bCs/>
          <w:lang w:val="en-US"/>
        </w:rPr>
      </w:pPr>
      <w:r w:rsidRPr="00B83EA0">
        <w:rPr>
          <w:b/>
          <w:bCs/>
        </w:rPr>
        <w:t>7</w:t>
      </w:r>
      <w:r w:rsidR="00AE6083" w:rsidRPr="00B83EA0">
        <w:rPr>
          <w:b/>
          <w:bCs/>
        </w:rPr>
        <w:t>. Main Execution:</w:t>
      </w:r>
    </w:p>
    <w:p w14:paraId="38162213" w14:textId="77777777" w:rsidR="00AE6083" w:rsidRPr="00B83EA0" w:rsidRDefault="00AE6083" w:rsidP="00AE6083">
      <w:r w:rsidRPr="00B83EA0">
        <w:t xml:space="preserve">   The `main` function is called when `__name__ == '__main__'`, initiating the training and evaluation process.</w:t>
      </w:r>
    </w:p>
    <w:p w14:paraId="7039A0A4" w14:textId="77777777" w:rsidR="000663F1" w:rsidRDefault="000663F1" w:rsidP="000663F1"/>
    <w:p w14:paraId="4C28E3F5" w14:textId="77777777" w:rsidR="00016C9A" w:rsidRDefault="00016C9A" w:rsidP="000663F1"/>
    <w:p w14:paraId="59A3F64D" w14:textId="77777777" w:rsidR="007A7BC1" w:rsidRDefault="007A7BC1" w:rsidP="00016C9A"/>
    <w:p w14:paraId="6CCBC7D1" w14:textId="567ECDA4" w:rsidR="009042F9" w:rsidRDefault="009042F9" w:rsidP="00016C9A">
      <w:r>
        <w:t>Model architecture as describes in the paper:</w:t>
      </w:r>
    </w:p>
    <w:p w14:paraId="605C851F" w14:textId="1C762524" w:rsidR="009042F9" w:rsidRPr="00B83EA0" w:rsidRDefault="009042F9" w:rsidP="000663F1">
      <w:r w:rsidRPr="009042F9">
        <w:rPr>
          <w:noProof/>
        </w:rPr>
        <w:lastRenderedPageBreak/>
        <w:drawing>
          <wp:inline distT="0" distB="0" distL="0" distR="0" wp14:anchorId="7B7B9C82" wp14:editId="50301D8A">
            <wp:extent cx="4318000" cy="3149600"/>
            <wp:effectExtent l="0" t="0" r="0" b="0"/>
            <wp:docPr id="444046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46018" name=""/>
                    <pic:cNvPicPr/>
                  </pic:nvPicPr>
                  <pic:blipFill>
                    <a:blip r:embed="rId8"/>
                    <a:stretch>
                      <a:fillRect/>
                    </a:stretch>
                  </pic:blipFill>
                  <pic:spPr>
                    <a:xfrm>
                      <a:off x="0" y="0"/>
                      <a:ext cx="4318000" cy="3149600"/>
                    </a:xfrm>
                    <a:prstGeom prst="rect">
                      <a:avLst/>
                    </a:prstGeom>
                  </pic:spPr>
                </pic:pic>
              </a:graphicData>
            </a:graphic>
          </wp:inline>
        </w:drawing>
      </w:r>
    </w:p>
    <w:p w14:paraId="7095C4DF" w14:textId="022CCD21" w:rsidR="00BD3EF2" w:rsidRPr="00B83EA0" w:rsidRDefault="00BD3EF2" w:rsidP="00BD3EF2">
      <w:pPr>
        <w:pStyle w:val="Heading1"/>
      </w:pPr>
      <w:bookmarkStart w:id="9" w:name="_Toc162933324"/>
      <w:bookmarkStart w:id="10" w:name="_Toc162933429"/>
      <w:bookmarkStart w:id="11" w:name="_Toc162933596"/>
      <w:r w:rsidRPr="00B83EA0">
        <w:t>Experimental Setup</w:t>
      </w:r>
      <w:bookmarkEnd w:id="9"/>
      <w:bookmarkEnd w:id="10"/>
      <w:bookmarkEnd w:id="11"/>
    </w:p>
    <w:p w14:paraId="721BFB34" w14:textId="77777777" w:rsidR="00B81F12" w:rsidRDefault="00B81F12" w:rsidP="00BD3EF2">
      <w:pPr>
        <w:rPr>
          <w:lang w:val="en-US" w:bidi="he-IL"/>
        </w:rPr>
      </w:pPr>
    </w:p>
    <w:p w14:paraId="07244A5E" w14:textId="77777777" w:rsidR="008C3157" w:rsidRPr="00705957" w:rsidRDefault="008C3157" w:rsidP="008C3157">
      <w:pPr>
        <w:rPr>
          <w:b/>
          <w:bCs/>
          <w:lang w:bidi="he-IL"/>
        </w:rPr>
      </w:pPr>
      <w:r w:rsidRPr="00705957">
        <w:rPr>
          <w:b/>
          <w:bCs/>
          <w:lang w:bidi="he-IL"/>
        </w:rPr>
        <w:t>Dataset:</w:t>
      </w:r>
    </w:p>
    <w:p w14:paraId="1645A58F" w14:textId="123AA15C" w:rsidR="008C3157" w:rsidRDefault="008C3157" w:rsidP="008C3157">
      <w:pPr>
        <w:rPr>
          <w:lang w:bidi="he-IL"/>
        </w:rPr>
      </w:pPr>
      <w:r>
        <w:rPr>
          <w:lang w:bidi="he-IL"/>
        </w:rPr>
        <w:t>Our experiments used the CIFAR-10 dataset, which is a popular dataset for evaluating image classification models. CIFAR-10 consists of 60,000 32x32 color images in 10 different classes, with 6,000 images per class. The dataset is divided into 50,000 training images and 10,000 test images.</w:t>
      </w:r>
    </w:p>
    <w:p w14:paraId="08ED1547" w14:textId="77777777" w:rsidR="008C3157" w:rsidRDefault="008C3157" w:rsidP="008C3157">
      <w:pPr>
        <w:rPr>
          <w:lang w:bidi="he-IL"/>
        </w:rPr>
      </w:pPr>
    </w:p>
    <w:p w14:paraId="0A55EC5C" w14:textId="77777777" w:rsidR="008C3157" w:rsidRPr="00705957" w:rsidRDefault="008C3157" w:rsidP="008C3157">
      <w:pPr>
        <w:rPr>
          <w:b/>
          <w:bCs/>
          <w:lang w:bidi="he-IL"/>
        </w:rPr>
      </w:pPr>
      <w:r w:rsidRPr="00705957">
        <w:rPr>
          <w:b/>
          <w:bCs/>
          <w:lang w:bidi="he-IL"/>
        </w:rPr>
        <w:t>Hyperparameters:</w:t>
      </w:r>
    </w:p>
    <w:p w14:paraId="1D59354E" w14:textId="48FB9EC1" w:rsidR="008C3157" w:rsidRDefault="008C3157" w:rsidP="008C3157">
      <w:pPr>
        <w:rPr>
          <w:lang w:bidi="he-IL"/>
        </w:rPr>
      </w:pPr>
      <w:r>
        <w:rPr>
          <w:lang w:bidi="he-IL"/>
        </w:rPr>
        <w:t>To establish a baseline and conduct subsequent experiments, we tuned various hyperparameters. While the exact values varied across experiments, they typically included learning rate, number of epochs, and optimizer settings. Specific hyperparameter values for each experiment were recorded and monitored to understand their impact on model performance.</w:t>
      </w:r>
    </w:p>
    <w:p w14:paraId="025EA770" w14:textId="77777777" w:rsidR="008C3157" w:rsidRDefault="008C3157" w:rsidP="008C3157">
      <w:pPr>
        <w:rPr>
          <w:lang w:bidi="he-IL"/>
        </w:rPr>
      </w:pPr>
    </w:p>
    <w:p w14:paraId="044A2CB6" w14:textId="77777777" w:rsidR="008C3157" w:rsidRPr="00705957" w:rsidRDefault="008C3157" w:rsidP="008C3157">
      <w:pPr>
        <w:rPr>
          <w:b/>
          <w:bCs/>
          <w:lang w:bidi="he-IL"/>
        </w:rPr>
      </w:pPr>
      <w:r w:rsidRPr="00705957">
        <w:rPr>
          <w:b/>
          <w:bCs/>
          <w:lang w:bidi="he-IL"/>
        </w:rPr>
        <w:t>Evaluation Metrics:</w:t>
      </w:r>
    </w:p>
    <w:p w14:paraId="5DA801C2" w14:textId="53E55B64" w:rsidR="008C3157" w:rsidRDefault="008C3157" w:rsidP="00CF3A00">
      <w:pPr>
        <w:rPr>
          <w:lang w:bidi="he-IL"/>
        </w:rPr>
      </w:pPr>
      <w:r>
        <w:rPr>
          <w:lang w:bidi="he-IL"/>
        </w:rPr>
        <w:t>For the classification task on CIFAR-10, we primarily focused on accuracy as our evaluation metric. Specifically, we reported top-1 accuracy, which is the standard for CIFAR-10 evaluations. Although the original MobileNetV2 paper discusses top-1 and top-5 accuracy, the latter is more relevant for datasets with a larger number of classes, like ImageNet</w:t>
      </w:r>
      <w:r w:rsidR="00CF3A00">
        <w:rPr>
          <w:lang w:bidi="he-IL"/>
        </w:rPr>
        <w:t>.</w:t>
      </w:r>
    </w:p>
    <w:p w14:paraId="115848B8" w14:textId="77777777" w:rsidR="008C3157" w:rsidRPr="00705957" w:rsidRDefault="008C3157" w:rsidP="008C3157">
      <w:pPr>
        <w:rPr>
          <w:b/>
          <w:bCs/>
          <w:lang w:bidi="he-IL"/>
        </w:rPr>
      </w:pPr>
      <w:r w:rsidRPr="00705957">
        <w:rPr>
          <w:b/>
          <w:bCs/>
          <w:lang w:bidi="he-IL"/>
        </w:rPr>
        <w:t>Experiment Tracking:</w:t>
      </w:r>
    </w:p>
    <w:p w14:paraId="772A5E83" w14:textId="2F78B4B0" w:rsidR="007A7BC1" w:rsidRPr="007A7BC1" w:rsidRDefault="008C3157" w:rsidP="007A7BC1">
      <w:pPr>
        <w:rPr>
          <w:lang w:bidi="he-IL"/>
        </w:rPr>
      </w:pPr>
      <w:r>
        <w:rPr>
          <w:lang w:bidi="he-IL"/>
        </w:rPr>
        <w:t>To log and monitor our experiments, we employed Weights and Biases (wandb), a tool that enabled us to track the progress and results of each model iteration.</w:t>
      </w:r>
    </w:p>
    <w:p w14:paraId="6DD4A28B" w14:textId="352BB4E7" w:rsidR="000663F1" w:rsidRPr="00B83EA0" w:rsidRDefault="000663F1" w:rsidP="00E66880">
      <w:pPr>
        <w:pStyle w:val="Heading1"/>
        <w:rPr>
          <w:lang w:val="en-US"/>
        </w:rPr>
      </w:pPr>
      <w:bookmarkStart w:id="12" w:name="_Toc162933325"/>
      <w:bookmarkStart w:id="13" w:name="_Toc162933430"/>
      <w:bookmarkStart w:id="14" w:name="_Toc162933597"/>
      <w:r w:rsidRPr="00B83EA0">
        <w:rPr>
          <w:lang w:val="en-US"/>
        </w:rPr>
        <w:lastRenderedPageBreak/>
        <w:t>Hyperparameter Tuning</w:t>
      </w:r>
      <w:bookmarkEnd w:id="12"/>
      <w:bookmarkEnd w:id="13"/>
      <w:bookmarkEnd w:id="14"/>
    </w:p>
    <w:p w14:paraId="116CAF27" w14:textId="77777777" w:rsidR="000663F1" w:rsidRPr="00B83EA0" w:rsidRDefault="000663F1" w:rsidP="000663F1">
      <w:pPr>
        <w:rPr>
          <w:lang w:val="en-US"/>
        </w:rPr>
      </w:pPr>
    </w:p>
    <w:p w14:paraId="536DC9C8" w14:textId="77777777" w:rsidR="00C20877" w:rsidRPr="00C20877" w:rsidRDefault="00C20877" w:rsidP="00C20877">
      <w:pPr>
        <w:rPr>
          <w:lang w:val="en-US"/>
        </w:rPr>
      </w:pPr>
    </w:p>
    <w:p w14:paraId="3B381781" w14:textId="77777777" w:rsidR="002256E0" w:rsidRDefault="00C20877" w:rsidP="00C20877">
      <w:pPr>
        <w:rPr>
          <w:lang w:val="en-US"/>
        </w:rPr>
      </w:pPr>
      <w:r w:rsidRPr="00C20877">
        <w:rPr>
          <w:lang w:val="en-US"/>
        </w:rPr>
        <w:t xml:space="preserve">In this section, we </w:t>
      </w:r>
      <w:r w:rsidR="002256E0">
        <w:rPr>
          <w:lang w:val="en-US"/>
        </w:rPr>
        <w:t>conduct</w:t>
      </w:r>
      <w:r w:rsidRPr="00C20877">
        <w:rPr>
          <w:lang w:val="en-US"/>
        </w:rPr>
        <w:t xml:space="preserve"> hyperparameter tuning on the baseline model. Through a series of configurations, we explored various settings and modifications to identify their impact on the model's performance. Each configuration represents a unique combination of hyperparameters, including learning rates, epoch counts, regularization strategies, and data augmentation techniques. The goal was to optimize these parameters to enhance the model's learning efficiency and generalization capability. </w:t>
      </w:r>
    </w:p>
    <w:p w14:paraId="4E162B89" w14:textId="77777777" w:rsidR="002256E0" w:rsidRDefault="002256E0" w:rsidP="00C20877">
      <w:pPr>
        <w:rPr>
          <w:lang w:val="en-US"/>
        </w:rPr>
      </w:pPr>
    </w:p>
    <w:p w14:paraId="2E246316" w14:textId="77777777" w:rsidR="002256E0" w:rsidRDefault="00C20877" w:rsidP="00C20877">
      <w:pPr>
        <w:rPr>
          <w:lang w:val="en-US"/>
        </w:rPr>
      </w:pPr>
      <w:r w:rsidRPr="00C20877">
        <w:rPr>
          <w:lang w:val="en-US"/>
        </w:rPr>
        <w:t xml:space="preserve">Below, we detail the configurations tested, along with the corresponding training and evaluation metrics. </w:t>
      </w:r>
    </w:p>
    <w:p w14:paraId="0FCC1C0F" w14:textId="1E58BB43" w:rsidR="00C20877" w:rsidRDefault="00C20877" w:rsidP="00C20877">
      <w:pPr>
        <w:rPr>
          <w:lang w:val="en-US"/>
        </w:rPr>
      </w:pPr>
      <w:r w:rsidRPr="00C20877">
        <w:rPr>
          <w:lang w:val="en-US"/>
        </w:rPr>
        <w:t xml:space="preserve">However, it's </w:t>
      </w:r>
      <w:r w:rsidR="002256E0">
        <w:rPr>
          <w:lang w:val="en-US"/>
        </w:rPr>
        <w:t>important</w:t>
      </w:r>
      <w:r w:rsidRPr="00C20877">
        <w:rPr>
          <w:lang w:val="en-US"/>
        </w:rPr>
        <w:t xml:space="preserve"> to note that due to an oversight, the training set was </w:t>
      </w:r>
      <w:r w:rsidR="002256E0">
        <w:rPr>
          <w:lang w:val="en-US"/>
        </w:rPr>
        <w:t>mistakenly</w:t>
      </w:r>
      <w:r w:rsidRPr="00C20877">
        <w:rPr>
          <w:lang w:val="en-US"/>
        </w:rPr>
        <w:t xml:space="preserve"> used as the evaluation set, affecting the reliability of the evaluation </w:t>
      </w:r>
      <w:r w:rsidR="002256E0">
        <w:rPr>
          <w:lang w:val="en-US"/>
        </w:rPr>
        <w:t>results</w:t>
      </w:r>
      <w:r w:rsidRPr="00C20877">
        <w:rPr>
          <w:lang w:val="en-US"/>
        </w:rPr>
        <w:t>.</w:t>
      </w:r>
    </w:p>
    <w:p w14:paraId="13CFE567" w14:textId="77777777" w:rsidR="000B1592" w:rsidRDefault="000B1592" w:rsidP="00C20877">
      <w:pPr>
        <w:rPr>
          <w:lang w:val="en-US"/>
        </w:rPr>
      </w:pPr>
    </w:p>
    <w:p w14:paraId="2AAE6A54" w14:textId="075D711F" w:rsidR="000B1592" w:rsidRPr="00B83EA0" w:rsidRDefault="000B1592" w:rsidP="000B1592">
      <w:r>
        <w:t xml:space="preserve">Relevant code file: </w:t>
      </w:r>
      <w:r w:rsidRPr="000B1592">
        <w:t>experiment</w:t>
      </w:r>
      <w:r>
        <w:t>1.ipynb</w:t>
      </w:r>
    </w:p>
    <w:p w14:paraId="24FE722E" w14:textId="77777777" w:rsidR="00932589" w:rsidRDefault="00932589" w:rsidP="000663F1">
      <w:pPr>
        <w:rPr>
          <w:lang w:val="en-US"/>
        </w:rPr>
      </w:pPr>
    </w:p>
    <w:p w14:paraId="1B88B33E" w14:textId="6BF38542" w:rsidR="00C20877" w:rsidRDefault="00C20877" w:rsidP="00C20877">
      <w:r>
        <w:t>Config 1:</w:t>
      </w:r>
    </w:p>
    <w:p w14:paraId="66510BE4" w14:textId="77777777" w:rsidR="00C20877" w:rsidRPr="00C20877" w:rsidRDefault="00C20877" w:rsidP="00C20877">
      <w:r w:rsidRPr="00C20877">
        <w:t>Learning Rate: 0.001</w:t>
      </w:r>
    </w:p>
    <w:p w14:paraId="4E4216C6" w14:textId="77777777" w:rsidR="00C20877" w:rsidRPr="00C20877" w:rsidRDefault="00C20877" w:rsidP="00C20877">
      <w:r w:rsidRPr="00C20877">
        <w:t>Epochs: 20</w:t>
      </w:r>
    </w:p>
    <w:p w14:paraId="70172741" w14:textId="77777777" w:rsidR="00C20877" w:rsidRDefault="00C20877" w:rsidP="00C20877">
      <w:r w:rsidRPr="00C20877">
        <w:t>Results: Train Loss - 0.282493, Train Accuracy - 90.16%, Eval Loss - 0.190753, Eval Accuracy - 94.17%.</w:t>
      </w:r>
    </w:p>
    <w:p w14:paraId="280C67E5" w14:textId="77777777" w:rsidR="00C20877" w:rsidRPr="00C20877" w:rsidRDefault="00C20877" w:rsidP="00C20877"/>
    <w:p w14:paraId="00C9A17A" w14:textId="7EFA7B81" w:rsidR="00C20877" w:rsidRDefault="00C20877" w:rsidP="00C20877">
      <w:r w:rsidRPr="00C20877">
        <w:t>Config 2:</w:t>
      </w:r>
    </w:p>
    <w:p w14:paraId="52447353" w14:textId="77777777" w:rsidR="00C20877" w:rsidRDefault="00C20877" w:rsidP="00C20877">
      <w:r>
        <w:t>Extended training to 30 epochs.</w:t>
      </w:r>
    </w:p>
    <w:p w14:paraId="2709253A" w14:textId="77777777" w:rsidR="00C20877" w:rsidRDefault="00C20877" w:rsidP="00C20877">
      <w:r>
        <w:t>Results: Train Loss - 0.201459, Train Accuracy - 93.34%, Eval Loss - 0.134862, Eval Accuracy - 96.29%.</w:t>
      </w:r>
    </w:p>
    <w:p w14:paraId="23F1D3DD" w14:textId="77777777" w:rsidR="00C20877" w:rsidRDefault="00C20877" w:rsidP="00C20877"/>
    <w:p w14:paraId="20FBE4FF" w14:textId="0F5981FB" w:rsidR="00C20877" w:rsidRDefault="00C20877" w:rsidP="00C20877">
      <w:r>
        <w:t>Config 3:</w:t>
      </w:r>
    </w:p>
    <w:p w14:paraId="7A8CE094" w14:textId="77777777" w:rsidR="00C20877" w:rsidRDefault="00C20877" w:rsidP="00C20877">
      <w:r>
        <w:t>Learning Rate: 0.0005</w:t>
      </w:r>
    </w:p>
    <w:p w14:paraId="099074B9" w14:textId="77777777" w:rsidR="00C20877" w:rsidRDefault="00C20877" w:rsidP="00C20877">
      <w:r>
        <w:t>Learning rate scheduler adjusts every 15 epochs.</w:t>
      </w:r>
    </w:p>
    <w:p w14:paraId="05DA805A" w14:textId="77777777" w:rsidR="00C20877" w:rsidRDefault="00C20877" w:rsidP="00C20877">
      <w:r>
        <w:t>Results: Train Loss - 0.119190, Train Accuracy - 95.89%, Eval Loss - 0.035135, Eval Accuracy - 99.33%.</w:t>
      </w:r>
    </w:p>
    <w:p w14:paraId="558E3588" w14:textId="77777777" w:rsidR="00C20877" w:rsidRDefault="00C20877" w:rsidP="00C20877"/>
    <w:p w14:paraId="40DC2D1D" w14:textId="4BA87859" w:rsidR="00C20877" w:rsidRDefault="00C20877" w:rsidP="00C20877">
      <w:r>
        <w:t>Config 4:</w:t>
      </w:r>
    </w:p>
    <w:p w14:paraId="59BB7AD0" w14:textId="77777777" w:rsidR="00C20877" w:rsidRDefault="00C20877" w:rsidP="00C20877">
      <w:r>
        <w:t>Learning Rate: 0.001 with weight decay of 1e-4.</w:t>
      </w:r>
    </w:p>
    <w:p w14:paraId="08637022" w14:textId="77777777" w:rsidR="00C20877" w:rsidRDefault="00C20877" w:rsidP="00C20877">
      <w:r>
        <w:t>Results: Train Loss - 0.203835, Train Accuracy - 93.32%, Eval Loss - 0.135233, Eval Accuracy - 96.27%.</w:t>
      </w:r>
    </w:p>
    <w:p w14:paraId="288C1B07" w14:textId="77777777" w:rsidR="00C20877" w:rsidRDefault="00C20877" w:rsidP="00C20877"/>
    <w:p w14:paraId="659357F1" w14:textId="77777777" w:rsidR="00C20877" w:rsidRDefault="00C20877" w:rsidP="00C20877"/>
    <w:p w14:paraId="34BE525E" w14:textId="77777777" w:rsidR="00C20877" w:rsidRDefault="00C20877" w:rsidP="00C20877"/>
    <w:p w14:paraId="22F8B7AA" w14:textId="046AAF94" w:rsidR="00C20877" w:rsidRDefault="00C20877" w:rsidP="00C20877">
      <w:r>
        <w:t>Config 5:</w:t>
      </w:r>
    </w:p>
    <w:p w14:paraId="3AAACB87" w14:textId="77777777" w:rsidR="00C20877" w:rsidRDefault="00C20877" w:rsidP="00C20877">
      <w:r>
        <w:t>Enhanced data augmentation: Random horizontal flip, 10-degree rotation, and random cropping.</w:t>
      </w:r>
    </w:p>
    <w:p w14:paraId="454EBA8E" w14:textId="77777777" w:rsidR="00C20877" w:rsidRDefault="00C20877" w:rsidP="00C20877">
      <w:r>
        <w:lastRenderedPageBreak/>
        <w:t>Results: Train Loss - 0.777692, Train Accuracy - 72.59%, Eval Loss - 0.737612, Eval Accuracy - 73.98%.</w:t>
      </w:r>
    </w:p>
    <w:p w14:paraId="6D77DEB7" w14:textId="77777777" w:rsidR="00C20877" w:rsidRDefault="00C20877" w:rsidP="00C20877"/>
    <w:p w14:paraId="59CCF446" w14:textId="2AA7F95C" w:rsidR="00C20877" w:rsidRDefault="00C20877" w:rsidP="00C20877">
      <w:r>
        <w:t>Config 6:</w:t>
      </w:r>
    </w:p>
    <w:p w14:paraId="26C40A8E" w14:textId="77777777" w:rsidR="00C20877" w:rsidRDefault="00C20877" w:rsidP="00C20877">
      <w:r>
        <w:t>Dropout rate of 0.2.</w:t>
      </w:r>
    </w:p>
    <w:p w14:paraId="49D5BD5B" w14:textId="77777777" w:rsidR="00C20877" w:rsidRDefault="00C20877" w:rsidP="00C20877">
      <w:r>
        <w:t>Results: Train Loss - 0.264754, Train Accuracy - 90.78%, Eval Loss - 0.193498, Eval Accuracy - 94.01%.</w:t>
      </w:r>
    </w:p>
    <w:p w14:paraId="2C327C1B" w14:textId="77777777" w:rsidR="00C20877" w:rsidRDefault="00C20877" w:rsidP="00C20877"/>
    <w:p w14:paraId="2AFDF550" w14:textId="27CFD660" w:rsidR="00C20877" w:rsidRDefault="00C20877" w:rsidP="00C20877">
      <w:r>
        <w:t>Config 7:</w:t>
      </w:r>
    </w:p>
    <w:p w14:paraId="6BB8D44D" w14:textId="77777777" w:rsidR="00C20877" w:rsidRDefault="00C20877" w:rsidP="00C20877">
      <w:r>
        <w:t>Combines Config 5's data augmentation with Config 6's dropout rate.</w:t>
      </w:r>
    </w:p>
    <w:p w14:paraId="2CB590CD" w14:textId="77777777" w:rsidR="00C20877" w:rsidRDefault="00C20877" w:rsidP="00C20877">
      <w:r>
        <w:t>Results: Train Loss - 0.817149, Train Accuracy - 70.92%, Eval Loss - 0.775910, Eval Accuracy - 72.56%.</w:t>
      </w:r>
    </w:p>
    <w:p w14:paraId="5A3C4602" w14:textId="77777777" w:rsidR="00C20877" w:rsidRDefault="00C20877" w:rsidP="00C20877"/>
    <w:p w14:paraId="028BE162" w14:textId="55569A1C" w:rsidR="00C20877" w:rsidRDefault="00C20877" w:rsidP="00C20877">
      <w:r>
        <w:t>Config 8:</w:t>
      </w:r>
    </w:p>
    <w:p w14:paraId="4B522193" w14:textId="77777777" w:rsidR="00C20877" w:rsidRDefault="00C20877" w:rsidP="00C20877">
      <w:r>
        <w:t>Learning Rate: 0.0005 with weight decay and "ReduceLROnPlateau" scheduler.</w:t>
      </w:r>
    </w:p>
    <w:p w14:paraId="28DEEE5B" w14:textId="77777777" w:rsidR="00C20877" w:rsidRDefault="00C20877" w:rsidP="00C20877">
      <w:r>
        <w:t>Results: Train Loss - 0.555098, Train Accuracy - 80.22%, Eval Loss - 0.451609, Eval Accuracy - 84.65%.</w:t>
      </w:r>
    </w:p>
    <w:p w14:paraId="5007DBA1" w14:textId="77777777" w:rsidR="00C20877" w:rsidRDefault="00C20877" w:rsidP="00C20877"/>
    <w:p w14:paraId="1DBC3858" w14:textId="58819983" w:rsidR="00C20877" w:rsidRDefault="00C20877" w:rsidP="00C20877">
      <w:r>
        <w:t>Config 9:</w:t>
      </w:r>
    </w:p>
    <w:p w14:paraId="58CA5AD7" w14:textId="77777777" w:rsidR="00C20877" w:rsidRDefault="00C20877" w:rsidP="00C20877">
      <w:r>
        <w:t>Learning Rate: 0.0005 with higher dropout rate (0.3).</w:t>
      </w:r>
    </w:p>
    <w:p w14:paraId="660BBFE5" w14:textId="77777777" w:rsidR="00C20877" w:rsidRDefault="00C20877" w:rsidP="00C20877">
      <w:r>
        <w:t>Results: Train Loss - 0.172900, Train Accuracy - 93.93%, Eval Loss - 0.083035, Eval Accuracy - 97.59%.</w:t>
      </w:r>
    </w:p>
    <w:p w14:paraId="1B01BC36" w14:textId="77777777" w:rsidR="00C20877" w:rsidRDefault="00C20877" w:rsidP="00C20877"/>
    <w:p w14:paraId="4D6EB9C9" w14:textId="2C9E361D" w:rsidR="00C20877" w:rsidRDefault="00C20877" w:rsidP="00C20877">
      <w:r>
        <w:t>Config 10:</w:t>
      </w:r>
    </w:p>
    <w:p w14:paraId="2BDA3474" w14:textId="77777777" w:rsidR="00C20877" w:rsidRDefault="00C20877" w:rsidP="00C20877">
      <w:r>
        <w:t>More aggressive data augmentation: Random flip, rotation, color jitter, and cropping.</w:t>
      </w:r>
    </w:p>
    <w:p w14:paraId="6D1B1736" w14:textId="77777777" w:rsidR="00C20877" w:rsidRDefault="00C20877" w:rsidP="00C20877">
      <w:r>
        <w:t>Results: Train Loss - 0.816806, Train Accuracy - 71.62%, Eval Loss - 0.754390, Eval Accuracy - 73.74%.</w:t>
      </w:r>
    </w:p>
    <w:p w14:paraId="6258E1E6" w14:textId="77777777" w:rsidR="009A6C61" w:rsidRDefault="009A6C61" w:rsidP="00C20877"/>
    <w:p w14:paraId="384332D4" w14:textId="77777777" w:rsidR="009A6C61" w:rsidRDefault="009A6C61" w:rsidP="009A6C61"/>
    <w:p w14:paraId="2D47707A" w14:textId="77777777" w:rsidR="009A6C61" w:rsidRDefault="009A6C61" w:rsidP="009A6C61"/>
    <w:p w14:paraId="6EC8057A" w14:textId="77777777" w:rsidR="009A6C61" w:rsidRDefault="009A6C61" w:rsidP="009A6C61"/>
    <w:p w14:paraId="7C5276C4" w14:textId="77777777" w:rsidR="009A6C61" w:rsidRDefault="009A6C61" w:rsidP="009A6C61"/>
    <w:p w14:paraId="4D351C68" w14:textId="77777777" w:rsidR="009A6C61" w:rsidRDefault="009A6C61" w:rsidP="009A6C61"/>
    <w:p w14:paraId="67435510" w14:textId="77777777" w:rsidR="009A6C61" w:rsidRDefault="009A6C61" w:rsidP="009A6C61"/>
    <w:p w14:paraId="689FAD37" w14:textId="77777777" w:rsidR="009A6C61" w:rsidRDefault="009A6C61" w:rsidP="009A6C61"/>
    <w:p w14:paraId="32A7484D" w14:textId="77777777" w:rsidR="009A6C61" w:rsidRDefault="009A6C61" w:rsidP="009A6C61"/>
    <w:p w14:paraId="0DB84D91" w14:textId="77777777" w:rsidR="009A6C61" w:rsidRDefault="009A6C61" w:rsidP="009A6C61"/>
    <w:p w14:paraId="5EA97B7E" w14:textId="77777777" w:rsidR="009A6C61" w:rsidRDefault="009A6C61" w:rsidP="009A6C61"/>
    <w:p w14:paraId="62EC1F1A" w14:textId="77777777" w:rsidR="009A6C61" w:rsidRDefault="009A6C61" w:rsidP="009A6C61"/>
    <w:p w14:paraId="0F7D51C7" w14:textId="77777777" w:rsidR="009A6C61" w:rsidRDefault="009A6C61" w:rsidP="009A6C61"/>
    <w:p w14:paraId="65221188" w14:textId="77777777" w:rsidR="009A6C61" w:rsidRDefault="009A6C61" w:rsidP="009A6C61"/>
    <w:p w14:paraId="253967E7" w14:textId="77777777" w:rsidR="009A6C61" w:rsidRDefault="009A6C61" w:rsidP="009A6C61"/>
    <w:p w14:paraId="7694732B" w14:textId="77777777" w:rsidR="009A6C61" w:rsidRDefault="009A6C61" w:rsidP="009A6C61"/>
    <w:p w14:paraId="54A5C654" w14:textId="77777777" w:rsidR="009A6C61" w:rsidRDefault="009A6C61" w:rsidP="009A6C61"/>
    <w:p w14:paraId="4FE69CDB" w14:textId="77777777" w:rsidR="009A6C61" w:rsidRDefault="009A6C61" w:rsidP="009A6C61"/>
    <w:p w14:paraId="21E54FEB" w14:textId="76B66FA9" w:rsidR="00DF4B11" w:rsidRDefault="00DF4B11" w:rsidP="009A6C61">
      <w:r>
        <w:lastRenderedPageBreak/>
        <w:t>Run time summary:</w:t>
      </w:r>
    </w:p>
    <w:p w14:paraId="2E87B483" w14:textId="10D762FB" w:rsidR="00DF4B11" w:rsidRDefault="00DF4B11" w:rsidP="00C20877">
      <w:r w:rsidRPr="00DF4B11">
        <w:rPr>
          <w:noProof/>
        </w:rPr>
        <w:drawing>
          <wp:inline distT="0" distB="0" distL="0" distR="0" wp14:anchorId="31FCF84C" wp14:editId="6A32FED3">
            <wp:extent cx="5943600" cy="3834130"/>
            <wp:effectExtent l="0" t="0" r="0" b="1270"/>
            <wp:docPr id="54668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80439" name=""/>
                    <pic:cNvPicPr/>
                  </pic:nvPicPr>
                  <pic:blipFill>
                    <a:blip r:embed="rId9"/>
                    <a:stretch>
                      <a:fillRect/>
                    </a:stretch>
                  </pic:blipFill>
                  <pic:spPr>
                    <a:xfrm>
                      <a:off x="0" y="0"/>
                      <a:ext cx="5943600" cy="3834130"/>
                    </a:xfrm>
                    <a:prstGeom prst="rect">
                      <a:avLst/>
                    </a:prstGeom>
                  </pic:spPr>
                </pic:pic>
              </a:graphicData>
            </a:graphic>
          </wp:inline>
        </w:drawing>
      </w:r>
    </w:p>
    <w:p w14:paraId="22BCDEDD" w14:textId="77777777" w:rsidR="00DF4B11" w:rsidRDefault="00DF4B11" w:rsidP="00C20877"/>
    <w:p w14:paraId="24546A17" w14:textId="77777777" w:rsidR="009A6C61" w:rsidRDefault="009A6C61" w:rsidP="00C20877"/>
    <w:p w14:paraId="63D392D0" w14:textId="77777777" w:rsidR="00C20877" w:rsidRDefault="00C20877" w:rsidP="00C20877"/>
    <w:p w14:paraId="50431F9F" w14:textId="3915DC67" w:rsidR="00932589" w:rsidRPr="00B83EA0" w:rsidRDefault="002256E0" w:rsidP="000663F1">
      <w:pPr>
        <w:rPr>
          <w:lang w:val="en-US"/>
        </w:rPr>
      </w:pPr>
      <w:r w:rsidRPr="002256E0">
        <w:rPr>
          <w:lang w:val="en-US"/>
        </w:rPr>
        <w:t>Prior to recognizing the oversight in our evaluation process, the preliminary results suggested that several configurations achieved notably high accuracies. This outcome led us to initially conclude that we had identified a set of effective hyperparameters. As a result, we made the decision to postpone further experimentation</w:t>
      </w:r>
      <w:r>
        <w:rPr>
          <w:lang w:val="en-US"/>
        </w:rPr>
        <w:t>, and move on</w:t>
      </w:r>
      <w:r w:rsidRPr="002256E0">
        <w:rPr>
          <w:lang w:val="en-US"/>
        </w:rPr>
        <w:t xml:space="preserve"> with architectural modifications</w:t>
      </w:r>
      <w:r>
        <w:rPr>
          <w:lang w:val="en-US"/>
        </w:rPr>
        <w:t>.</w:t>
      </w:r>
    </w:p>
    <w:p w14:paraId="7BC6EDE5" w14:textId="77777777" w:rsidR="00B07985" w:rsidRPr="00B83EA0" w:rsidRDefault="00B07985" w:rsidP="000663F1">
      <w:pPr>
        <w:rPr>
          <w:lang w:val="en-US"/>
        </w:rPr>
      </w:pPr>
    </w:p>
    <w:p w14:paraId="3305FDE0" w14:textId="77777777" w:rsidR="009500BA" w:rsidRDefault="009500BA" w:rsidP="00B07985">
      <w:pPr>
        <w:pStyle w:val="Heading1"/>
        <w:rPr>
          <w:lang w:val="en-US"/>
        </w:rPr>
      </w:pPr>
    </w:p>
    <w:p w14:paraId="1E4D8846" w14:textId="77777777" w:rsidR="009500BA" w:rsidRDefault="009500BA" w:rsidP="009500BA">
      <w:pPr>
        <w:rPr>
          <w:lang w:val="en-US"/>
        </w:rPr>
      </w:pPr>
    </w:p>
    <w:p w14:paraId="67176A84" w14:textId="77777777" w:rsidR="009500BA" w:rsidRDefault="009500BA" w:rsidP="009500BA">
      <w:pPr>
        <w:rPr>
          <w:lang w:val="en-US"/>
        </w:rPr>
      </w:pPr>
    </w:p>
    <w:p w14:paraId="21C04FB1" w14:textId="77777777" w:rsidR="009500BA" w:rsidRDefault="009500BA" w:rsidP="009500BA">
      <w:pPr>
        <w:rPr>
          <w:lang w:val="en-US"/>
        </w:rPr>
      </w:pPr>
    </w:p>
    <w:p w14:paraId="45E8D2D7" w14:textId="77777777" w:rsidR="009A6C61" w:rsidRDefault="009A6C61" w:rsidP="009500BA">
      <w:pPr>
        <w:rPr>
          <w:lang w:val="en-US"/>
        </w:rPr>
      </w:pPr>
    </w:p>
    <w:p w14:paraId="220F4C04" w14:textId="77777777" w:rsidR="009A6C61" w:rsidRDefault="009A6C61" w:rsidP="009500BA">
      <w:pPr>
        <w:rPr>
          <w:lang w:val="en-US"/>
        </w:rPr>
      </w:pPr>
    </w:p>
    <w:p w14:paraId="38F48027" w14:textId="77777777" w:rsidR="009500BA" w:rsidRDefault="009500BA" w:rsidP="009500BA">
      <w:pPr>
        <w:rPr>
          <w:lang w:val="en-US"/>
        </w:rPr>
      </w:pPr>
    </w:p>
    <w:p w14:paraId="6F38655D" w14:textId="77777777" w:rsidR="009500BA" w:rsidRPr="009500BA" w:rsidRDefault="009500BA" w:rsidP="009500BA">
      <w:pPr>
        <w:rPr>
          <w:lang w:val="en-US"/>
        </w:rPr>
      </w:pPr>
    </w:p>
    <w:p w14:paraId="4109B03B" w14:textId="21156E2A" w:rsidR="009500BA" w:rsidRDefault="000663F1" w:rsidP="009500BA">
      <w:pPr>
        <w:pStyle w:val="Heading1"/>
        <w:rPr>
          <w:lang w:val="en-US"/>
        </w:rPr>
      </w:pPr>
      <w:bookmarkStart w:id="15" w:name="_Toc162933326"/>
      <w:bookmarkStart w:id="16" w:name="_Toc162933431"/>
      <w:bookmarkStart w:id="17" w:name="_Toc162933598"/>
      <w:r w:rsidRPr="00B83EA0">
        <w:rPr>
          <w:lang w:val="en-US"/>
        </w:rPr>
        <w:lastRenderedPageBreak/>
        <w:t>Architectural Modifications</w:t>
      </w:r>
      <w:bookmarkEnd w:id="15"/>
      <w:bookmarkEnd w:id="16"/>
      <w:bookmarkEnd w:id="17"/>
    </w:p>
    <w:p w14:paraId="2D175D8C" w14:textId="77777777" w:rsidR="009500BA" w:rsidRPr="009500BA" w:rsidRDefault="009500BA" w:rsidP="009500BA">
      <w:pPr>
        <w:rPr>
          <w:lang w:val="en-US"/>
        </w:rPr>
      </w:pPr>
    </w:p>
    <w:p w14:paraId="6DD88D35" w14:textId="0ED29E25" w:rsidR="000663F1" w:rsidRPr="00B83EA0" w:rsidRDefault="000663F1" w:rsidP="000663F1">
      <w:pPr>
        <w:rPr>
          <w:lang w:val="en-US"/>
        </w:rPr>
      </w:pPr>
      <w:r w:rsidRPr="00B83EA0">
        <w:rPr>
          <w:lang w:val="en-US"/>
        </w:rPr>
        <w:t xml:space="preserve">After establishing a baseline with hyperparameter tuning, we proceeded to explore architectural changes to MobileNetV2. </w:t>
      </w:r>
    </w:p>
    <w:p w14:paraId="27AE097D" w14:textId="430EAA02" w:rsidR="000663F1" w:rsidRDefault="00A044FD" w:rsidP="000663F1">
      <w:pPr>
        <w:rPr>
          <w:lang w:val="en-US"/>
        </w:rPr>
      </w:pPr>
      <w:r w:rsidRPr="00B83EA0">
        <w:rPr>
          <w:lang w:val="en-US"/>
        </w:rPr>
        <w:t>In this section, the first few experiments used these hyperparameters:</w:t>
      </w:r>
    </w:p>
    <w:p w14:paraId="3C010968" w14:textId="77777777" w:rsidR="009500BA" w:rsidRPr="00B83EA0" w:rsidRDefault="009500BA" w:rsidP="000663F1">
      <w:pPr>
        <w:rPr>
          <w:lang w:val="en-US"/>
        </w:rPr>
      </w:pPr>
    </w:p>
    <w:p w14:paraId="313703FF" w14:textId="77777777" w:rsidR="00A044FD" w:rsidRPr="00B83EA0" w:rsidRDefault="00A044FD" w:rsidP="000663F1">
      <w:pPr>
        <w:rPr>
          <w:lang w:val="en-US"/>
        </w:rPr>
      </w:pPr>
    </w:p>
    <w:p w14:paraId="06D672A0" w14:textId="77777777" w:rsidR="00A044FD" w:rsidRPr="00A044FD" w:rsidRDefault="00A044FD" w:rsidP="00A044FD">
      <w:pPr>
        <w:shd w:val="clear" w:color="auto" w:fill="1F1F1F"/>
        <w:spacing w:line="270" w:lineRule="atLeast"/>
        <w:rPr>
          <w:rFonts w:cs="Menlo"/>
          <w:color w:val="CCCCCC"/>
          <w:sz w:val="18"/>
          <w:szCs w:val="18"/>
        </w:rPr>
      </w:pPr>
      <w:r w:rsidRPr="00A044FD">
        <w:rPr>
          <w:rFonts w:cs="Menlo"/>
          <w:color w:val="9CDCFE"/>
          <w:sz w:val="18"/>
          <w:szCs w:val="18"/>
        </w:rPr>
        <w:t>configA</w:t>
      </w:r>
      <w:r w:rsidRPr="00A044FD">
        <w:rPr>
          <w:rFonts w:cs="Menlo"/>
          <w:color w:val="CCCCCC"/>
          <w:sz w:val="18"/>
          <w:szCs w:val="18"/>
        </w:rPr>
        <w:t xml:space="preserve"> </w:t>
      </w:r>
      <w:r w:rsidRPr="00A044FD">
        <w:rPr>
          <w:rFonts w:cs="Menlo"/>
          <w:color w:val="D4D4D4"/>
          <w:sz w:val="18"/>
          <w:szCs w:val="18"/>
        </w:rPr>
        <w:t>=</w:t>
      </w:r>
      <w:r w:rsidRPr="00A044FD">
        <w:rPr>
          <w:rFonts w:cs="Menlo"/>
          <w:color w:val="CCCCCC"/>
          <w:sz w:val="18"/>
          <w:szCs w:val="18"/>
        </w:rPr>
        <w:t xml:space="preserve"> {</w:t>
      </w:r>
    </w:p>
    <w:p w14:paraId="6BF814E7" w14:textId="77777777" w:rsidR="00A044FD" w:rsidRPr="00A044FD" w:rsidRDefault="00A044FD" w:rsidP="00A044FD">
      <w:pPr>
        <w:shd w:val="clear" w:color="auto" w:fill="1F1F1F"/>
        <w:spacing w:line="270" w:lineRule="atLeast"/>
        <w:rPr>
          <w:rFonts w:cs="Menlo"/>
          <w:color w:val="CCCCCC"/>
          <w:sz w:val="18"/>
          <w:szCs w:val="18"/>
        </w:rPr>
      </w:pPr>
      <w:r w:rsidRPr="00A044FD">
        <w:rPr>
          <w:rFonts w:cs="Menlo"/>
          <w:color w:val="CCCCCC"/>
          <w:sz w:val="18"/>
          <w:szCs w:val="18"/>
        </w:rPr>
        <w:t xml:space="preserve">    </w:t>
      </w:r>
      <w:r w:rsidRPr="00A044FD">
        <w:rPr>
          <w:rFonts w:cs="Menlo"/>
          <w:color w:val="CE9178"/>
          <w:sz w:val="18"/>
          <w:szCs w:val="18"/>
        </w:rPr>
        <w:t>"num_classes"</w:t>
      </w:r>
      <w:r w:rsidRPr="00A044FD">
        <w:rPr>
          <w:rFonts w:cs="Menlo"/>
          <w:color w:val="CCCCCC"/>
          <w:sz w:val="18"/>
          <w:szCs w:val="18"/>
        </w:rPr>
        <w:t xml:space="preserve">: </w:t>
      </w:r>
      <w:r w:rsidRPr="00A044FD">
        <w:rPr>
          <w:rFonts w:cs="Menlo"/>
          <w:color w:val="B5CEA8"/>
          <w:sz w:val="18"/>
          <w:szCs w:val="18"/>
        </w:rPr>
        <w:t>10</w:t>
      </w:r>
      <w:r w:rsidRPr="00A044FD">
        <w:rPr>
          <w:rFonts w:cs="Menlo"/>
          <w:color w:val="CCCCCC"/>
          <w:sz w:val="18"/>
          <w:szCs w:val="18"/>
        </w:rPr>
        <w:t>,</w:t>
      </w:r>
    </w:p>
    <w:p w14:paraId="2746C546" w14:textId="77777777" w:rsidR="00A044FD" w:rsidRPr="00A044FD" w:rsidRDefault="00A044FD" w:rsidP="00A044FD">
      <w:pPr>
        <w:shd w:val="clear" w:color="auto" w:fill="1F1F1F"/>
        <w:spacing w:line="270" w:lineRule="atLeast"/>
        <w:rPr>
          <w:rFonts w:cs="Menlo"/>
          <w:color w:val="CCCCCC"/>
          <w:sz w:val="18"/>
          <w:szCs w:val="18"/>
        </w:rPr>
      </w:pPr>
      <w:r w:rsidRPr="00A044FD">
        <w:rPr>
          <w:rFonts w:cs="Menlo"/>
          <w:color w:val="CCCCCC"/>
          <w:sz w:val="18"/>
          <w:szCs w:val="18"/>
        </w:rPr>
        <w:t xml:space="preserve">    </w:t>
      </w:r>
      <w:r w:rsidRPr="00A044FD">
        <w:rPr>
          <w:rFonts w:cs="Menlo"/>
          <w:color w:val="CE9178"/>
          <w:sz w:val="18"/>
          <w:szCs w:val="18"/>
        </w:rPr>
        <w:t>"learning_rate"</w:t>
      </w:r>
      <w:r w:rsidRPr="00A044FD">
        <w:rPr>
          <w:rFonts w:cs="Menlo"/>
          <w:color w:val="CCCCCC"/>
          <w:sz w:val="18"/>
          <w:szCs w:val="18"/>
        </w:rPr>
        <w:t xml:space="preserve">: </w:t>
      </w:r>
      <w:r w:rsidRPr="00A044FD">
        <w:rPr>
          <w:rFonts w:cs="Menlo"/>
          <w:color w:val="B5CEA8"/>
          <w:sz w:val="18"/>
          <w:szCs w:val="18"/>
        </w:rPr>
        <w:t>0.0005</w:t>
      </w:r>
      <w:r w:rsidRPr="00A044FD">
        <w:rPr>
          <w:rFonts w:cs="Menlo"/>
          <w:color w:val="CCCCCC"/>
          <w:sz w:val="18"/>
          <w:szCs w:val="18"/>
        </w:rPr>
        <w:t>,</w:t>
      </w:r>
    </w:p>
    <w:p w14:paraId="610AE2B9" w14:textId="77777777" w:rsidR="00A044FD" w:rsidRPr="00A044FD" w:rsidRDefault="00A044FD" w:rsidP="00A044FD">
      <w:pPr>
        <w:shd w:val="clear" w:color="auto" w:fill="1F1F1F"/>
        <w:spacing w:line="270" w:lineRule="atLeast"/>
        <w:rPr>
          <w:rFonts w:cs="Menlo"/>
          <w:color w:val="CCCCCC"/>
          <w:sz w:val="18"/>
          <w:szCs w:val="18"/>
        </w:rPr>
      </w:pPr>
      <w:r w:rsidRPr="00A044FD">
        <w:rPr>
          <w:rFonts w:cs="Menlo"/>
          <w:color w:val="CCCCCC"/>
          <w:sz w:val="18"/>
          <w:szCs w:val="18"/>
        </w:rPr>
        <w:t xml:space="preserve">    </w:t>
      </w:r>
      <w:r w:rsidRPr="00A044FD">
        <w:rPr>
          <w:rFonts w:cs="Menlo"/>
          <w:color w:val="CE9178"/>
          <w:sz w:val="18"/>
          <w:szCs w:val="18"/>
        </w:rPr>
        <w:t>"batch_size"</w:t>
      </w:r>
      <w:r w:rsidRPr="00A044FD">
        <w:rPr>
          <w:rFonts w:cs="Menlo"/>
          <w:color w:val="CCCCCC"/>
          <w:sz w:val="18"/>
          <w:szCs w:val="18"/>
        </w:rPr>
        <w:t xml:space="preserve">: </w:t>
      </w:r>
      <w:r w:rsidRPr="00A044FD">
        <w:rPr>
          <w:rFonts w:cs="Menlo"/>
          <w:color w:val="B5CEA8"/>
          <w:sz w:val="18"/>
          <w:szCs w:val="18"/>
        </w:rPr>
        <w:t>64</w:t>
      </w:r>
      <w:r w:rsidRPr="00A044FD">
        <w:rPr>
          <w:rFonts w:cs="Menlo"/>
          <w:color w:val="CCCCCC"/>
          <w:sz w:val="18"/>
          <w:szCs w:val="18"/>
        </w:rPr>
        <w:t>,</w:t>
      </w:r>
    </w:p>
    <w:p w14:paraId="79A8BA4E" w14:textId="77777777" w:rsidR="00A044FD" w:rsidRPr="00A044FD" w:rsidRDefault="00A044FD" w:rsidP="00A044FD">
      <w:pPr>
        <w:shd w:val="clear" w:color="auto" w:fill="1F1F1F"/>
        <w:spacing w:line="270" w:lineRule="atLeast"/>
        <w:rPr>
          <w:rFonts w:cs="Menlo"/>
          <w:color w:val="CCCCCC"/>
          <w:sz w:val="18"/>
          <w:szCs w:val="18"/>
        </w:rPr>
      </w:pPr>
      <w:r w:rsidRPr="00A044FD">
        <w:rPr>
          <w:rFonts w:cs="Menlo"/>
          <w:color w:val="CCCCCC"/>
          <w:sz w:val="18"/>
          <w:szCs w:val="18"/>
        </w:rPr>
        <w:t xml:space="preserve">    </w:t>
      </w:r>
      <w:r w:rsidRPr="00A044FD">
        <w:rPr>
          <w:rFonts w:cs="Menlo"/>
          <w:color w:val="CE9178"/>
          <w:sz w:val="18"/>
          <w:szCs w:val="18"/>
        </w:rPr>
        <w:t>"epochs"</w:t>
      </w:r>
      <w:r w:rsidRPr="00A044FD">
        <w:rPr>
          <w:rFonts w:cs="Menlo"/>
          <w:color w:val="CCCCCC"/>
          <w:sz w:val="18"/>
          <w:szCs w:val="18"/>
        </w:rPr>
        <w:t xml:space="preserve">: </w:t>
      </w:r>
      <w:r w:rsidRPr="00A044FD">
        <w:rPr>
          <w:rFonts w:cs="Menlo"/>
          <w:color w:val="B5CEA8"/>
          <w:sz w:val="18"/>
          <w:szCs w:val="18"/>
        </w:rPr>
        <w:t>30</w:t>
      </w:r>
      <w:r w:rsidRPr="00A044FD">
        <w:rPr>
          <w:rFonts w:cs="Menlo"/>
          <w:color w:val="CCCCCC"/>
          <w:sz w:val="18"/>
          <w:szCs w:val="18"/>
        </w:rPr>
        <w:t>,</w:t>
      </w:r>
    </w:p>
    <w:p w14:paraId="59004024" w14:textId="77777777" w:rsidR="00A044FD" w:rsidRPr="00A044FD" w:rsidRDefault="00A044FD" w:rsidP="00A044FD">
      <w:pPr>
        <w:shd w:val="clear" w:color="auto" w:fill="1F1F1F"/>
        <w:spacing w:line="270" w:lineRule="atLeast"/>
        <w:rPr>
          <w:rFonts w:cs="Menlo"/>
          <w:color w:val="CCCCCC"/>
          <w:sz w:val="18"/>
          <w:szCs w:val="18"/>
        </w:rPr>
      </w:pPr>
      <w:r w:rsidRPr="00A044FD">
        <w:rPr>
          <w:rFonts w:cs="Menlo"/>
          <w:color w:val="CCCCCC"/>
          <w:sz w:val="18"/>
          <w:szCs w:val="18"/>
        </w:rPr>
        <w:t xml:space="preserve">    </w:t>
      </w:r>
      <w:r w:rsidRPr="00A044FD">
        <w:rPr>
          <w:rFonts w:cs="Menlo"/>
          <w:color w:val="CE9178"/>
          <w:sz w:val="18"/>
          <w:szCs w:val="18"/>
        </w:rPr>
        <w:t>"optimizer"</w:t>
      </w:r>
      <w:r w:rsidRPr="00A044FD">
        <w:rPr>
          <w:rFonts w:cs="Menlo"/>
          <w:color w:val="CCCCCC"/>
          <w:sz w:val="18"/>
          <w:szCs w:val="18"/>
        </w:rPr>
        <w:t xml:space="preserve">: </w:t>
      </w:r>
      <w:r w:rsidRPr="00A044FD">
        <w:rPr>
          <w:rFonts w:cs="Menlo"/>
          <w:color w:val="CE9178"/>
          <w:sz w:val="18"/>
          <w:szCs w:val="18"/>
        </w:rPr>
        <w:t>"Adam"</w:t>
      </w:r>
      <w:r w:rsidRPr="00A044FD">
        <w:rPr>
          <w:rFonts w:cs="Menlo"/>
          <w:color w:val="CCCCCC"/>
          <w:sz w:val="18"/>
          <w:szCs w:val="18"/>
        </w:rPr>
        <w:t>,</w:t>
      </w:r>
    </w:p>
    <w:p w14:paraId="79A97E04" w14:textId="77777777" w:rsidR="00A044FD" w:rsidRPr="00A044FD" w:rsidRDefault="00A044FD" w:rsidP="00A044FD">
      <w:pPr>
        <w:shd w:val="clear" w:color="auto" w:fill="1F1F1F"/>
        <w:spacing w:line="270" w:lineRule="atLeast"/>
        <w:rPr>
          <w:rFonts w:cs="Menlo"/>
          <w:color w:val="CCCCCC"/>
          <w:sz w:val="18"/>
          <w:szCs w:val="18"/>
        </w:rPr>
      </w:pPr>
      <w:r w:rsidRPr="00A044FD">
        <w:rPr>
          <w:rFonts w:cs="Menlo"/>
          <w:color w:val="CCCCCC"/>
          <w:sz w:val="18"/>
          <w:szCs w:val="18"/>
        </w:rPr>
        <w:t xml:space="preserve">    </w:t>
      </w:r>
      <w:r w:rsidRPr="00A044FD">
        <w:rPr>
          <w:rFonts w:cs="Menlo"/>
          <w:color w:val="CE9178"/>
          <w:sz w:val="18"/>
          <w:szCs w:val="18"/>
        </w:rPr>
        <w:t>"scheduler_step_size"</w:t>
      </w:r>
      <w:r w:rsidRPr="00A044FD">
        <w:rPr>
          <w:rFonts w:cs="Menlo"/>
          <w:color w:val="CCCCCC"/>
          <w:sz w:val="18"/>
          <w:szCs w:val="18"/>
        </w:rPr>
        <w:t xml:space="preserve">: </w:t>
      </w:r>
      <w:r w:rsidRPr="00A044FD">
        <w:rPr>
          <w:rFonts w:cs="Menlo"/>
          <w:color w:val="B5CEA8"/>
          <w:sz w:val="18"/>
          <w:szCs w:val="18"/>
        </w:rPr>
        <w:t>15</w:t>
      </w:r>
      <w:r w:rsidRPr="00A044FD">
        <w:rPr>
          <w:rFonts w:cs="Menlo"/>
          <w:color w:val="CCCCCC"/>
          <w:sz w:val="18"/>
          <w:szCs w:val="18"/>
        </w:rPr>
        <w:t>,</w:t>
      </w:r>
    </w:p>
    <w:p w14:paraId="76545098" w14:textId="77777777" w:rsidR="00A044FD" w:rsidRPr="00A044FD" w:rsidRDefault="00A044FD" w:rsidP="00A044FD">
      <w:pPr>
        <w:shd w:val="clear" w:color="auto" w:fill="1F1F1F"/>
        <w:spacing w:line="270" w:lineRule="atLeast"/>
        <w:rPr>
          <w:rFonts w:cs="Menlo"/>
          <w:color w:val="CCCCCC"/>
          <w:sz w:val="18"/>
          <w:szCs w:val="18"/>
        </w:rPr>
      </w:pPr>
      <w:r w:rsidRPr="00A044FD">
        <w:rPr>
          <w:rFonts w:cs="Menlo"/>
          <w:color w:val="CCCCCC"/>
          <w:sz w:val="18"/>
          <w:szCs w:val="18"/>
        </w:rPr>
        <w:t xml:space="preserve">    </w:t>
      </w:r>
      <w:r w:rsidRPr="00A044FD">
        <w:rPr>
          <w:rFonts w:cs="Menlo"/>
          <w:color w:val="CE9178"/>
          <w:sz w:val="18"/>
          <w:szCs w:val="18"/>
        </w:rPr>
        <w:t>"scheduler_gamma"</w:t>
      </w:r>
      <w:r w:rsidRPr="00A044FD">
        <w:rPr>
          <w:rFonts w:cs="Menlo"/>
          <w:color w:val="CCCCCC"/>
          <w:sz w:val="18"/>
          <w:szCs w:val="18"/>
        </w:rPr>
        <w:t xml:space="preserve">: </w:t>
      </w:r>
      <w:r w:rsidRPr="00A044FD">
        <w:rPr>
          <w:rFonts w:cs="Menlo"/>
          <w:color w:val="B5CEA8"/>
          <w:sz w:val="18"/>
          <w:szCs w:val="18"/>
        </w:rPr>
        <w:t>0.5</w:t>
      </w:r>
      <w:r w:rsidRPr="00A044FD">
        <w:rPr>
          <w:rFonts w:cs="Menlo"/>
          <w:color w:val="CCCCCC"/>
          <w:sz w:val="18"/>
          <w:szCs w:val="18"/>
        </w:rPr>
        <w:t>,</w:t>
      </w:r>
    </w:p>
    <w:p w14:paraId="1BA4BBB3" w14:textId="77777777" w:rsidR="00A044FD" w:rsidRPr="00A044FD" w:rsidRDefault="00A044FD" w:rsidP="00A044FD">
      <w:pPr>
        <w:shd w:val="clear" w:color="auto" w:fill="1F1F1F"/>
        <w:spacing w:line="270" w:lineRule="atLeast"/>
        <w:rPr>
          <w:rFonts w:cs="Menlo"/>
          <w:color w:val="CCCCCC"/>
          <w:sz w:val="18"/>
          <w:szCs w:val="18"/>
        </w:rPr>
      </w:pPr>
      <w:r w:rsidRPr="00A044FD">
        <w:rPr>
          <w:rFonts w:cs="Menlo"/>
          <w:color w:val="CCCCCC"/>
          <w:sz w:val="18"/>
          <w:szCs w:val="18"/>
        </w:rPr>
        <w:t xml:space="preserve">    </w:t>
      </w:r>
      <w:r w:rsidRPr="00A044FD">
        <w:rPr>
          <w:rFonts w:cs="Menlo"/>
          <w:color w:val="CE9178"/>
          <w:sz w:val="18"/>
          <w:szCs w:val="18"/>
        </w:rPr>
        <w:t>"first_layer_channels"</w:t>
      </w:r>
      <w:r w:rsidRPr="00A044FD">
        <w:rPr>
          <w:rFonts w:cs="Menlo"/>
          <w:color w:val="CCCCCC"/>
          <w:sz w:val="18"/>
          <w:szCs w:val="18"/>
        </w:rPr>
        <w:t xml:space="preserve">: </w:t>
      </w:r>
      <w:r w:rsidRPr="00A044FD">
        <w:rPr>
          <w:rFonts w:cs="Menlo"/>
          <w:color w:val="B5CEA8"/>
          <w:sz w:val="18"/>
          <w:szCs w:val="18"/>
        </w:rPr>
        <w:t>32</w:t>
      </w:r>
      <w:r w:rsidRPr="00A044FD">
        <w:rPr>
          <w:rFonts w:cs="Menlo"/>
          <w:color w:val="CCCCCC"/>
          <w:sz w:val="18"/>
          <w:szCs w:val="18"/>
        </w:rPr>
        <w:t xml:space="preserve">,  </w:t>
      </w:r>
    </w:p>
    <w:p w14:paraId="19C18BD6" w14:textId="77777777" w:rsidR="00A044FD" w:rsidRPr="00A044FD" w:rsidRDefault="00A044FD" w:rsidP="00A044FD">
      <w:pPr>
        <w:shd w:val="clear" w:color="auto" w:fill="1F1F1F"/>
        <w:spacing w:line="270" w:lineRule="atLeast"/>
        <w:rPr>
          <w:rFonts w:cs="Menlo"/>
          <w:color w:val="CCCCCC"/>
          <w:sz w:val="18"/>
          <w:szCs w:val="18"/>
        </w:rPr>
      </w:pPr>
      <w:r w:rsidRPr="00A044FD">
        <w:rPr>
          <w:rFonts w:cs="Menlo"/>
          <w:color w:val="CCCCCC"/>
          <w:sz w:val="18"/>
          <w:szCs w:val="18"/>
        </w:rPr>
        <w:t xml:space="preserve">    </w:t>
      </w:r>
      <w:r w:rsidRPr="00A044FD">
        <w:rPr>
          <w:rFonts w:cs="Menlo"/>
          <w:color w:val="CE9178"/>
          <w:sz w:val="18"/>
          <w:szCs w:val="18"/>
        </w:rPr>
        <w:t>"expansion_layer_channels"</w:t>
      </w:r>
      <w:r w:rsidRPr="00A044FD">
        <w:rPr>
          <w:rFonts w:cs="Menlo"/>
          <w:color w:val="CCCCCC"/>
          <w:sz w:val="18"/>
          <w:szCs w:val="18"/>
        </w:rPr>
        <w:t xml:space="preserve">: </w:t>
      </w:r>
      <w:r w:rsidRPr="00A044FD">
        <w:rPr>
          <w:rFonts w:cs="Menlo"/>
          <w:color w:val="B5CEA8"/>
          <w:sz w:val="18"/>
          <w:szCs w:val="18"/>
        </w:rPr>
        <w:t>1280</w:t>
      </w:r>
      <w:r w:rsidRPr="00A044FD">
        <w:rPr>
          <w:rFonts w:cs="Menlo"/>
          <w:color w:val="CCCCCC"/>
          <w:sz w:val="18"/>
          <w:szCs w:val="18"/>
        </w:rPr>
        <w:t xml:space="preserve"> </w:t>
      </w:r>
    </w:p>
    <w:p w14:paraId="311E40FF" w14:textId="77777777" w:rsidR="00A044FD" w:rsidRPr="00A044FD" w:rsidRDefault="00A044FD" w:rsidP="00A044FD">
      <w:pPr>
        <w:shd w:val="clear" w:color="auto" w:fill="1F1F1F"/>
        <w:spacing w:line="270" w:lineRule="atLeast"/>
        <w:rPr>
          <w:rFonts w:cs="Menlo"/>
          <w:color w:val="CCCCCC"/>
          <w:sz w:val="18"/>
          <w:szCs w:val="18"/>
        </w:rPr>
      </w:pPr>
      <w:r w:rsidRPr="00A044FD">
        <w:rPr>
          <w:rFonts w:cs="Menlo"/>
          <w:color w:val="CCCCCC"/>
          <w:sz w:val="18"/>
          <w:szCs w:val="18"/>
        </w:rPr>
        <w:t>}</w:t>
      </w:r>
    </w:p>
    <w:p w14:paraId="7F9E53E4" w14:textId="5791938D" w:rsidR="000663F1" w:rsidRPr="00B83EA0" w:rsidRDefault="000663F1" w:rsidP="00A044FD">
      <w:pPr>
        <w:rPr>
          <w:lang w:val="en-US"/>
        </w:rPr>
      </w:pPr>
    </w:p>
    <w:p w14:paraId="59C09443" w14:textId="77777777" w:rsidR="00A044FD" w:rsidRPr="00B83EA0" w:rsidRDefault="00A044FD" w:rsidP="00A044FD">
      <w:pPr>
        <w:rPr>
          <w:lang w:val="en-US"/>
        </w:rPr>
      </w:pPr>
    </w:p>
    <w:p w14:paraId="6997FFAC" w14:textId="77777777" w:rsidR="00A044FD" w:rsidRPr="00B83EA0" w:rsidRDefault="00A044FD" w:rsidP="00A044FD">
      <w:pPr>
        <w:rPr>
          <w:lang w:val="en-US"/>
        </w:rPr>
      </w:pPr>
    </w:p>
    <w:p w14:paraId="2047DF6B" w14:textId="77777777" w:rsidR="00C3726D" w:rsidRPr="00B83EA0" w:rsidRDefault="00C3726D" w:rsidP="00A044FD">
      <w:pPr>
        <w:rPr>
          <w:lang w:val="en-US"/>
        </w:rPr>
      </w:pPr>
    </w:p>
    <w:p w14:paraId="03BD8781" w14:textId="2E378B92" w:rsidR="004B69CB" w:rsidRDefault="00C3726D" w:rsidP="004B69CB">
      <w:pPr>
        <w:pStyle w:val="Heading2"/>
      </w:pPr>
      <w:bookmarkStart w:id="18" w:name="_Toc162933327"/>
      <w:bookmarkStart w:id="19" w:name="_Toc162933432"/>
      <w:bookmarkStart w:id="20" w:name="_Toc162933599"/>
      <w:r w:rsidRPr="00B83EA0">
        <w:t>Architectural Modifications – part 1</w:t>
      </w:r>
      <w:bookmarkEnd w:id="18"/>
      <w:bookmarkEnd w:id="19"/>
      <w:bookmarkEnd w:id="20"/>
    </w:p>
    <w:p w14:paraId="3849C29C" w14:textId="77777777" w:rsidR="004B69CB" w:rsidRDefault="004B69CB" w:rsidP="004B69CB"/>
    <w:p w14:paraId="4EEAA54F" w14:textId="00BBB078" w:rsidR="004B69CB" w:rsidRPr="00B83EA0" w:rsidRDefault="004B69CB" w:rsidP="004B69CB">
      <w:r>
        <w:t>In this section, we detail the experiments conducted on architectural modifications, exploring various changes to the original model's structure. Each experiment was designed to test a specific aspect of the architecture, ranging from layer configurations to activation functions. However, it's important to note that during this phase, the evaluation continued erroneously on the training set. Once we identified models with promising training accuracy, we re-evaluated them using the correct test set. Consequently, some models have two sets of results, with the second set reflecting the true test set performance.</w:t>
      </w:r>
    </w:p>
    <w:p w14:paraId="57FDCC63" w14:textId="77777777" w:rsidR="00AA07E5" w:rsidRDefault="00AA07E5" w:rsidP="00AA07E5"/>
    <w:p w14:paraId="33CFC2E0" w14:textId="2E3290C8" w:rsidR="000B1592" w:rsidRPr="00B83EA0" w:rsidRDefault="000B1592" w:rsidP="00AA07E5">
      <w:r>
        <w:t xml:space="preserve">Relevant code file: </w:t>
      </w:r>
      <w:r w:rsidRPr="000B1592">
        <w:t>experiment2</w:t>
      </w:r>
      <w:r>
        <w:t>.ipynb</w:t>
      </w:r>
    </w:p>
    <w:p w14:paraId="0254C65D" w14:textId="77777777" w:rsidR="00E3690E" w:rsidRPr="00B83EA0" w:rsidRDefault="00E3690E" w:rsidP="00AA07E5"/>
    <w:p w14:paraId="56A75362" w14:textId="77777777" w:rsidR="00E3690E" w:rsidRPr="00B83EA0" w:rsidRDefault="00AA07E5" w:rsidP="00E3690E">
      <w:pPr>
        <w:pStyle w:val="Heading3"/>
      </w:pPr>
      <w:bookmarkStart w:id="21" w:name="_Toc162933328"/>
      <w:r w:rsidRPr="00B83EA0">
        <w:t>Model A</w:t>
      </w:r>
      <w:bookmarkEnd w:id="21"/>
      <w:r w:rsidRPr="00B83EA0">
        <w:t xml:space="preserve"> </w:t>
      </w:r>
    </w:p>
    <w:p w14:paraId="61636BEA" w14:textId="140D2093" w:rsidR="00AA07E5" w:rsidRPr="00B83EA0" w:rsidRDefault="00E3690E" w:rsidP="00AA07E5">
      <w:r w:rsidRPr="00B83EA0">
        <w:t>I</w:t>
      </w:r>
      <w:r w:rsidR="00AA07E5" w:rsidRPr="00B83EA0">
        <w:t>n this model we experimented using the first 10 layers of the original architecture.</w:t>
      </w:r>
    </w:p>
    <w:p w14:paraId="2E4CA08B" w14:textId="785B54D4" w:rsidR="00AA07E5" w:rsidRPr="00947E3E" w:rsidRDefault="00AA07E5" w:rsidP="00947E3E">
      <w:r w:rsidRPr="00947E3E">
        <w:t>Run summary:</w:t>
      </w:r>
    </w:p>
    <w:tbl>
      <w:tblPr>
        <w:tblW w:w="0" w:type="auto"/>
        <w:tblCellMar>
          <w:top w:w="15" w:type="dxa"/>
          <w:left w:w="15" w:type="dxa"/>
          <w:bottom w:w="15" w:type="dxa"/>
          <w:right w:w="15" w:type="dxa"/>
        </w:tblCellMar>
        <w:tblLook w:val="04A0" w:firstRow="1" w:lastRow="0" w:firstColumn="1" w:lastColumn="0" w:noHBand="0" w:noVBand="1"/>
      </w:tblPr>
      <w:tblGrid>
        <w:gridCol w:w="1608"/>
        <w:gridCol w:w="7752"/>
      </w:tblGrid>
      <w:tr w:rsidR="00AA07E5" w:rsidRPr="00B83EA0" w14:paraId="3A68A80C" w14:textId="77777777" w:rsidTr="00AA07E5">
        <w:tc>
          <w:tcPr>
            <w:tcW w:w="6" w:type="dxa"/>
            <w:tcBorders>
              <w:top w:val="nil"/>
              <w:left w:val="nil"/>
              <w:bottom w:val="nil"/>
              <w:right w:val="nil"/>
            </w:tcBorders>
            <w:tcMar>
              <w:top w:w="0" w:type="dxa"/>
              <w:left w:w="150" w:type="dxa"/>
              <w:bottom w:w="0" w:type="dxa"/>
              <w:right w:w="150" w:type="dxa"/>
            </w:tcMar>
            <w:vAlign w:val="center"/>
            <w:hideMark/>
          </w:tcPr>
          <w:p w14:paraId="4CB7C100" w14:textId="77777777" w:rsidR="00AA07E5" w:rsidRPr="00B83EA0" w:rsidRDefault="00AA07E5">
            <w:pPr>
              <w:rPr>
                <w:rFonts w:cs="Arial"/>
                <w:color w:val="000000" w:themeColor="text1"/>
                <w:sz w:val="20"/>
                <w:szCs w:val="20"/>
              </w:rPr>
            </w:pPr>
            <w:r w:rsidRPr="00B83EA0">
              <w:rPr>
                <w:rFonts w:cs="Arial"/>
                <w:color w:val="000000" w:themeColor="text1"/>
                <w:sz w:val="20"/>
                <w:szCs w:val="20"/>
              </w:rPr>
              <w:t>epoch</w:t>
            </w:r>
          </w:p>
        </w:tc>
        <w:tc>
          <w:tcPr>
            <w:tcW w:w="11463" w:type="dxa"/>
            <w:tcBorders>
              <w:top w:val="nil"/>
              <w:left w:val="nil"/>
              <w:bottom w:val="nil"/>
              <w:right w:val="nil"/>
            </w:tcBorders>
            <w:tcMar>
              <w:top w:w="60" w:type="dxa"/>
              <w:left w:w="120" w:type="dxa"/>
              <w:bottom w:w="60" w:type="dxa"/>
              <w:right w:w="120" w:type="dxa"/>
            </w:tcMar>
            <w:vAlign w:val="center"/>
            <w:hideMark/>
          </w:tcPr>
          <w:p w14:paraId="4073ED70" w14:textId="77777777" w:rsidR="00AA07E5" w:rsidRPr="00B83EA0" w:rsidRDefault="00AA07E5">
            <w:pPr>
              <w:rPr>
                <w:rFonts w:cs="Arial"/>
                <w:color w:val="000000" w:themeColor="text1"/>
                <w:sz w:val="20"/>
                <w:szCs w:val="20"/>
              </w:rPr>
            </w:pPr>
            <w:r w:rsidRPr="00B83EA0">
              <w:rPr>
                <w:rFonts w:cs="Arial"/>
                <w:color w:val="000000" w:themeColor="text1"/>
                <w:sz w:val="20"/>
                <w:szCs w:val="20"/>
              </w:rPr>
              <w:t>30</w:t>
            </w:r>
          </w:p>
        </w:tc>
      </w:tr>
      <w:tr w:rsidR="00AA07E5" w:rsidRPr="00B83EA0" w14:paraId="577DE884" w14:textId="77777777" w:rsidTr="00AA07E5">
        <w:tc>
          <w:tcPr>
            <w:tcW w:w="6" w:type="dxa"/>
            <w:tcBorders>
              <w:top w:val="nil"/>
              <w:left w:val="nil"/>
              <w:bottom w:val="nil"/>
              <w:right w:val="nil"/>
            </w:tcBorders>
            <w:tcMar>
              <w:top w:w="0" w:type="dxa"/>
              <w:left w:w="150" w:type="dxa"/>
              <w:bottom w:w="0" w:type="dxa"/>
              <w:right w:w="150" w:type="dxa"/>
            </w:tcMar>
            <w:vAlign w:val="center"/>
            <w:hideMark/>
          </w:tcPr>
          <w:p w14:paraId="5C039D57" w14:textId="77777777" w:rsidR="00AA07E5" w:rsidRPr="00B83EA0" w:rsidRDefault="00AA07E5">
            <w:pPr>
              <w:rPr>
                <w:rFonts w:cs="Arial"/>
                <w:color w:val="000000" w:themeColor="text1"/>
                <w:sz w:val="20"/>
                <w:szCs w:val="20"/>
              </w:rPr>
            </w:pPr>
            <w:r w:rsidRPr="00B83EA0">
              <w:rPr>
                <w:rFonts w:cs="Arial"/>
                <w:color w:val="000000" w:themeColor="text1"/>
                <w:sz w:val="20"/>
                <w:szCs w:val="20"/>
              </w:rPr>
              <w:t>eval_accuracy</w:t>
            </w:r>
          </w:p>
        </w:tc>
        <w:tc>
          <w:tcPr>
            <w:tcW w:w="11463" w:type="dxa"/>
            <w:tcBorders>
              <w:top w:val="nil"/>
              <w:left w:val="nil"/>
              <w:bottom w:val="nil"/>
              <w:right w:val="nil"/>
            </w:tcBorders>
            <w:tcMar>
              <w:top w:w="60" w:type="dxa"/>
              <w:left w:w="120" w:type="dxa"/>
              <w:bottom w:w="60" w:type="dxa"/>
              <w:right w:w="120" w:type="dxa"/>
            </w:tcMar>
            <w:vAlign w:val="center"/>
            <w:hideMark/>
          </w:tcPr>
          <w:p w14:paraId="11B7E94D" w14:textId="77777777" w:rsidR="00AA07E5" w:rsidRPr="00B83EA0" w:rsidRDefault="00AA07E5">
            <w:pPr>
              <w:rPr>
                <w:rFonts w:cs="Arial"/>
                <w:color w:val="000000" w:themeColor="text1"/>
                <w:sz w:val="20"/>
                <w:szCs w:val="20"/>
              </w:rPr>
            </w:pPr>
            <w:r w:rsidRPr="00B83EA0">
              <w:rPr>
                <w:rFonts w:cs="Arial"/>
                <w:color w:val="000000" w:themeColor="text1"/>
                <w:sz w:val="20"/>
                <w:szCs w:val="20"/>
              </w:rPr>
              <w:t>99.2</w:t>
            </w:r>
          </w:p>
        </w:tc>
      </w:tr>
      <w:tr w:rsidR="00AA07E5" w:rsidRPr="00B83EA0" w14:paraId="787AE044" w14:textId="77777777" w:rsidTr="00AA07E5">
        <w:tc>
          <w:tcPr>
            <w:tcW w:w="6" w:type="dxa"/>
            <w:tcBorders>
              <w:top w:val="nil"/>
              <w:left w:val="nil"/>
              <w:bottom w:val="nil"/>
              <w:right w:val="nil"/>
            </w:tcBorders>
            <w:tcMar>
              <w:top w:w="0" w:type="dxa"/>
              <w:left w:w="150" w:type="dxa"/>
              <w:bottom w:w="0" w:type="dxa"/>
              <w:right w:w="150" w:type="dxa"/>
            </w:tcMar>
            <w:vAlign w:val="center"/>
            <w:hideMark/>
          </w:tcPr>
          <w:p w14:paraId="144DFCFA" w14:textId="77777777" w:rsidR="00AA07E5" w:rsidRPr="00B83EA0" w:rsidRDefault="00AA07E5">
            <w:pPr>
              <w:rPr>
                <w:rFonts w:cs="Arial"/>
                <w:color w:val="000000" w:themeColor="text1"/>
                <w:sz w:val="20"/>
                <w:szCs w:val="20"/>
              </w:rPr>
            </w:pPr>
            <w:r w:rsidRPr="00B83EA0">
              <w:rPr>
                <w:rFonts w:cs="Arial"/>
                <w:color w:val="000000" w:themeColor="text1"/>
                <w:sz w:val="20"/>
                <w:szCs w:val="20"/>
              </w:rPr>
              <w:t>eval_loss</w:t>
            </w:r>
          </w:p>
        </w:tc>
        <w:tc>
          <w:tcPr>
            <w:tcW w:w="11463" w:type="dxa"/>
            <w:tcBorders>
              <w:top w:val="nil"/>
              <w:left w:val="nil"/>
              <w:bottom w:val="nil"/>
              <w:right w:val="nil"/>
            </w:tcBorders>
            <w:tcMar>
              <w:top w:w="60" w:type="dxa"/>
              <w:left w:w="120" w:type="dxa"/>
              <w:bottom w:w="60" w:type="dxa"/>
              <w:right w:w="120" w:type="dxa"/>
            </w:tcMar>
            <w:vAlign w:val="center"/>
            <w:hideMark/>
          </w:tcPr>
          <w:p w14:paraId="0EEEC150" w14:textId="77777777" w:rsidR="00AA07E5" w:rsidRPr="00B83EA0" w:rsidRDefault="00AA07E5">
            <w:pPr>
              <w:rPr>
                <w:rFonts w:cs="Arial"/>
                <w:color w:val="000000" w:themeColor="text1"/>
                <w:sz w:val="20"/>
                <w:szCs w:val="20"/>
              </w:rPr>
            </w:pPr>
            <w:r w:rsidRPr="00B83EA0">
              <w:rPr>
                <w:rFonts w:cs="Arial"/>
                <w:color w:val="000000" w:themeColor="text1"/>
                <w:sz w:val="20"/>
                <w:szCs w:val="20"/>
              </w:rPr>
              <w:t>0.0299</w:t>
            </w:r>
          </w:p>
        </w:tc>
      </w:tr>
      <w:tr w:rsidR="00AA07E5" w:rsidRPr="00B83EA0" w14:paraId="3A6B61FD" w14:textId="77777777" w:rsidTr="00AA07E5">
        <w:trPr>
          <w:trHeight w:val="34"/>
        </w:trPr>
        <w:tc>
          <w:tcPr>
            <w:tcW w:w="6" w:type="dxa"/>
            <w:tcBorders>
              <w:top w:val="nil"/>
              <w:left w:val="nil"/>
              <w:bottom w:val="nil"/>
              <w:right w:val="nil"/>
            </w:tcBorders>
            <w:tcMar>
              <w:top w:w="0" w:type="dxa"/>
              <w:left w:w="150" w:type="dxa"/>
              <w:bottom w:w="0" w:type="dxa"/>
              <w:right w:w="150" w:type="dxa"/>
            </w:tcMar>
            <w:vAlign w:val="center"/>
            <w:hideMark/>
          </w:tcPr>
          <w:p w14:paraId="1CFA987A" w14:textId="77777777" w:rsidR="00AA07E5" w:rsidRPr="00B83EA0" w:rsidRDefault="00AA07E5">
            <w:pPr>
              <w:rPr>
                <w:rFonts w:cs="Arial"/>
                <w:color w:val="000000" w:themeColor="text1"/>
                <w:sz w:val="20"/>
                <w:szCs w:val="20"/>
              </w:rPr>
            </w:pPr>
            <w:r w:rsidRPr="00B83EA0">
              <w:rPr>
                <w:rFonts w:cs="Arial"/>
                <w:color w:val="000000" w:themeColor="text1"/>
                <w:sz w:val="20"/>
                <w:szCs w:val="20"/>
              </w:rPr>
              <w:lastRenderedPageBreak/>
              <w:t>train_accuracy</w:t>
            </w:r>
          </w:p>
        </w:tc>
        <w:tc>
          <w:tcPr>
            <w:tcW w:w="11463" w:type="dxa"/>
            <w:tcBorders>
              <w:top w:val="nil"/>
              <w:left w:val="nil"/>
              <w:bottom w:val="nil"/>
              <w:right w:val="nil"/>
            </w:tcBorders>
            <w:tcMar>
              <w:top w:w="60" w:type="dxa"/>
              <w:left w:w="120" w:type="dxa"/>
              <w:bottom w:w="60" w:type="dxa"/>
              <w:right w:w="120" w:type="dxa"/>
            </w:tcMar>
            <w:vAlign w:val="center"/>
            <w:hideMark/>
          </w:tcPr>
          <w:p w14:paraId="54B838E4" w14:textId="77777777" w:rsidR="00AA07E5" w:rsidRPr="00B83EA0" w:rsidRDefault="00AA07E5">
            <w:pPr>
              <w:rPr>
                <w:rFonts w:cs="Arial"/>
                <w:color w:val="000000" w:themeColor="text1"/>
                <w:sz w:val="20"/>
                <w:szCs w:val="20"/>
              </w:rPr>
            </w:pPr>
            <w:r w:rsidRPr="00B83EA0">
              <w:rPr>
                <w:rFonts w:cs="Arial"/>
                <w:color w:val="000000" w:themeColor="text1"/>
                <w:sz w:val="20"/>
                <w:szCs w:val="20"/>
              </w:rPr>
              <w:t>96.922</w:t>
            </w:r>
          </w:p>
        </w:tc>
      </w:tr>
      <w:tr w:rsidR="00AA07E5" w:rsidRPr="00B83EA0" w14:paraId="29C6E157" w14:textId="77777777" w:rsidTr="00AA07E5">
        <w:tc>
          <w:tcPr>
            <w:tcW w:w="6" w:type="dxa"/>
            <w:tcBorders>
              <w:top w:val="nil"/>
              <w:left w:val="nil"/>
              <w:bottom w:val="nil"/>
              <w:right w:val="nil"/>
            </w:tcBorders>
            <w:tcMar>
              <w:top w:w="0" w:type="dxa"/>
              <w:left w:w="150" w:type="dxa"/>
              <w:bottom w:w="0" w:type="dxa"/>
              <w:right w:w="150" w:type="dxa"/>
            </w:tcMar>
            <w:vAlign w:val="center"/>
            <w:hideMark/>
          </w:tcPr>
          <w:p w14:paraId="449AF49C" w14:textId="77777777" w:rsidR="00AA07E5" w:rsidRPr="00B83EA0" w:rsidRDefault="00AA07E5">
            <w:pPr>
              <w:rPr>
                <w:rFonts w:cs="Arial"/>
                <w:color w:val="000000" w:themeColor="text1"/>
                <w:sz w:val="20"/>
                <w:szCs w:val="20"/>
              </w:rPr>
            </w:pPr>
            <w:r w:rsidRPr="00B83EA0">
              <w:rPr>
                <w:rFonts w:cs="Arial"/>
                <w:color w:val="000000" w:themeColor="text1"/>
                <w:sz w:val="20"/>
                <w:szCs w:val="20"/>
              </w:rPr>
              <w:t>train_loss</w:t>
            </w:r>
          </w:p>
        </w:tc>
        <w:tc>
          <w:tcPr>
            <w:tcW w:w="11463" w:type="dxa"/>
            <w:tcBorders>
              <w:top w:val="nil"/>
              <w:left w:val="nil"/>
              <w:bottom w:val="nil"/>
              <w:right w:val="nil"/>
            </w:tcBorders>
            <w:tcMar>
              <w:top w:w="60" w:type="dxa"/>
              <w:left w:w="120" w:type="dxa"/>
              <w:bottom w:w="60" w:type="dxa"/>
              <w:right w:w="120" w:type="dxa"/>
            </w:tcMar>
            <w:vAlign w:val="center"/>
            <w:hideMark/>
          </w:tcPr>
          <w:p w14:paraId="07A6EC60" w14:textId="77777777" w:rsidR="00AA07E5" w:rsidRPr="00B83EA0" w:rsidRDefault="00AA07E5">
            <w:pPr>
              <w:rPr>
                <w:rFonts w:cs="Arial"/>
                <w:color w:val="000000" w:themeColor="text1"/>
                <w:sz w:val="20"/>
                <w:szCs w:val="20"/>
              </w:rPr>
            </w:pPr>
            <w:r w:rsidRPr="00B83EA0">
              <w:rPr>
                <w:rFonts w:cs="Arial"/>
                <w:color w:val="000000" w:themeColor="text1"/>
                <w:sz w:val="20"/>
                <w:szCs w:val="20"/>
              </w:rPr>
              <w:t>0.08681</w:t>
            </w:r>
          </w:p>
        </w:tc>
      </w:tr>
    </w:tbl>
    <w:p w14:paraId="0C9B69F4" w14:textId="77777777" w:rsidR="00A044FD" w:rsidRPr="00B83EA0" w:rsidRDefault="00A044FD" w:rsidP="00A044FD">
      <w:pPr>
        <w:rPr>
          <w:lang w:val="en-US"/>
        </w:rPr>
      </w:pPr>
    </w:p>
    <w:p w14:paraId="4423C662" w14:textId="042A72E3" w:rsidR="00A044FD" w:rsidRPr="00B83EA0" w:rsidRDefault="00AA07E5" w:rsidP="00A044FD">
      <w:pPr>
        <w:rPr>
          <w:lang w:val="en-US"/>
        </w:rPr>
      </w:pPr>
      <w:r w:rsidRPr="00B83EA0">
        <w:rPr>
          <w:lang w:val="en-US"/>
        </w:rPr>
        <w:t>In this experiment accuracy was surprisingly high</w:t>
      </w:r>
      <w:r w:rsidR="00485C82" w:rsidRPr="00B83EA0">
        <w:rPr>
          <w:lang w:val="en-US"/>
        </w:rPr>
        <w:t>, but we ran this model later with test set and got the following result:</w:t>
      </w:r>
    </w:p>
    <w:p w14:paraId="14D48FB4" w14:textId="77777777" w:rsidR="00485C82" w:rsidRPr="00B83EA0" w:rsidRDefault="00485C82" w:rsidP="00A044FD">
      <w:pPr>
        <w:rPr>
          <w:lang w:val="en-US"/>
        </w:rPr>
      </w:pPr>
    </w:p>
    <w:p w14:paraId="2069C2D1" w14:textId="415B6452" w:rsidR="00485C82" w:rsidRPr="00485C82" w:rsidRDefault="00485C82" w:rsidP="00485C82">
      <w:r w:rsidRPr="00485C82">
        <w:t>Run summary:</w:t>
      </w:r>
    </w:p>
    <w:tbl>
      <w:tblPr>
        <w:tblW w:w="0" w:type="auto"/>
        <w:tblCellMar>
          <w:top w:w="15" w:type="dxa"/>
          <w:left w:w="15" w:type="dxa"/>
          <w:bottom w:w="15" w:type="dxa"/>
          <w:right w:w="15" w:type="dxa"/>
        </w:tblCellMar>
        <w:tblLook w:val="04A0" w:firstRow="1" w:lastRow="0" w:firstColumn="1" w:lastColumn="0" w:noHBand="0" w:noVBand="1"/>
      </w:tblPr>
      <w:tblGrid>
        <w:gridCol w:w="1608"/>
        <w:gridCol w:w="7752"/>
      </w:tblGrid>
      <w:tr w:rsidR="00485C82" w:rsidRPr="00485C82" w14:paraId="126CD08B" w14:textId="77777777" w:rsidTr="00485C82">
        <w:tc>
          <w:tcPr>
            <w:tcW w:w="6" w:type="dxa"/>
            <w:tcBorders>
              <w:top w:val="nil"/>
              <w:left w:val="nil"/>
              <w:bottom w:val="nil"/>
              <w:right w:val="nil"/>
            </w:tcBorders>
            <w:tcMar>
              <w:top w:w="0" w:type="dxa"/>
              <w:left w:w="150" w:type="dxa"/>
              <w:bottom w:w="0" w:type="dxa"/>
              <w:right w:w="150" w:type="dxa"/>
            </w:tcMar>
            <w:vAlign w:val="center"/>
            <w:hideMark/>
          </w:tcPr>
          <w:p w14:paraId="14639788" w14:textId="77777777" w:rsidR="00485C82" w:rsidRPr="00485C82" w:rsidRDefault="00485C82" w:rsidP="00485C82">
            <w:pPr>
              <w:rPr>
                <w:sz w:val="20"/>
                <w:szCs w:val="20"/>
              </w:rPr>
            </w:pPr>
            <w:r w:rsidRPr="00485C82">
              <w:rPr>
                <w:sz w:val="20"/>
                <w:szCs w:val="20"/>
              </w:rPr>
              <w:t>epoch</w:t>
            </w:r>
          </w:p>
        </w:tc>
        <w:tc>
          <w:tcPr>
            <w:tcW w:w="11463" w:type="dxa"/>
            <w:tcBorders>
              <w:top w:val="nil"/>
              <w:left w:val="nil"/>
              <w:bottom w:val="nil"/>
              <w:right w:val="nil"/>
            </w:tcBorders>
            <w:tcMar>
              <w:top w:w="60" w:type="dxa"/>
              <w:left w:w="120" w:type="dxa"/>
              <w:bottom w:w="60" w:type="dxa"/>
              <w:right w:w="120" w:type="dxa"/>
            </w:tcMar>
            <w:vAlign w:val="center"/>
            <w:hideMark/>
          </w:tcPr>
          <w:p w14:paraId="4BB8FA72" w14:textId="77777777" w:rsidR="00485C82" w:rsidRPr="00485C82" w:rsidRDefault="00485C82" w:rsidP="00485C82">
            <w:pPr>
              <w:rPr>
                <w:sz w:val="20"/>
                <w:szCs w:val="20"/>
              </w:rPr>
            </w:pPr>
            <w:r w:rsidRPr="00485C82">
              <w:rPr>
                <w:sz w:val="20"/>
                <w:szCs w:val="20"/>
              </w:rPr>
              <w:t>30</w:t>
            </w:r>
          </w:p>
        </w:tc>
      </w:tr>
      <w:tr w:rsidR="00485C82" w:rsidRPr="00485C82" w14:paraId="1EAAB350" w14:textId="77777777" w:rsidTr="00485C82">
        <w:tc>
          <w:tcPr>
            <w:tcW w:w="6" w:type="dxa"/>
            <w:tcBorders>
              <w:top w:val="nil"/>
              <w:left w:val="nil"/>
              <w:bottom w:val="nil"/>
              <w:right w:val="nil"/>
            </w:tcBorders>
            <w:tcMar>
              <w:top w:w="0" w:type="dxa"/>
              <w:left w:w="150" w:type="dxa"/>
              <w:bottom w:w="0" w:type="dxa"/>
              <w:right w:w="150" w:type="dxa"/>
            </w:tcMar>
            <w:vAlign w:val="center"/>
            <w:hideMark/>
          </w:tcPr>
          <w:p w14:paraId="738911E6" w14:textId="77777777" w:rsidR="00485C82" w:rsidRPr="00485C82" w:rsidRDefault="00485C82" w:rsidP="00485C82">
            <w:pPr>
              <w:rPr>
                <w:sz w:val="20"/>
                <w:szCs w:val="20"/>
              </w:rPr>
            </w:pPr>
            <w:r w:rsidRPr="00485C82">
              <w:rPr>
                <w:sz w:val="20"/>
                <w:szCs w:val="20"/>
              </w:rPr>
              <w:t>eval_accuracy</w:t>
            </w:r>
          </w:p>
        </w:tc>
        <w:tc>
          <w:tcPr>
            <w:tcW w:w="11463" w:type="dxa"/>
            <w:tcBorders>
              <w:top w:val="nil"/>
              <w:left w:val="nil"/>
              <w:bottom w:val="nil"/>
              <w:right w:val="nil"/>
            </w:tcBorders>
            <w:tcMar>
              <w:top w:w="60" w:type="dxa"/>
              <w:left w:w="120" w:type="dxa"/>
              <w:bottom w:w="60" w:type="dxa"/>
              <w:right w:w="120" w:type="dxa"/>
            </w:tcMar>
            <w:vAlign w:val="center"/>
            <w:hideMark/>
          </w:tcPr>
          <w:p w14:paraId="6C80A79A" w14:textId="77777777" w:rsidR="00485C82" w:rsidRPr="00485C82" w:rsidRDefault="00485C82" w:rsidP="00485C82">
            <w:pPr>
              <w:rPr>
                <w:sz w:val="20"/>
                <w:szCs w:val="20"/>
              </w:rPr>
            </w:pPr>
            <w:r w:rsidRPr="00485C82">
              <w:rPr>
                <w:sz w:val="20"/>
                <w:szCs w:val="20"/>
              </w:rPr>
              <w:t>67.08</w:t>
            </w:r>
          </w:p>
        </w:tc>
      </w:tr>
      <w:tr w:rsidR="00485C82" w:rsidRPr="00485C82" w14:paraId="0E579133" w14:textId="77777777" w:rsidTr="00485C82">
        <w:tc>
          <w:tcPr>
            <w:tcW w:w="6" w:type="dxa"/>
            <w:tcBorders>
              <w:top w:val="nil"/>
              <w:left w:val="nil"/>
              <w:bottom w:val="nil"/>
              <w:right w:val="nil"/>
            </w:tcBorders>
            <w:tcMar>
              <w:top w:w="0" w:type="dxa"/>
              <w:left w:w="150" w:type="dxa"/>
              <w:bottom w:w="0" w:type="dxa"/>
              <w:right w:w="150" w:type="dxa"/>
            </w:tcMar>
            <w:vAlign w:val="center"/>
            <w:hideMark/>
          </w:tcPr>
          <w:p w14:paraId="15ADBAFD" w14:textId="77777777" w:rsidR="00485C82" w:rsidRPr="00485C82" w:rsidRDefault="00485C82" w:rsidP="00485C82">
            <w:pPr>
              <w:rPr>
                <w:sz w:val="20"/>
                <w:szCs w:val="20"/>
              </w:rPr>
            </w:pPr>
            <w:r w:rsidRPr="00485C82">
              <w:rPr>
                <w:sz w:val="20"/>
                <w:szCs w:val="20"/>
              </w:rPr>
              <w:t>eval_loss</w:t>
            </w:r>
          </w:p>
        </w:tc>
        <w:tc>
          <w:tcPr>
            <w:tcW w:w="11463" w:type="dxa"/>
            <w:tcBorders>
              <w:top w:val="nil"/>
              <w:left w:val="nil"/>
              <w:bottom w:val="nil"/>
              <w:right w:val="nil"/>
            </w:tcBorders>
            <w:tcMar>
              <w:top w:w="60" w:type="dxa"/>
              <w:left w:w="120" w:type="dxa"/>
              <w:bottom w:w="60" w:type="dxa"/>
              <w:right w:w="120" w:type="dxa"/>
            </w:tcMar>
            <w:vAlign w:val="center"/>
            <w:hideMark/>
          </w:tcPr>
          <w:p w14:paraId="44EB34DB" w14:textId="77777777" w:rsidR="00485C82" w:rsidRPr="00485C82" w:rsidRDefault="00485C82" w:rsidP="00485C82">
            <w:pPr>
              <w:rPr>
                <w:sz w:val="20"/>
                <w:szCs w:val="20"/>
              </w:rPr>
            </w:pPr>
            <w:r w:rsidRPr="00485C82">
              <w:rPr>
                <w:sz w:val="20"/>
                <w:szCs w:val="20"/>
              </w:rPr>
              <w:t>1.91413</w:t>
            </w:r>
          </w:p>
        </w:tc>
      </w:tr>
      <w:tr w:rsidR="00485C82" w:rsidRPr="00485C82" w14:paraId="4E243D75" w14:textId="77777777" w:rsidTr="00485C82">
        <w:tc>
          <w:tcPr>
            <w:tcW w:w="6" w:type="dxa"/>
            <w:tcBorders>
              <w:top w:val="nil"/>
              <w:left w:val="nil"/>
              <w:bottom w:val="nil"/>
              <w:right w:val="nil"/>
            </w:tcBorders>
            <w:tcMar>
              <w:top w:w="0" w:type="dxa"/>
              <w:left w:w="150" w:type="dxa"/>
              <w:bottom w:w="0" w:type="dxa"/>
              <w:right w:w="150" w:type="dxa"/>
            </w:tcMar>
            <w:vAlign w:val="center"/>
            <w:hideMark/>
          </w:tcPr>
          <w:p w14:paraId="506A0A9F" w14:textId="77777777" w:rsidR="00485C82" w:rsidRPr="00485C82" w:rsidRDefault="00485C82" w:rsidP="00485C82">
            <w:pPr>
              <w:rPr>
                <w:sz w:val="20"/>
                <w:szCs w:val="20"/>
              </w:rPr>
            </w:pPr>
            <w:r w:rsidRPr="00485C82">
              <w:rPr>
                <w:sz w:val="20"/>
                <w:szCs w:val="20"/>
              </w:rPr>
              <w:t>train_accuracy</w:t>
            </w:r>
          </w:p>
        </w:tc>
        <w:tc>
          <w:tcPr>
            <w:tcW w:w="11463" w:type="dxa"/>
            <w:tcBorders>
              <w:top w:val="nil"/>
              <w:left w:val="nil"/>
              <w:bottom w:val="nil"/>
              <w:right w:val="nil"/>
            </w:tcBorders>
            <w:tcMar>
              <w:top w:w="60" w:type="dxa"/>
              <w:left w:w="120" w:type="dxa"/>
              <w:bottom w:w="60" w:type="dxa"/>
              <w:right w:w="120" w:type="dxa"/>
            </w:tcMar>
            <w:vAlign w:val="center"/>
            <w:hideMark/>
          </w:tcPr>
          <w:p w14:paraId="0F265F57" w14:textId="77777777" w:rsidR="00485C82" w:rsidRPr="00485C82" w:rsidRDefault="00485C82" w:rsidP="00485C82">
            <w:pPr>
              <w:rPr>
                <w:sz w:val="20"/>
                <w:szCs w:val="20"/>
              </w:rPr>
            </w:pPr>
            <w:r w:rsidRPr="00485C82">
              <w:rPr>
                <w:sz w:val="20"/>
                <w:szCs w:val="20"/>
              </w:rPr>
              <w:t>97.102</w:t>
            </w:r>
          </w:p>
        </w:tc>
      </w:tr>
      <w:tr w:rsidR="00485C82" w:rsidRPr="00485C82" w14:paraId="08D2ECEB" w14:textId="77777777" w:rsidTr="00485C82">
        <w:tc>
          <w:tcPr>
            <w:tcW w:w="6" w:type="dxa"/>
            <w:tcBorders>
              <w:top w:val="nil"/>
              <w:left w:val="nil"/>
              <w:bottom w:val="nil"/>
              <w:right w:val="nil"/>
            </w:tcBorders>
            <w:tcMar>
              <w:top w:w="0" w:type="dxa"/>
              <w:left w:w="150" w:type="dxa"/>
              <w:bottom w:w="0" w:type="dxa"/>
              <w:right w:w="150" w:type="dxa"/>
            </w:tcMar>
            <w:vAlign w:val="center"/>
            <w:hideMark/>
          </w:tcPr>
          <w:p w14:paraId="5F569BD3" w14:textId="77777777" w:rsidR="00485C82" w:rsidRPr="00485C82" w:rsidRDefault="00485C82" w:rsidP="00485C82">
            <w:pPr>
              <w:rPr>
                <w:sz w:val="20"/>
                <w:szCs w:val="20"/>
              </w:rPr>
            </w:pPr>
            <w:r w:rsidRPr="00485C82">
              <w:rPr>
                <w:sz w:val="20"/>
                <w:szCs w:val="20"/>
              </w:rPr>
              <w:t>train_loss</w:t>
            </w:r>
          </w:p>
        </w:tc>
        <w:tc>
          <w:tcPr>
            <w:tcW w:w="11463" w:type="dxa"/>
            <w:tcBorders>
              <w:top w:val="nil"/>
              <w:left w:val="nil"/>
              <w:bottom w:val="nil"/>
              <w:right w:val="nil"/>
            </w:tcBorders>
            <w:tcMar>
              <w:top w:w="60" w:type="dxa"/>
              <w:left w:w="120" w:type="dxa"/>
              <w:bottom w:w="60" w:type="dxa"/>
              <w:right w:w="120" w:type="dxa"/>
            </w:tcMar>
            <w:vAlign w:val="center"/>
            <w:hideMark/>
          </w:tcPr>
          <w:p w14:paraId="18A4E431" w14:textId="77777777" w:rsidR="00485C82" w:rsidRPr="00485C82" w:rsidRDefault="00485C82" w:rsidP="00485C82">
            <w:pPr>
              <w:rPr>
                <w:sz w:val="20"/>
                <w:szCs w:val="20"/>
              </w:rPr>
            </w:pPr>
            <w:r w:rsidRPr="00485C82">
              <w:rPr>
                <w:sz w:val="20"/>
                <w:szCs w:val="20"/>
              </w:rPr>
              <w:t>0.08131</w:t>
            </w:r>
          </w:p>
        </w:tc>
      </w:tr>
    </w:tbl>
    <w:p w14:paraId="010F81EB" w14:textId="7BE77463" w:rsidR="00485C82" w:rsidRPr="00B83EA0" w:rsidRDefault="00485C82" w:rsidP="00A044FD">
      <w:pPr>
        <w:rPr>
          <w:lang w:val="en-US"/>
        </w:rPr>
      </w:pPr>
    </w:p>
    <w:p w14:paraId="2D73FED4" w14:textId="77777777" w:rsidR="00A044FD" w:rsidRPr="00B83EA0" w:rsidRDefault="00A044FD" w:rsidP="00A044FD">
      <w:pPr>
        <w:rPr>
          <w:lang w:val="en-US"/>
        </w:rPr>
      </w:pPr>
    </w:p>
    <w:p w14:paraId="6BF153F0" w14:textId="49F613F1" w:rsidR="00A044FD" w:rsidRPr="00B83EA0" w:rsidRDefault="00E3690E" w:rsidP="00E3690E">
      <w:pPr>
        <w:pStyle w:val="Heading3"/>
        <w:rPr>
          <w:lang w:val="en-US"/>
        </w:rPr>
      </w:pPr>
      <w:bookmarkStart w:id="22" w:name="_Toc162933329"/>
      <w:r w:rsidRPr="00B83EA0">
        <w:rPr>
          <w:lang w:val="en-US"/>
        </w:rPr>
        <w:t>Model B</w:t>
      </w:r>
      <w:bookmarkEnd w:id="22"/>
    </w:p>
    <w:p w14:paraId="283912F8" w14:textId="1F39759C" w:rsidR="00E3690E" w:rsidRPr="00B83EA0" w:rsidRDefault="00E3690E" w:rsidP="00E3690E">
      <w:pPr>
        <w:rPr>
          <w:lang w:val="en-US"/>
        </w:rPr>
      </w:pPr>
      <w:r w:rsidRPr="00B83EA0">
        <w:rPr>
          <w:lang w:val="en-US"/>
        </w:rPr>
        <w:t>In this model we experimented reducing expansion ratio to 2.</w:t>
      </w:r>
    </w:p>
    <w:p w14:paraId="08936E0C" w14:textId="2BF3014A" w:rsidR="00E3690E" w:rsidRDefault="00E3690E" w:rsidP="00E3690E">
      <w:pPr>
        <w:rPr>
          <w:lang w:val="en-US"/>
        </w:rPr>
      </w:pPr>
      <w:r w:rsidRPr="00B83EA0">
        <w:rPr>
          <w:lang w:val="en-US"/>
        </w:rPr>
        <w:t xml:space="preserve">Expansion </w:t>
      </w:r>
      <w:r w:rsidR="00932589">
        <w:rPr>
          <w:lang w:val="en-US"/>
        </w:rPr>
        <w:t xml:space="preserve">purpose is to </w:t>
      </w:r>
      <w:r w:rsidR="00932589" w:rsidRPr="00932589">
        <w:rPr>
          <w:lang w:val="en-US"/>
        </w:rPr>
        <w:t>expand the number of channels in the data before it goes into the depthwise convolution</w:t>
      </w:r>
      <w:r w:rsidR="00932589">
        <w:rPr>
          <w:lang w:val="en-US"/>
        </w:rPr>
        <w:t>.</w:t>
      </w:r>
    </w:p>
    <w:p w14:paraId="0562AED3" w14:textId="77777777" w:rsidR="00947E3E" w:rsidRPr="00B83EA0" w:rsidRDefault="00947E3E" w:rsidP="00E3690E">
      <w:pPr>
        <w:rPr>
          <w:lang w:val="en-US"/>
        </w:rPr>
      </w:pPr>
    </w:p>
    <w:p w14:paraId="1FB1B62C" w14:textId="4183CCF9" w:rsidR="00E3690E" w:rsidRPr="00947E3E" w:rsidRDefault="00E3690E" w:rsidP="00947E3E">
      <w:pPr>
        <w:rPr>
          <w:b/>
          <w:bCs/>
        </w:rPr>
      </w:pPr>
      <w:r w:rsidRPr="00947E3E">
        <w:rPr>
          <w:b/>
          <w:bCs/>
        </w:rPr>
        <w:t>Run summary:</w:t>
      </w:r>
    </w:p>
    <w:tbl>
      <w:tblPr>
        <w:tblW w:w="0" w:type="auto"/>
        <w:tblCellMar>
          <w:top w:w="15" w:type="dxa"/>
          <w:left w:w="15" w:type="dxa"/>
          <w:bottom w:w="15" w:type="dxa"/>
          <w:right w:w="15" w:type="dxa"/>
        </w:tblCellMar>
        <w:tblLook w:val="04A0" w:firstRow="1" w:lastRow="0" w:firstColumn="1" w:lastColumn="0" w:noHBand="0" w:noVBand="1"/>
      </w:tblPr>
      <w:tblGrid>
        <w:gridCol w:w="1608"/>
        <w:gridCol w:w="7752"/>
      </w:tblGrid>
      <w:tr w:rsidR="00E3690E" w:rsidRPr="00B83EA0" w14:paraId="5814521F" w14:textId="77777777" w:rsidTr="00E3690E">
        <w:tc>
          <w:tcPr>
            <w:tcW w:w="6" w:type="dxa"/>
            <w:tcBorders>
              <w:top w:val="nil"/>
              <w:left w:val="nil"/>
              <w:bottom w:val="nil"/>
              <w:right w:val="nil"/>
            </w:tcBorders>
            <w:tcMar>
              <w:top w:w="0" w:type="dxa"/>
              <w:left w:w="150" w:type="dxa"/>
              <w:bottom w:w="0" w:type="dxa"/>
              <w:right w:w="150" w:type="dxa"/>
            </w:tcMar>
            <w:vAlign w:val="center"/>
            <w:hideMark/>
          </w:tcPr>
          <w:p w14:paraId="7FA67FB6" w14:textId="77777777" w:rsidR="00E3690E" w:rsidRPr="00B83EA0" w:rsidRDefault="00E3690E">
            <w:pPr>
              <w:rPr>
                <w:rFonts w:cs="Arial"/>
                <w:color w:val="000000" w:themeColor="text1"/>
                <w:sz w:val="20"/>
                <w:szCs w:val="20"/>
              </w:rPr>
            </w:pPr>
            <w:r w:rsidRPr="00B83EA0">
              <w:rPr>
                <w:rFonts w:cs="Arial"/>
                <w:color w:val="000000" w:themeColor="text1"/>
                <w:sz w:val="20"/>
                <w:szCs w:val="20"/>
              </w:rPr>
              <w:t>epoch</w:t>
            </w:r>
          </w:p>
        </w:tc>
        <w:tc>
          <w:tcPr>
            <w:tcW w:w="11463" w:type="dxa"/>
            <w:tcBorders>
              <w:top w:val="nil"/>
              <w:left w:val="nil"/>
              <w:bottom w:val="nil"/>
              <w:right w:val="nil"/>
            </w:tcBorders>
            <w:tcMar>
              <w:top w:w="60" w:type="dxa"/>
              <w:left w:w="120" w:type="dxa"/>
              <w:bottom w:w="60" w:type="dxa"/>
              <w:right w:w="120" w:type="dxa"/>
            </w:tcMar>
            <w:vAlign w:val="center"/>
            <w:hideMark/>
          </w:tcPr>
          <w:p w14:paraId="317E5F21" w14:textId="77777777" w:rsidR="00E3690E" w:rsidRPr="00B83EA0" w:rsidRDefault="00E3690E">
            <w:pPr>
              <w:rPr>
                <w:rFonts w:cs="Arial"/>
                <w:color w:val="000000" w:themeColor="text1"/>
                <w:sz w:val="20"/>
                <w:szCs w:val="20"/>
              </w:rPr>
            </w:pPr>
            <w:r w:rsidRPr="00B83EA0">
              <w:rPr>
                <w:rFonts w:cs="Arial"/>
                <w:color w:val="000000" w:themeColor="text1"/>
                <w:sz w:val="20"/>
                <w:szCs w:val="20"/>
              </w:rPr>
              <w:t>30</w:t>
            </w:r>
          </w:p>
        </w:tc>
      </w:tr>
      <w:tr w:rsidR="00E3690E" w:rsidRPr="00B83EA0" w14:paraId="66022EA9" w14:textId="77777777" w:rsidTr="00E3690E">
        <w:tc>
          <w:tcPr>
            <w:tcW w:w="6" w:type="dxa"/>
            <w:tcBorders>
              <w:top w:val="nil"/>
              <w:left w:val="nil"/>
              <w:bottom w:val="nil"/>
              <w:right w:val="nil"/>
            </w:tcBorders>
            <w:tcMar>
              <w:top w:w="0" w:type="dxa"/>
              <w:left w:w="150" w:type="dxa"/>
              <w:bottom w:w="0" w:type="dxa"/>
              <w:right w:w="150" w:type="dxa"/>
            </w:tcMar>
            <w:vAlign w:val="center"/>
            <w:hideMark/>
          </w:tcPr>
          <w:p w14:paraId="1E9F6700" w14:textId="77777777" w:rsidR="00E3690E" w:rsidRPr="00B83EA0" w:rsidRDefault="00E3690E">
            <w:pPr>
              <w:rPr>
                <w:rFonts w:cs="Arial"/>
                <w:color w:val="000000" w:themeColor="text1"/>
                <w:sz w:val="20"/>
                <w:szCs w:val="20"/>
              </w:rPr>
            </w:pPr>
            <w:r w:rsidRPr="00B83EA0">
              <w:rPr>
                <w:rFonts w:cs="Arial"/>
                <w:color w:val="000000" w:themeColor="text1"/>
                <w:sz w:val="20"/>
                <w:szCs w:val="20"/>
              </w:rPr>
              <w:t>eval_accuracy</w:t>
            </w:r>
          </w:p>
        </w:tc>
        <w:tc>
          <w:tcPr>
            <w:tcW w:w="11463" w:type="dxa"/>
            <w:tcBorders>
              <w:top w:val="nil"/>
              <w:left w:val="nil"/>
              <w:bottom w:val="nil"/>
              <w:right w:val="nil"/>
            </w:tcBorders>
            <w:tcMar>
              <w:top w:w="60" w:type="dxa"/>
              <w:left w:w="120" w:type="dxa"/>
              <w:bottom w:w="60" w:type="dxa"/>
              <w:right w:w="120" w:type="dxa"/>
            </w:tcMar>
            <w:vAlign w:val="center"/>
            <w:hideMark/>
          </w:tcPr>
          <w:p w14:paraId="643F2884" w14:textId="77777777" w:rsidR="00E3690E" w:rsidRPr="00B83EA0" w:rsidRDefault="00E3690E">
            <w:pPr>
              <w:rPr>
                <w:rFonts w:cs="Arial"/>
                <w:color w:val="000000" w:themeColor="text1"/>
                <w:sz w:val="20"/>
                <w:szCs w:val="20"/>
              </w:rPr>
            </w:pPr>
            <w:r w:rsidRPr="00B83EA0">
              <w:rPr>
                <w:rFonts w:cs="Arial"/>
                <w:color w:val="000000" w:themeColor="text1"/>
                <w:sz w:val="20"/>
                <w:szCs w:val="20"/>
              </w:rPr>
              <w:t>86.41</w:t>
            </w:r>
          </w:p>
        </w:tc>
      </w:tr>
      <w:tr w:rsidR="00E3690E" w:rsidRPr="00B83EA0" w14:paraId="519001BE" w14:textId="77777777" w:rsidTr="00E3690E">
        <w:tc>
          <w:tcPr>
            <w:tcW w:w="6" w:type="dxa"/>
            <w:tcBorders>
              <w:top w:val="nil"/>
              <w:left w:val="nil"/>
              <w:bottom w:val="nil"/>
              <w:right w:val="nil"/>
            </w:tcBorders>
            <w:tcMar>
              <w:top w:w="0" w:type="dxa"/>
              <w:left w:w="150" w:type="dxa"/>
              <w:bottom w:w="0" w:type="dxa"/>
              <w:right w:w="150" w:type="dxa"/>
            </w:tcMar>
            <w:vAlign w:val="center"/>
            <w:hideMark/>
          </w:tcPr>
          <w:p w14:paraId="7CC4FA02" w14:textId="77777777" w:rsidR="00E3690E" w:rsidRPr="00B83EA0" w:rsidRDefault="00E3690E">
            <w:pPr>
              <w:rPr>
                <w:rFonts w:cs="Arial"/>
                <w:color w:val="000000" w:themeColor="text1"/>
                <w:sz w:val="20"/>
                <w:szCs w:val="20"/>
              </w:rPr>
            </w:pPr>
            <w:r w:rsidRPr="00B83EA0">
              <w:rPr>
                <w:rFonts w:cs="Arial"/>
                <w:color w:val="000000" w:themeColor="text1"/>
                <w:sz w:val="20"/>
                <w:szCs w:val="20"/>
              </w:rPr>
              <w:t>eval_loss</w:t>
            </w:r>
          </w:p>
        </w:tc>
        <w:tc>
          <w:tcPr>
            <w:tcW w:w="11463" w:type="dxa"/>
            <w:tcBorders>
              <w:top w:val="nil"/>
              <w:left w:val="nil"/>
              <w:bottom w:val="nil"/>
              <w:right w:val="nil"/>
            </w:tcBorders>
            <w:tcMar>
              <w:top w:w="60" w:type="dxa"/>
              <w:left w:w="120" w:type="dxa"/>
              <w:bottom w:w="60" w:type="dxa"/>
              <w:right w:w="120" w:type="dxa"/>
            </w:tcMar>
            <w:vAlign w:val="center"/>
            <w:hideMark/>
          </w:tcPr>
          <w:p w14:paraId="2BB81F28" w14:textId="77777777" w:rsidR="00E3690E" w:rsidRPr="00B83EA0" w:rsidRDefault="00E3690E">
            <w:pPr>
              <w:rPr>
                <w:rFonts w:cs="Arial"/>
                <w:color w:val="000000" w:themeColor="text1"/>
                <w:sz w:val="20"/>
                <w:szCs w:val="20"/>
              </w:rPr>
            </w:pPr>
            <w:r w:rsidRPr="00B83EA0">
              <w:rPr>
                <w:rFonts w:cs="Arial"/>
                <w:color w:val="000000" w:themeColor="text1"/>
                <w:sz w:val="20"/>
                <w:szCs w:val="20"/>
              </w:rPr>
              <w:t>0.40227</w:t>
            </w:r>
          </w:p>
        </w:tc>
      </w:tr>
      <w:tr w:rsidR="00E3690E" w:rsidRPr="00B83EA0" w14:paraId="1EB9D71D" w14:textId="77777777" w:rsidTr="00E3690E">
        <w:tc>
          <w:tcPr>
            <w:tcW w:w="6" w:type="dxa"/>
            <w:tcBorders>
              <w:top w:val="nil"/>
              <w:left w:val="nil"/>
              <w:bottom w:val="nil"/>
              <w:right w:val="nil"/>
            </w:tcBorders>
            <w:tcMar>
              <w:top w:w="0" w:type="dxa"/>
              <w:left w:w="150" w:type="dxa"/>
              <w:bottom w:w="0" w:type="dxa"/>
              <w:right w:w="150" w:type="dxa"/>
            </w:tcMar>
            <w:vAlign w:val="center"/>
            <w:hideMark/>
          </w:tcPr>
          <w:p w14:paraId="1C9FC96A" w14:textId="77777777" w:rsidR="00E3690E" w:rsidRPr="00B83EA0" w:rsidRDefault="00E3690E">
            <w:pPr>
              <w:rPr>
                <w:rFonts w:cs="Arial"/>
                <w:color w:val="000000" w:themeColor="text1"/>
                <w:sz w:val="20"/>
                <w:szCs w:val="20"/>
              </w:rPr>
            </w:pPr>
            <w:r w:rsidRPr="00B83EA0">
              <w:rPr>
                <w:rFonts w:cs="Arial"/>
                <w:color w:val="000000" w:themeColor="text1"/>
                <w:sz w:val="20"/>
                <w:szCs w:val="20"/>
              </w:rPr>
              <w:t>train_accuracy</w:t>
            </w:r>
          </w:p>
        </w:tc>
        <w:tc>
          <w:tcPr>
            <w:tcW w:w="11463" w:type="dxa"/>
            <w:tcBorders>
              <w:top w:val="nil"/>
              <w:left w:val="nil"/>
              <w:bottom w:val="nil"/>
              <w:right w:val="nil"/>
            </w:tcBorders>
            <w:tcMar>
              <w:top w:w="60" w:type="dxa"/>
              <w:left w:w="120" w:type="dxa"/>
              <w:bottom w:w="60" w:type="dxa"/>
              <w:right w:w="120" w:type="dxa"/>
            </w:tcMar>
            <w:vAlign w:val="center"/>
            <w:hideMark/>
          </w:tcPr>
          <w:p w14:paraId="38FEB6DC" w14:textId="77777777" w:rsidR="00E3690E" w:rsidRPr="00B83EA0" w:rsidRDefault="00E3690E">
            <w:pPr>
              <w:rPr>
                <w:rFonts w:cs="Arial"/>
                <w:color w:val="000000" w:themeColor="text1"/>
                <w:sz w:val="20"/>
                <w:szCs w:val="20"/>
              </w:rPr>
            </w:pPr>
            <w:r w:rsidRPr="00B83EA0">
              <w:rPr>
                <w:rFonts w:cs="Arial"/>
                <w:color w:val="000000" w:themeColor="text1"/>
                <w:sz w:val="20"/>
                <w:szCs w:val="20"/>
              </w:rPr>
              <w:t>80.964</w:t>
            </w:r>
          </w:p>
        </w:tc>
      </w:tr>
      <w:tr w:rsidR="00E3690E" w:rsidRPr="00B83EA0" w14:paraId="37C52FB3" w14:textId="77777777" w:rsidTr="00E3690E">
        <w:tc>
          <w:tcPr>
            <w:tcW w:w="6" w:type="dxa"/>
            <w:tcBorders>
              <w:top w:val="nil"/>
              <w:left w:val="nil"/>
              <w:bottom w:val="nil"/>
              <w:right w:val="nil"/>
            </w:tcBorders>
            <w:tcMar>
              <w:top w:w="0" w:type="dxa"/>
              <w:left w:w="150" w:type="dxa"/>
              <w:bottom w:w="0" w:type="dxa"/>
              <w:right w:w="150" w:type="dxa"/>
            </w:tcMar>
            <w:vAlign w:val="center"/>
            <w:hideMark/>
          </w:tcPr>
          <w:p w14:paraId="5A7E280F" w14:textId="77777777" w:rsidR="00E3690E" w:rsidRPr="00B83EA0" w:rsidRDefault="00E3690E">
            <w:pPr>
              <w:rPr>
                <w:rFonts w:cs="Arial"/>
                <w:color w:val="000000" w:themeColor="text1"/>
                <w:sz w:val="20"/>
                <w:szCs w:val="20"/>
              </w:rPr>
            </w:pPr>
            <w:r w:rsidRPr="00B83EA0">
              <w:rPr>
                <w:rFonts w:cs="Arial"/>
                <w:color w:val="000000" w:themeColor="text1"/>
                <w:sz w:val="20"/>
                <w:szCs w:val="20"/>
              </w:rPr>
              <w:t>train_loss</w:t>
            </w:r>
          </w:p>
        </w:tc>
        <w:tc>
          <w:tcPr>
            <w:tcW w:w="11463" w:type="dxa"/>
            <w:tcBorders>
              <w:top w:val="nil"/>
              <w:left w:val="nil"/>
              <w:bottom w:val="nil"/>
              <w:right w:val="nil"/>
            </w:tcBorders>
            <w:tcMar>
              <w:top w:w="60" w:type="dxa"/>
              <w:left w:w="120" w:type="dxa"/>
              <w:bottom w:w="60" w:type="dxa"/>
              <w:right w:w="120" w:type="dxa"/>
            </w:tcMar>
            <w:vAlign w:val="center"/>
            <w:hideMark/>
          </w:tcPr>
          <w:p w14:paraId="34D3ADF4" w14:textId="77777777" w:rsidR="00E3690E" w:rsidRPr="00B83EA0" w:rsidRDefault="00E3690E">
            <w:pPr>
              <w:rPr>
                <w:rFonts w:cs="Arial"/>
                <w:color w:val="000000" w:themeColor="text1"/>
                <w:sz w:val="20"/>
                <w:szCs w:val="20"/>
              </w:rPr>
            </w:pPr>
            <w:r w:rsidRPr="00B83EA0">
              <w:rPr>
                <w:rFonts w:cs="Arial"/>
                <w:color w:val="000000" w:themeColor="text1"/>
                <w:sz w:val="20"/>
                <w:szCs w:val="20"/>
              </w:rPr>
              <w:t>0.53509</w:t>
            </w:r>
          </w:p>
        </w:tc>
      </w:tr>
    </w:tbl>
    <w:p w14:paraId="0F24A7A4" w14:textId="77777777" w:rsidR="00E3690E" w:rsidRPr="00B83EA0" w:rsidRDefault="00E3690E" w:rsidP="00E3690E">
      <w:pPr>
        <w:rPr>
          <w:lang w:val="en-US"/>
        </w:rPr>
      </w:pPr>
    </w:p>
    <w:p w14:paraId="3C8BE23A" w14:textId="6A97088B" w:rsidR="00E3690E" w:rsidRPr="00B83EA0" w:rsidRDefault="00E3690E" w:rsidP="00E3690E">
      <w:pPr>
        <w:pStyle w:val="Heading3"/>
        <w:rPr>
          <w:lang w:val="en-US"/>
        </w:rPr>
      </w:pPr>
      <w:bookmarkStart w:id="23" w:name="_Toc162933330"/>
      <w:r w:rsidRPr="00B83EA0">
        <w:rPr>
          <w:lang w:val="en-US"/>
        </w:rPr>
        <w:t>Model C</w:t>
      </w:r>
      <w:bookmarkEnd w:id="23"/>
    </w:p>
    <w:p w14:paraId="24DFD6C8" w14:textId="25F289F6" w:rsidR="00E3690E" w:rsidRDefault="00E3690E" w:rsidP="00E3690E">
      <w:pPr>
        <w:rPr>
          <w:lang w:val="en-US"/>
        </w:rPr>
      </w:pPr>
      <w:r w:rsidRPr="00B83EA0">
        <w:rPr>
          <w:lang w:val="en-US"/>
        </w:rPr>
        <w:t>In this model, we experimented increasing expansion ratio to 10.</w:t>
      </w:r>
    </w:p>
    <w:p w14:paraId="32EABDC4" w14:textId="77777777" w:rsidR="00947E3E" w:rsidRPr="00B83EA0" w:rsidRDefault="00947E3E" w:rsidP="00E3690E">
      <w:pPr>
        <w:rPr>
          <w:lang w:val="en-US"/>
        </w:rPr>
      </w:pPr>
    </w:p>
    <w:p w14:paraId="54015407" w14:textId="4F73B810" w:rsidR="00E3690E" w:rsidRPr="00947E3E" w:rsidRDefault="00E3690E" w:rsidP="00947E3E">
      <w:pPr>
        <w:rPr>
          <w:b/>
          <w:bCs/>
        </w:rPr>
      </w:pPr>
      <w:r w:rsidRPr="00947E3E">
        <w:rPr>
          <w:b/>
          <w:bCs/>
        </w:rPr>
        <w:t>Run summary:</w:t>
      </w:r>
    </w:p>
    <w:tbl>
      <w:tblPr>
        <w:tblW w:w="0" w:type="auto"/>
        <w:tblCellMar>
          <w:top w:w="15" w:type="dxa"/>
          <w:left w:w="15" w:type="dxa"/>
          <w:bottom w:w="15" w:type="dxa"/>
          <w:right w:w="15" w:type="dxa"/>
        </w:tblCellMar>
        <w:tblLook w:val="04A0" w:firstRow="1" w:lastRow="0" w:firstColumn="1" w:lastColumn="0" w:noHBand="0" w:noVBand="1"/>
      </w:tblPr>
      <w:tblGrid>
        <w:gridCol w:w="1608"/>
        <w:gridCol w:w="7752"/>
      </w:tblGrid>
      <w:tr w:rsidR="00E3690E" w:rsidRPr="00B83EA0" w14:paraId="7038451C" w14:textId="77777777" w:rsidTr="00E3690E">
        <w:tc>
          <w:tcPr>
            <w:tcW w:w="6" w:type="dxa"/>
            <w:tcBorders>
              <w:top w:val="nil"/>
              <w:left w:val="nil"/>
              <w:bottom w:val="nil"/>
              <w:right w:val="nil"/>
            </w:tcBorders>
            <w:tcMar>
              <w:top w:w="0" w:type="dxa"/>
              <w:left w:w="150" w:type="dxa"/>
              <w:bottom w:w="0" w:type="dxa"/>
              <w:right w:w="150" w:type="dxa"/>
            </w:tcMar>
            <w:vAlign w:val="center"/>
            <w:hideMark/>
          </w:tcPr>
          <w:p w14:paraId="52016403" w14:textId="77777777" w:rsidR="00E3690E" w:rsidRPr="00B83EA0" w:rsidRDefault="00E3690E">
            <w:pPr>
              <w:rPr>
                <w:rFonts w:cs="Arial"/>
                <w:color w:val="000000" w:themeColor="text1"/>
                <w:sz w:val="20"/>
                <w:szCs w:val="20"/>
              </w:rPr>
            </w:pPr>
            <w:r w:rsidRPr="00B83EA0">
              <w:rPr>
                <w:rFonts w:cs="Arial"/>
                <w:color w:val="000000" w:themeColor="text1"/>
                <w:sz w:val="20"/>
                <w:szCs w:val="20"/>
              </w:rPr>
              <w:t>epoch</w:t>
            </w:r>
          </w:p>
        </w:tc>
        <w:tc>
          <w:tcPr>
            <w:tcW w:w="11463" w:type="dxa"/>
            <w:tcBorders>
              <w:top w:val="nil"/>
              <w:left w:val="nil"/>
              <w:bottom w:val="nil"/>
              <w:right w:val="nil"/>
            </w:tcBorders>
            <w:tcMar>
              <w:top w:w="60" w:type="dxa"/>
              <w:left w:w="120" w:type="dxa"/>
              <w:bottom w:w="60" w:type="dxa"/>
              <w:right w:w="120" w:type="dxa"/>
            </w:tcMar>
            <w:vAlign w:val="center"/>
            <w:hideMark/>
          </w:tcPr>
          <w:p w14:paraId="1A66AE45" w14:textId="77777777" w:rsidR="00E3690E" w:rsidRPr="00B83EA0" w:rsidRDefault="00E3690E">
            <w:pPr>
              <w:rPr>
                <w:rFonts w:cs="Arial"/>
                <w:color w:val="000000" w:themeColor="text1"/>
                <w:sz w:val="20"/>
                <w:szCs w:val="20"/>
              </w:rPr>
            </w:pPr>
            <w:r w:rsidRPr="00B83EA0">
              <w:rPr>
                <w:rFonts w:cs="Arial"/>
                <w:color w:val="000000" w:themeColor="text1"/>
                <w:sz w:val="20"/>
                <w:szCs w:val="20"/>
              </w:rPr>
              <w:t>30</w:t>
            </w:r>
          </w:p>
        </w:tc>
      </w:tr>
      <w:tr w:rsidR="00E3690E" w:rsidRPr="00B83EA0" w14:paraId="7976128D" w14:textId="77777777" w:rsidTr="00E3690E">
        <w:tc>
          <w:tcPr>
            <w:tcW w:w="6" w:type="dxa"/>
            <w:tcBorders>
              <w:top w:val="nil"/>
              <w:left w:val="nil"/>
              <w:bottom w:val="nil"/>
              <w:right w:val="nil"/>
            </w:tcBorders>
            <w:tcMar>
              <w:top w:w="0" w:type="dxa"/>
              <w:left w:w="150" w:type="dxa"/>
              <w:bottom w:w="0" w:type="dxa"/>
              <w:right w:w="150" w:type="dxa"/>
            </w:tcMar>
            <w:vAlign w:val="center"/>
            <w:hideMark/>
          </w:tcPr>
          <w:p w14:paraId="39C03E48" w14:textId="77777777" w:rsidR="00E3690E" w:rsidRPr="00B83EA0" w:rsidRDefault="00E3690E">
            <w:pPr>
              <w:rPr>
                <w:rFonts w:cs="Arial"/>
                <w:color w:val="000000" w:themeColor="text1"/>
                <w:sz w:val="20"/>
                <w:szCs w:val="20"/>
              </w:rPr>
            </w:pPr>
            <w:r w:rsidRPr="00B83EA0">
              <w:rPr>
                <w:rFonts w:cs="Arial"/>
                <w:color w:val="000000" w:themeColor="text1"/>
                <w:sz w:val="20"/>
                <w:szCs w:val="20"/>
              </w:rPr>
              <w:t>eval_accuracy</w:t>
            </w:r>
          </w:p>
        </w:tc>
        <w:tc>
          <w:tcPr>
            <w:tcW w:w="11463" w:type="dxa"/>
            <w:tcBorders>
              <w:top w:val="nil"/>
              <w:left w:val="nil"/>
              <w:bottom w:val="nil"/>
              <w:right w:val="nil"/>
            </w:tcBorders>
            <w:tcMar>
              <w:top w:w="60" w:type="dxa"/>
              <w:left w:w="120" w:type="dxa"/>
              <w:bottom w:w="60" w:type="dxa"/>
              <w:right w:w="120" w:type="dxa"/>
            </w:tcMar>
            <w:vAlign w:val="center"/>
            <w:hideMark/>
          </w:tcPr>
          <w:p w14:paraId="1F22146B" w14:textId="77777777" w:rsidR="00E3690E" w:rsidRPr="00B83EA0" w:rsidRDefault="00E3690E">
            <w:pPr>
              <w:rPr>
                <w:rFonts w:cs="Arial"/>
                <w:color w:val="000000" w:themeColor="text1"/>
                <w:sz w:val="20"/>
                <w:szCs w:val="20"/>
              </w:rPr>
            </w:pPr>
            <w:r w:rsidRPr="00B83EA0">
              <w:rPr>
                <w:rFonts w:cs="Arial"/>
                <w:color w:val="000000" w:themeColor="text1"/>
                <w:sz w:val="20"/>
                <w:szCs w:val="20"/>
              </w:rPr>
              <w:t>98.484</w:t>
            </w:r>
          </w:p>
        </w:tc>
      </w:tr>
      <w:tr w:rsidR="00E3690E" w:rsidRPr="00B83EA0" w14:paraId="7C8EC67A" w14:textId="77777777" w:rsidTr="00E3690E">
        <w:tc>
          <w:tcPr>
            <w:tcW w:w="6" w:type="dxa"/>
            <w:tcBorders>
              <w:top w:val="nil"/>
              <w:left w:val="nil"/>
              <w:bottom w:val="nil"/>
              <w:right w:val="nil"/>
            </w:tcBorders>
            <w:tcMar>
              <w:top w:w="0" w:type="dxa"/>
              <w:left w:w="150" w:type="dxa"/>
              <w:bottom w:w="0" w:type="dxa"/>
              <w:right w:w="150" w:type="dxa"/>
            </w:tcMar>
            <w:vAlign w:val="center"/>
            <w:hideMark/>
          </w:tcPr>
          <w:p w14:paraId="41B2A894" w14:textId="77777777" w:rsidR="00E3690E" w:rsidRPr="00B83EA0" w:rsidRDefault="00E3690E">
            <w:pPr>
              <w:rPr>
                <w:rFonts w:cs="Arial"/>
                <w:color w:val="000000" w:themeColor="text1"/>
                <w:sz w:val="20"/>
                <w:szCs w:val="20"/>
              </w:rPr>
            </w:pPr>
            <w:r w:rsidRPr="00B83EA0">
              <w:rPr>
                <w:rFonts w:cs="Arial"/>
                <w:color w:val="000000" w:themeColor="text1"/>
                <w:sz w:val="20"/>
                <w:szCs w:val="20"/>
              </w:rPr>
              <w:t>eval_loss</w:t>
            </w:r>
          </w:p>
        </w:tc>
        <w:tc>
          <w:tcPr>
            <w:tcW w:w="11463" w:type="dxa"/>
            <w:tcBorders>
              <w:top w:val="nil"/>
              <w:left w:val="nil"/>
              <w:bottom w:val="nil"/>
              <w:right w:val="nil"/>
            </w:tcBorders>
            <w:tcMar>
              <w:top w:w="60" w:type="dxa"/>
              <w:left w:w="120" w:type="dxa"/>
              <w:bottom w:w="60" w:type="dxa"/>
              <w:right w:w="120" w:type="dxa"/>
            </w:tcMar>
            <w:vAlign w:val="center"/>
            <w:hideMark/>
          </w:tcPr>
          <w:p w14:paraId="7DFA0B41" w14:textId="77777777" w:rsidR="00E3690E" w:rsidRPr="00B83EA0" w:rsidRDefault="00E3690E">
            <w:pPr>
              <w:rPr>
                <w:rFonts w:cs="Arial"/>
                <w:color w:val="000000" w:themeColor="text1"/>
                <w:sz w:val="20"/>
                <w:szCs w:val="20"/>
              </w:rPr>
            </w:pPr>
            <w:r w:rsidRPr="00B83EA0">
              <w:rPr>
                <w:rFonts w:cs="Arial"/>
                <w:color w:val="000000" w:themeColor="text1"/>
                <w:sz w:val="20"/>
                <w:szCs w:val="20"/>
              </w:rPr>
              <w:t>0.0498</w:t>
            </w:r>
          </w:p>
        </w:tc>
      </w:tr>
      <w:tr w:rsidR="00E3690E" w:rsidRPr="00B83EA0" w14:paraId="5E347DB5" w14:textId="77777777" w:rsidTr="00E3690E">
        <w:tc>
          <w:tcPr>
            <w:tcW w:w="6" w:type="dxa"/>
            <w:tcBorders>
              <w:top w:val="nil"/>
              <w:left w:val="nil"/>
              <w:bottom w:val="nil"/>
              <w:right w:val="nil"/>
            </w:tcBorders>
            <w:tcMar>
              <w:top w:w="0" w:type="dxa"/>
              <w:left w:w="150" w:type="dxa"/>
              <w:bottom w:w="0" w:type="dxa"/>
              <w:right w:w="150" w:type="dxa"/>
            </w:tcMar>
            <w:vAlign w:val="center"/>
            <w:hideMark/>
          </w:tcPr>
          <w:p w14:paraId="0C613EEB" w14:textId="77777777" w:rsidR="00E3690E" w:rsidRPr="00B83EA0" w:rsidRDefault="00E3690E">
            <w:pPr>
              <w:rPr>
                <w:rFonts w:cs="Arial"/>
                <w:color w:val="000000" w:themeColor="text1"/>
                <w:sz w:val="20"/>
                <w:szCs w:val="20"/>
              </w:rPr>
            </w:pPr>
            <w:r w:rsidRPr="00B83EA0">
              <w:rPr>
                <w:rFonts w:cs="Arial"/>
                <w:color w:val="000000" w:themeColor="text1"/>
                <w:sz w:val="20"/>
                <w:szCs w:val="20"/>
              </w:rPr>
              <w:t>train_accuracy</w:t>
            </w:r>
          </w:p>
        </w:tc>
        <w:tc>
          <w:tcPr>
            <w:tcW w:w="11463" w:type="dxa"/>
            <w:tcBorders>
              <w:top w:val="nil"/>
              <w:left w:val="nil"/>
              <w:bottom w:val="nil"/>
              <w:right w:val="nil"/>
            </w:tcBorders>
            <w:tcMar>
              <w:top w:w="60" w:type="dxa"/>
              <w:left w:w="120" w:type="dxa"/>
              <w:bottom w:w="60" w:type="dxa"/>
              <w:right w:w="120" w:type="dxa"/>
            </w:tcMar>
            <w:vAlign w:val="center"/>
            <w:hideMark/>
          </w:tcPr>
          <w:p w14:paraId="09B775F2" w14:textId="77777777" w:rsidR="00E3690E" w:rsidRPr="00B83EA0" w:rsidRDefault="00E3690E">
            <w:pPr>
              <w:rPr>
                <w:rFonts w:cs="Arial"/>
                <w:color w:val="000000" w:themeColor="text1"/>
                <w:sz w:val="20"/>
                <w:szCs w:val="20"/>
              </w:rPr>
            </w:pPr>
            <w:r w:rsidRPr="00B83EA0">
              <w:rPr>
                <w:rFonts w:cs="Arial"/>
                <w:color w:val="000000" w:themeColor="text1"/>
                <w:sz w:val="20"/>
                <w:szCs w:val="20"/>
              </w:rPr>
              <w:t>96.372</w:t>
            </w:r>
          </w:p>
        </w:tc>
      </w:tr>
      <w:tr w:rsidR="00E3690E" w:rsidRPr="00B83EA0" w14:paraId="7FD7F3F2" w14:textId="77777777" w:rsidTr="00E3690E">
        <w:tc>
          <w:tcPr>
            <w:tcW w:w="6" w:type="dxa"/>
            <w:tcBorders>
              <w:top w:val="nil"/>
              <w:left w:val="nil"/>
              <w:bottom w:val="nil"/>
              <w:right w:val="nil"/>
            </w:tcBorders>
            <w:tcMar>
              <w:top w:w="0" w:type="dxa"/>
              <w:left w:w="150" w:type="dxa"/>
              <w:bottom w:w="0" w:type="dxa"/>
              <w:right w:w="150" w:type="dxa"/>
            </w:tcMar>
            <w:vAlign w:val="center"/>
            <w:hideMark/>
          </w:tcPr>
          <w:p w14:paraId="1EC77CD2" w14:textId="77777777" w:rsidR="00E3690E" w:rsidRPr="00B83EA0" w:rsidRDefault="00E3690E">
            <w:pPr>
              <w:rPr>
                <w:rFonts w:cs="Arial"/>
                <w:color w:val="000000" w:themeColor="text1"/>
                <w:sz w:val="20"/>
                <w:szCs w:val="20"/>
              </w:rPr>
            </w:pPr>
            <w:r w:rsidRPr="00B83EA0">
              <w:rPr>
                <w:rFonts w:cs="Arial"/>
                <w:color w:val="000000" w:themeColor="text1"/>
                <w:sz w:val="20"/>
                <w:szCs w:val="20"/>
              </w:rPr>
              <w:t>train_loss</w:t>
            </w:r>
          </w:p>
        </w:tc>
        <w:tc>
          <w:tcPr>
            <w:tcW w:w="11463" w:type="dxa"/>
            <w:tcBorders>
              <w:top w:val="nil"/>
              <w:left w:val="nil"/>
              <w:bottom w:val="nil"/>
              <w:right w:val="nil"/>
            </w:tcBorders>
            <w:tcMar>
              <w:top w:w="60" w:type="dxa"/>
              <w:left w:w="120" w:type="dxa"/>
              <w:bottom w:w="60" w:type="dxa"/>
              <w:right w:w="120" w:type="dxa"/>
            </w:tcMar>
            <w:vAlign w:val="center"/>
            <w:hideMark/>
          </w:tcPr>
          <w:p w14:paraId="660C45A0" w14:textId="77777777" w:rsidR="00E3690E" w:rsidRPr="00B83EA0" w:rsidRDefault="00E3690E">
            <w:pPr>
              <w:rPr>
                <w:rFonts w:cs="Arial"/>
                <w:color w:val="000000" w:themeColor="text1"/>
                <w:sz w:val="20"/>
                <w:szCs w:val="20"/>
              </w:rPr>
            </w:pPr>
            <w:r w:rsidRPr="00B83EA0">
              <w:rPr>
                <w:rFonts w:cs="Arial"/>
                <w:color w:val="000000" w:themeColor="text1"/>
                <w:sz w:val="20"/>
                <w:szCs w:val="20"/>
              </w:rPr>
              <w:t>0.10573</w:t>
            </w:r>
          </w:p>
        </w:tc>
      </w:tr>
    </w:tbl>
    <w:p w14:paraId="69E48858" w14:textId="4749B396" w:rsidR="00E3690E" w:rsidRPr="00B83EA0" w:rsidRDefault="00E3690E" w:rsidP="00E3690E">
      <w:pPr>
        <w:rPr>
          <w:lang w:val="en-US"/>
        </w:rPr>
      </w:pPr>
    </w:p>
    <w:p w14:paraId="25519335" w14:textId="61D9601A" w:rsidR="006B7CF3" w:rsidRPr="00B83EA0" w:rsidRDefault="006B7CF3" w:rsidP="00E3690E">
      <w:pPr>
        <w:rPr>
          <w:lang w:val="en-US"/>
        </w:rPr>
      </w:pPr>
      <w:r w:rsidRPr="00B83EA0">
        <w:rPr>
          <w:lang w:val="en-US"/>
        </w:rPr>
        <w:t>Model performance with test set:</w:t>
      </w:r>
    </w:p>
    <w:p w14:paraId="60FE8C8C" w14:textId="77777777" w:rsidR="006B7CF3" w:rsidRPr="00B83EA0" w:rsidRDefault="006B7CF3" w:rsidP="00E3690E">
      <w:pPr>
        <w:rPr>
          <w:lang w:val="en-US"/>
        </w:rPr>
      </w:pPr>
    </w:p>
    <w:p w14:paraId="09BC980D" w14:textId="25A04057" w:rsidR="006B7CF3" w:rsidRPr="006B7CF3" w:rsidRDefault="006B7CF3" w:rsidP="006B7CF3">
      <w:pPr>
        <w:rPr>
          <w:b/>
          <w:bCs/>
        </w:rPr>
      </w:pPr>
      <w:r w:rsidRPr="006B7CF3">
        <w:rPr>
          <w:b/>
          <w:bCs/>
        </w:rPr>
        <w:lastRenderedPageBreak/>
        <w:t>Run summary:</w:t>
      </w:r>
    </w:p>
    <w:tbl>
      <w:tblPr>
        <w:tblW w:w="0" w:type="auto"/>
        <w:tblCellMar>
          <w:top w:w="15" w:type="dxa"/>
          <w:left w:w="15" w:type="dxa"/>
          <w:bottom w:w="15" w:type="dxa"/>
          <w:right w:w="15" w:type="dxa"/>
        </w:tblCellMar>
        <w:tblLook w:val="04A0" w:firstRow="1" w:lastRow="0" w:firstColumn="1" w:lastColumn="0" w:noHBand="0" w:noVBand="1"/>
      </w:tblPr>
      <w:tblGrid>
        <w:gridCol w:w="1608"/>
        <w:gridCol w:w="7752"/>
      </w:tblGrid>
      <w:tr w:rsidR="006B7CF3" w:rsidRPr="006B7CF3" w14:paraId="1F67BB51" w14:textId="77777777" w:rsidTr="006B7CF3">
        <w:tc>
          <w:tcPr>
            <w:tcW w:w="6" w:type="dxa"/>
            <w:tcBorders>
              <w:top w:val="nil"/>
              <w:left w:val="nil"/>
              <w:bottom w:val="nil"/>
              <w:right w:val="nil"/>
            </w:tcBorders>
            <w:tcMar>
              <w:top w:w="0" w:type="dxa"/>
              <w:left w:w="150" w:type="dxa"/>
              <w:bottom w:w="0" w:type="dxa"/>
              <w:right w:w="150" w:type="dxa"/>
            </w:tcMar>
            <w:vAlign w:val="center"/>
            <w:hideMark/>
          </w:tcPr>
          <w:p w14:paraId="2321EF0F" w14:textId="77777777" w:rsidR="006B7CF3" w:rsidRPr="006B7CF3" w:rsidRDefault="006B7CF3" w:rsidP="006B7CF3">
            <w:pPr>
              <w:rPr>
                <w:sz w:val="20"/>
                <w:szCs w:val="20"/>
              </w:rPr>
            </w:pPr>
            <w:r w:rsidRPr="006B7CF3">
              <w:rPr>
                <w:sz w:val="20"/>
                <w:szCs w:val="20"/>
              </w:rPr>
              <w:t>epoch</w:t>
            </w:r>
          </w:p>
        </w:tc>
        <w:tc>
          <w:tcPr>
            <w:tcW w:w="11463" w:type="dxa"/>
            <w:tcBorders>
              <w:top w:val="nil"/>
              <w:left w:val="nil"/>
              <w:bottom w:val="nil"/>
              <w:right w:val="nil"/>
            </w:tcBorders>
            <w:tcMar>
              <w:top w:w="60" w:type="dxa"/>
              <w:left w:w="120" w:type="dxa"/>
              <w:bottom w:w="60" w:type="dxa"/>
              <w:right w:w="120" w:type="dxa"/>
            </w:tcMar>
            <w:vAlign w:val="center"/>
            <w:hideMark/>
          </w:tcPr>
          <w:p w14:paraId="67DCDF19" w14:textId="77777777" w:rsidR="006B7CF3" w:rsidRPr="006B7CF3" w:rsidRDefault="006B7CF3" w:rsidP="006B7CF3">
            <w:pPr>
              <w:rPr>
                <w:sz w:val="20"/>
                <w:szCs w:val="20"/>
              </w:rPr>
            </w:pPr>
            <w:r w:rsidRPr="006B7CF3">
              <w:rPr>
                <w:sz w:val="20"/>
                <w:szCs w:val="20"/>
              </w:rPr>
              <w:t>30</w:t>
            </w:r>
          </w:p>
        </w:tc>
      </w:tr>
      <w:tr w:rsidR="006B7CF3" w:rsidRPr="006B7CF3" w14:paraId="5E6EEC2B" w14:textId="77777777" w:rsidTr="006B7CF3">
        <w:tc>
          <w:tcPr>
            <w:tcW w:w="6" w:type="dxa"/>
            <w:tcBorders>
              <w:top w:val="nil"/>
              <w:left w:val="nil"/>
              <w:bottom w:val="nil"/>
              <w:right w:val="nil"/>
            </w:tcBorders>
            <w:tcMar>
              <w:top w:w="0" w:type="dxa"/>
              <w:left w:w="150" w:type="dxa"/>
              <w:bottom w:w="0" w:type="dxa"/>
              <w:right w:w="150" w:type="dxa"/>
            </w:tcMar>
            <w:vAlign w:val="center"/>
            <w:hideMark/>
          </w:tcPr>
          <w:p w14:paraId="6989E837" w14:textId="77777777" w:rsidR="006B7CF3" w:rsidRPr="006B7CF3" w:rsidRDefault="006B7CF3" w:rsidP="006B7CF3">
            <w:pPr>
              <w:rPr>
                <w:sz w:val="20"/>
                <w:szCs w:val="20"/>
              </w:rPr>
            </w:pPr>
            <w:r w:rsidRPr="006B7CF3">
              <w:rPr>
                <w:sz w:val="20"/>
                <w:szCs w:val="20"/>
              </w:rPr>
              <w:t>eval_accuracy</w:t>
            </w:r>
          </w:p>
        </w:tc>
        <w:tc>
          <w:tcPr>
            <w:tcW w:w="11463" w:type="dxa"/>
            <w:tcBorders>
              <w:top w:val="nil"/>
              <w:left w:val="nil"/>
              <w:bottom w:val="nil"/>
              <w:right w:val="nil"/>
            </w:tcBorders>
            <w:tcMar>
              <w:top w:w="60" w:type="dxa"/>
              <w:left w:w="120" w:type="dxa"/>
              <w:bottom w:w="60" w:type="dxa"/>
              <w:right w:w="120" w:type="dxa"/>
            </w:tcMar>
            <w:vAlign w:val="center"/>
            <w:hideMark/>
          </w:tcPr>
          <w:p w14:paraId="6A9E855B" w14:textId="77777777" w:rsidR="006B7CF3" w:rsidRPr="006B7CF3" w:rsidRDefault="006B7CF3" w:rsidP="006B7CF3">
            <w:pPr>
              <w:rPr>
                <w:sz w:val="20"/>
                <w:szCs w:val="20"/>
              </w:rPr>
            </w:pPr>
            <w:r w:rsidRPr="006B7CF3">
              <w:rPr>
                <w:sz w:val="20"/>
                <w:szCs w:val="20"/>
              </w:rPr>
              <w:t>68.77</w:t>
            </w:r>
          </w:p>
        </w:tc>
      </w:tr>
      <w:tr w:rsidR="006B7CF3" w:rsidRPr="006B7CF3" w14:paraId="70338302" w14:textId="77777777" w:rsidTr="006B7CF3">
        <w:tc>
          <w:tcPr>
            <w:tcW w:w="6" w:type="dxa"/>
            <w:tcBorders>
              <w:top w:val="nil"/>
              <w:left w:val="nil"/>
              <w:bottom w:val="nil"/>
              <w:right w:val="nil"/>
            </w:tcBorders>
            <w:tcMar>
              <w:top w:w="0" w:type="dxa"/>
              <w:left w:w="150" w:type="dxa"/>
              <w:bottom w:w="0" w:type="dxa"/>
              <w:right w:w="150" w:type="dxa"/>
            </w:tcMar>
            <w:vAlign w:val="center"/>
            <w:hideMark/>
          </w:tcPr>
          <w:p w14:paraId="60670DFA" w14:textId="77777777" w:rsidR="006B7CF3" w:rsidRPr="006B7CF3" w:rsidRDefault="006B7CF3" w:rsidP="006B7CF3">
            <w:pPr>
              <w:rPr>
                <w:sz w:val="20"/>
                <w:szCs w:val="20"/>
              </w:rPr>
            </w:pPr>
            <w:r w:rsidRPr="006B7CF3">
              <w:rPr>
                <w:sz w:val="20"/>
                <w:szCs w:val="20"/>
              </w:rPr>
              <w:t>eval_loss</w:t>
            </w:r>
          </w:p>
        </w:tc>
        <w:tc>
          <w:tcPr>
            <w:tcW w:w="11463" w:type="dxa"/>
            <w:tcBorders>
              <w:top w:val="nil"/>
              <w:left w:val="nil"/>
              <w:bottom w:val="nil"/>
              <w:right w:val="nil"/>
            </w:tcBorders>
            <w:tcMar>
              <w:top w:w="60" w:type="dxa"/>
              <w:left w:w="120" w:type="dxa"/>
              <w:bottom w:w="60" w:type="dxa"/>
              <w:right w:w="120" w:type="dxa"/>
            </w:tcMar>
            <w:vAlign w:val="center"/>
            <w:hideMark/>
          </w:tcPr>
          <w:p w14:paraId="6C902049" w14:textId="77777777" w:rsidR="006B7CF3" w:rsidRPr="006B7CF3" w:rsidRDefault="006B7CF3" w:rsidP="006B7CF3">
            <w:pPr>
              <w:rPr>
                <w:sz w:val="20"/>
                <w:szCs w:val="20"/>
              </w:rPr>
            </w:pPr>
            <w:r w:rsidRPr="006B7CF3">
              <w:rPr>
                <w:sz w:val="20"/>
                <w:szCs w:val="20"/>
              </w:rPr>
              <w:t>1.58786</w:t>
            </w:r>
          </w:p>
        </w:tc>
      </w:tr>
      <w:tr w:rsidR="006B7CF3" w:rsidRPr="006B7CF3" w14:paraId="693021FA" w14:textId="77777777" w:rsidTr="006B7CF3">
        <w:tc>
          <w:tcPr>
            <w:tcW w:w="6" w:type="dxa"/>
            <w:tcBorders>
              <w:top w:val="nil"/>
              <w:left w:val="nil"/>
              <w:bottom w:val="nil"/>
              <w:right w:val="nil"/>
            </w:tcBorders>
            <w:tcMar>
              <w:top w:w="0" w:type="dxa"/>
              <w:left w:w="150" w:type="dxa"/>
              <w:bottom w:w="0" w:type="dxa"/>
              <w:right w:w="150" w:type="dxa"/>
            </w:tcMar>
            <w:vAlign w:val="center"/>
            <w:hideMark/>
          </w:tcPr>
          <w:p w14:paraId="0335D28D" w14:textId="77777777" w:rsidR="006B7CF3" w:rsidRPr="006B7CF3" w:rsidRDefault="006B7CF3" w:rsidP="006B7CF3">
            <w:pPr>
              <w:rPr>
                <w:sz w:val="20"/>
                <w:szCs w:val="20"/>
              </w:rPr>
            </w:pPr>
            <w:r w:rsidRPr="006B7CF3">
              <w:rPr>
                <w:sz w:val="20"/>
                <w:szCs w:val="20"/>
              </w:rPr>
              <w:t>train_accuracy</w:t>
            </w:r>
          </w:p>
        </w:tc>
        <w:tc>
          <w:tcPr>
            <w:tcW w:w="11463" w:type="dxa"/>
            <w:tcBorders>
              <w:top w:val="nil"/>
              <w:left w:val="nil"/>
              <w:bottom w:val="nil"/>
              <w:right w:val="nil"/>
            </w:tcBorders>
            <w:tcMar>
              <w:top w:w="60" w:type="dxa"/>
              <w:left w:w="120" w:type="dxa"/>
              <w:bottom w:w="60" w:type="dxa"/>
              <w:right w:w="120" w:type="dxa"/>
            </w:tcMar>
            <w:vAlign w:val="center"/>
            <w:hideMark/>
          </w:tcPr>
          <w:p w14:paraId="42DB1136" w14:textId="77777777" w:rsidR="006B7CF3" w:rsidRPr="006B7CF3" w:rsidRDefault="006B7CF3" w:rsidP="006B7CF3">
            <w:pPr>
              <w:rPr>
                <w:sz w:val="20"/>
                <w:szCs w:val="20"/>
              </w:rPr>
            </w:pPr>
            <w:r w:rsidRPr="006B7CF3">
              <w:rPr>
                <w:sz w:val="20"/>
                <w:szCs w:val="20"/>
              </w:rPr>
              <w:t>96.75</w:t>
            </w:r>
          </w:p>
        </w:tc>
      </w:tr>
      <w:tr w:rsidR="006B7CF3" w:rsidRPr="006B7CF3" w14:paraId="6BCBF1EC" w14:textId="77777777" w:rsidTr="006B7CF3">
        <w:tc>
          <w:tcPr>
            <w:tcW w:w="6" w:type="dxa"/>
            <w:tcBorders>
              <w:top w:val="nil"/>
              <w:left w:val="nil"/>
              <w:bottom w:val="nil"/>
              <w:right w:val="nil"/>
            </w:tcBorders>
            <w:tcMar>
              <w:top w:w="0" w:type="dxa"/>
              <w:left w:w="150" w:type="dxa"/>
              <w:bottom w:w="0" w:type="dxa"/>
              <w:right w:w="150" w:type="dxa"/>
            </w:tcMar>
            <w:vAlign w:val="center"/>
            <w:hideMark/>
          </w:tcPr>
          <w:p w14:paraId="76947119" w14:textId="77777777" w:rsidR="006B7CF3" w:rsidRPr="006B7CF3" w:rsidRDefault="006B7CF3" w:rsidP="006B7CF3">
            <w:pPr>
              <w:rPr>
                <w:sz w:val="20"/>
                <w:szCs w:val="20"/>
              </w:rPr>
            </w:pPr>
            <w:r w:rsidRPr="006B7CF3">
              <w:rPr>
                <w:sz w:val="20"/>
                <w:szCs w:val="20"/>
              </w:rPr>
              <w:t>train_loss</w:t>
            </w:r>
          </w:p>
        </w:tc>
        <w:tc>
          <w:tcPr>
            <w:tcW w:w="11463" w:type="dxa"/>
            <w:tcBorders>
              <w:top w:val="nil"/>
              <w:left w:val="nil"/>
              <w:bottom w:val="nil"/>
              <w:right w:val="nil"/>
            </w:tcBorders>
            <w:tcMar>
              <w:top w:w="60" w:type="dxa"/>
              <w:left w:w="120" w:type="dxa"/>
              <w:bottom w:w="60" w:type="dxa"/>
              <w:right w:w="120" w:type="dxa"/>
            </w:tcMar>
            <w:vAlign w:val="center"/>
            <w:hideMark/>
          </w:tcPr>
          <w:p w14:paraId="37C3C0E5" w14:textId="77777777" w:rsidR="006B7CF3" w:rsidRPr="006B7CF3" w:rsidRDefault="006B7CF3" w:rsidP="006B7CF3">
            <w:pPr>
              <w:rPr>
                <w:sz w:val="20"/>
                <w:szCs w:val="20"/>
              </w:rPr>
            </w:pPr>
            <w:r w:rsidRPr="006B7CF3">
              <w:rPr>
                <w:sz w:val="20"/>
                <w:szCs w:val="20"/>
              </w:rPr>
              <w:t>0.09628</w:t>
            </w:r>
          </w:p>
        </w:tc>
      </w:tr>
    </w:tbl>
    <w:p w14:paraId="0A0CD7AF" w14:textId="77777777" w:rsidR="006B7CF3" w:rsidRPr="006B7CF3" w:rsidRDefault="006B7CF3" w:rsidP="006B7CF3"/>
    <w:p w14:paraId="32376A52" w14:textId="77777777" w:rsidR="006B7CF3" w:rsidRPr="00B83EA0" w:rsidRDefault="006B7CF3" w:rsidP="00E3690E">
      <w:pPr>
        <w:rPr>
          <w:lang w:val="en-US"/>
        </w:rPr>
      </w:pPr>
    </w:p>
    <w:p w14:paraId="2CA02A6E" w14:textId="77777777" w:rsidR="00E3690E" w:rsidRPr="00B83EA0" w:rsidRDefault="00E3690E" w:rsidP="00A044FD"/>
    <w:p w14:paraId="7F6F7619" w14:textId="591476CA" w:rsidR="00E3690E" w:rsidRPr="00B83EA0" w:rsidRDefault="00823924" w:rsidP="00E3690E">
      <w:pPr>
        <w:pStyle w:val="Heading4"/>
      </w:pPr>
      <w:r w:rsidRPr="00B83EA0">
        <w:t>Appearently reducing the expansion ratio did not yield the best resuls unlike increasing expansion.</w:t>
      </w:r>
    </w:p>
    <w:p w14:paraId="4CBAA527" w14:textId="77777777" w:rsidR="00F32CC9" w:rsidRPr="00B83EA0" w:rsidRDefault="00F32CC9" w:rsidP="00F32CC9"/>
    <w:p w14:paraId="5EAE5DBB" w14:textId="29207841" w:rsidR="00F32CC9" w:rsidRPr="00B83EA0" w:rsidRDefault="00F32CC9" w:rsidP="00F32CC9">
      <w:pPr>
        <w:pStyle w:val="Heading3"/>
      </w:pPr>
      <w:bookmarkStart w:id="24" w:name="_Toc162933331"/>
      <w:r w:rsidRPr="00B83EA0">
        <w:t>Model D</w:t>
      </w:r>
      <w:bookmarkEnd w:id="24"/>
    </w:p>
    <w:p w14:paraId="13021E4C" w14:textId="0A7C9842" w:rsidR="00F32CC9" w:rsidRPr="00B83EA0" w:rsidRDefault="00F32CC9" w:rsidP="00F32CC9">
      <w:r w:rsidRPr="00B83EA0">
        <w:t>In this model we experimented using bigger kernel size = 5.</w:t>
      </w:r>
    </w:p>
    <w:p w14:paraId="6D943473" w14:textId="77777777" w:rsidR="00F32CC9" w:rsidRPr="00B83EA0" w:rsidRDefault="00F32CC9" w:rsidP="00F32CC9"/>
    <w:p w14:paraId="2524DF88" w14:textId="679A59AD" w:rsidR="00F32CC9" w:rsidRPr="00F32CC9" w:rsidRDefault="00F32CC9" w:rsidP="00F32CC9">
      <w:pPr>
        <w:rPr>
          <w:b/>
          <w:bCs/>
        </w:rPr>
      </w:pPr>
      <w:r w:rsidRPr="00F32CC9">
        <w:rPr>
          <w:b/>
          <w:bCs/>
        </w:rPr>
        <w:t>Run summary:</w:t>
      </w:r>
    </w:p>
    <w:tbl>
      <w:tblPr>
        <w:tblW w:w="0" w:type="auto"/>
        <w:tblCellMar>
          <w:top w:w="15" w:type="dxa"/>
          <w:left w:w="15" w:type="dxa"/>
          <w:bottom w:w="15" w:type="dxa"/>
          <w:right w:w="15" w:type="dxa"/>
        </w:tblCellMar>
        <w:tblLook w:val="04A0" w:firstRow="1" w:lastRow="0" w:firstColumn="1" w:lastColumn="0" w:noHBand="0" w:noVBand="1"/>
      </w:tblPr>
      <w:tblGrid>
        <w:gridCol w:w="1608"/>
        <w:gridCol w:w="7752"/>
      </w:tblGrid>
      <w:tr w:rsidR="00F32CC9" w:rsidRPr="00F32CC9" w14:paraId="4E6BFE81" w14:textId="77777777" w:rsidTr="00F32CC9">
        <w:tc>
          <w:tcPr>
            <w:tcW w:w="6" w:type="dxa"/>
            <w:tcBorders>
              <w:top w:val="nil"/>
              <w:left w:val="nil"/>
              <w:bottom w:val="nil"/>
              <w:right w:val="nil"/>
            </w:tcBorders>
            <w:tcMar>
              <w:top w:w="0" w:type="dxa"/>
              <w:left w:w="150" w:type="dxa"/>
              <w:bottom w:w="0" w:type="dxa"/>
              <w:right w:w="150" w:type="dxa"/>
            </w:tcMar>
            <w:vAlign w:val="center"/>
            <w:hideMark/>
          </w:tcPr>
          <w:p w14:paraId="12A0327C" w14:textId="77777777" w:rsidR="00F32CC9" w:rsidRPr="00F32CC9" w:rsidRDefault="00F32CC9" w:rsidP="00F32CC9">
            <w:pPr>
              <w:rPr>
                <w:sz w:val="20"/>
                <w:szCs w:val="20"/>
              </w:rPr>
            </w:pPr>
            <w:r w:rsidRPr="00F32CC9">
              <w:rPr>
                <w:sz w:val="20"/>
                <w:szCs w:val="20"/>
              </w:rPr>
              <w:t>epoch</w:t>
            </w:r>
          </w:p>
        </w:tc>
        <w:tc>
          <w:tcPr>
            <w:tcW w:w="11463" w:type="dxa"/>
            <w:tcBorders>
              <w:top w:val="nil"/>
              <w:left w:val="nil"/>
              <w:bottom w:val="nil"/>
              <w:right w:val="nil"/>
            </w:tcBorders>
            <w:tcMar>
              <w:top w:w="60" w:type="dxa"/>
              <w:left w:w="120" w:type="dxa"/>
              <w:bottom w:w="60" w:type="dxa"/>
              <w:right w:w="120" w:type="dxa"/>
            </w:tcMar>
            <w:vAlign w:val="center"/>
            <w:hideMark/>
          </w:tcPr>
          <w:p w14:paraId="26BD7CDD" w14:textId="77777777" w:rsidR="00F32CC9" w:rsidRPr="00F32CC9" w:rsidRDefault="00F32CC9" w:rsidP="00F32CC9">
            <w:pPr>
              <w:rPr>
                <w:sz w:val="20"/>
                <w:szCs w:val="20"/>
              </w:rPr>
            </w:pPr>
            <w:r w:rsidRPr="00F32CC9">
              <w:rPr>
                <w:sz w:val="20"/>
                <w:szCs w:val="20"/>
              </w:rPr>
              <w:t>30</w:t>
            </w:r>
          </w:p>
        </w:tc>
      </w:tr>
      <w:tr w:rsidR="00F32CC9" w:rsidRPr="00F32CC9" w14:paraId="3086D105" w14:textId="77777777" w:rsidTr="00F32CC9">
        <w:tc>
          <w:tcPr>
            <w:tcW w:w="6" w:type="dxa"/>
            <w:tcBorders>
              <w:top w:val="nil"/>
              <w:left w:val="nil"/>
              <w:bottom w:val="nil"/>
              <w:right w:val="nil"/>
            </w:tcBorders>
            <w:tcMar>
              <w:top w:w="0" w:type="dxa"/>
              <w:left w:w="150" w:type="dxa"/>
              <w:bottom w:w="0" w:type="dxa"/>
              <w:right w:w="150" w:type="dxa"/>
            </w:tcMar>
            <w:vAlign w:val="center"/>
            <w:hideMark/>
          </w:tcPr>
          <w:p w14:paraId="200F7B00" w14:textId="77777777" w:rsidR="00F32CC9" w:rsidRPr="00F32CC9" w:rsidRDefault="00F32CC9" w:rsidP="00F32CC9">
            <w:pPr>
              <w:rPr>
                <w:sz w:val="20"/>
                <w:szCs w:val="20"/>
              </w:rPr>
            </w:pPr>
            <w:r w:rsidRPr="00F32CC9">
              <w:rPr>
                <w:sz w:val="20"/>
                <w:szCs w:val="20"/>
              </w:rPr>
              <w:t>eval_accuracy</w:t>
            </w:r>
          </w:p>
        </w:tc>
        <w:tc>
          <w:tcPr>
            <w:tcW w:w="11463" w:type="dxa"/>
            <w:tcBorders>
              <w:top w:val="nil"/>
              <w:left w:val="nil"/>
              <w:bottom w:val="nil"/>
              <w:right w:val="nil"/>
            </w:tcBorders>
            <w:tcMar>
              <w:top w:w="60" w:type="dxa"/>
              <w:left w:w="120" w:type="dxa"/>
              <w:bottom w:w="60" w:type="dxa"/>
              <w:right w:w="120" w:type="dxa"/>
            </w:tcMar>
            <w:vAlign w:val="center"/>
            <w:hideMark/>
          </w:tcPr>
          <w:p w14:paraId="0CEE6434" w14:textId="77777777" w:rsidR="00F32CC9" w:rsidRPr="00F32CC9" w:rsidRDefault="00F32CC9" w:rsidP="00F32CC9">
            <w:pPr>
              <w:rPr>
                <w:sz w:val="20"/>
                <w:szCs w:val="20"/>
              </w:rPr>
            </w:pPr>
            <w:r w:rsidRPr="00F32CC9">
              <w:rPr>
                <w:sz w:val="20"/>
                <w:szCs w:val="20"/>
              </w:rPr>
              <w:t>96.306</w:t>
            </w:r>
          </w:p>
        </w:tc>
      </w:tr>
      <w:tr w:rsidR="00F32CC9" w:rsidRPr="00F32CC9" w14:paraId="2D4523CA" w14:textId="77777777" w:rsidTr="00F32CC9">
        <w:tc>
          <w:tcPr>
            <w:tcW w:w="6" w:type="dxa"/>
            <w:tcBorders>
              <w:top w:val="nil"/>
              <w:left w:val="nil"/>
              <w:bottom w:val="nil"/>
              <w:right w:val="nil"/>
            </w:tcBorders>
            <w:tcMar>
              <w:top w:w="0" w:type="dxa"/>
              <w:left w:w="150" w:type="dxa"/>
              <w:bottom w:w="0" w:type="dxa"/>
              <w:right w:w="150" w:type="dxa"/>
            </w:tcMar>
            <w:vAlign w:val="center"/>
            <w:hideMark/>
          </w:tcPr>
          <w:p w14:paraId="3F0D7426" w14:textId="77777777" w:rsidR="00F32CC9" w:rsidRPr="00F32CC9" w:rsidRDefault="00F32CC9" w:rsidP="00F32CC9">
            <w:pPr>
              <w:rPr>
                <w:sz w:val="20"/>
                <w:szCs w:val="20"/>
              </w:rPr>
            </w:pPr>
            <w:r w:rsidRPr="00F32CC9">
              <w:rPr>
                <w:sz w:val="20"/>
                <w:szCs w:val="20"/>
              </w:rPr>
              <w:t>eval_loss</w:t>
            </w:r>
          </w:p>
        </w:tc>
        <w:tc>
          <w:tcPr>
            <w:tcW w:w="11463" w:type="dxa"/>
            <w:tcBorders>
              <w:top w:val="nil"/>
              <w:left w:val="nil"/>
              <w:bottom w:val="nil"/>
              <w:right w:val="nil"/>
            </w:tcBorders>
            <w:tcMar>
              <w:top w:w="60" w:type="dxa"/>
              <w:left w:w="120" w:type="dxa"/>
              <w:bottom w:w="60" w:type="dxa"/>
              <w:right w:w="120" w:type="dxa"/>
            </w:tcMar>
            <w:vAlign w:val="center"/>
            <w:hideMark/>
          </w:tcPr>
          <w:p w14:paraId="022DACA7" w14:textId="77777777" w:rsidR="00F32CC9" w:rsidRPr="00F32CC9" w:rsidRDefault="00F32CC9" w:rsidP="00F32CC9">
            <w:pPr>
              <w:rPr>
                <w:sz w:val="20"/>
                <w:szCs w:val="20"/>
              </w:rPr>
            </w:pPr>
            <w:r w:rsidRPr="00F32CC9">
              <w:rPr>
                <w:sz w:val="20"/>
                <w:szCs w:val="20"/>
              </w:rPr>
              <w:t>0.11459</w:t>
            </w:r>
          </w:p>
        </w:tc>
      </w:tr>
      <w:tr w:rsidR="00F32CC9" w:rsidRPr="00F32CC9" w14:paraId="02BCE8F2" w14:textId="77777777" w:rsidTr="00F32CC9">
        <w:tc>
          <w:tcPr>
            <w:tcW w:w="6" w:type="dxa"/>
            <w:tcBorders>
              <w:top w:val="nil"/>
              <w:left w:val="nil"/>
              <w:bottom w:val="nil"/>
              <w:right w:val="nil"/>
            </w:tcBorders>
            <w:tcMar>
              <w:top w:w="0" w:type="dxa"/>
              <w:left w:w="150" w:type="dxa"/>
              <w:bottom w:w="0" w:type="dxa"/>
              <w:right w:w="150" w:type="dxa"/>
            </w:tcMar>
            <w:vAlign w:val="center"/>
            <w:hideMark/>
          </w:tcPr>
          <w:p w14:paraId="507ABACD" w14:textId="77777777" w:rsidR="00F32CC9" w:rsidRPr="00F32CC9" w:rsidRDefault="00F32CC9" w:rsidP="00F32CC9">
            <w:pPr>
              <w:rPr>
                <w:sz w:val="20"/>
                <w:szCs w:val="20"/>
              </w:rPr>
            </w:pPr>
            <w:r w:rsidRPr="00F32CC9">
              <w:rPr>
                <w:sz w:val="20"/>
                <w:szCs w:val="20"/>
              </w:rPr>
              <w:t>train_accuracy</w:t>
            </w:r>
          </w:p>
        </w:tc>
        <w:tc>
          <w:tcPr>
            <w:tcW w:w="11463" w:type="dxa"/>
            <w:tcBorders>
              <w:top w:val="nil"/>
              <w:left w:val="nil"/>
              <w:bottom w:val="nil"/>
              <w:right w:val="nil"/>
            </w:tcBorders>
            <w:tcMar>
              <w:top w:w="60" w:type="dxa"/>
              <w:left w:w="120" w:type="dxa"/>
              <w:bottom w:w="60" w:type="dxa"/>
              <w:right w:w="120" w:type="dxa"/>
            </w:tcMar>
            <w:vAlign w:val="center"/>
            <w:hideMark/>
          </w:tcPr>
          <w:p w14:paraId="0F5D20B8" w14:textId="77777777" w:rsidR="00F32CC9" w:rsidRPr="00F32CC9" w:rsidRDefault="00F32CC9" w:rsidP="00F32CC9">
            <w:pPr>
              <w:rPr>
                <w:sz w:val="20"/>
                <w:szCs w:val="20"/>
              </w:rPr>
            </w:pPr>
            <w:r w:rsidRPr="00F32CC9">
              <w:rPr>
                <w:sz w:val="20"/>
                <w:szCs w:val="20"/>
              </w:rPr>
              <w:t>93.58</w:t>
            </w:r>
          </w:p>
        </w:tc>
      </w:tr>
      <w:tr w:rsidR="00F32CC9" w:rsidRPr="00F32CC9" w14:paraId="18D2D94E" w14:textId="77777777" w:rsidTr="00F32CC9">
        <w:tc>
          <w:tcPr>
            <w:tcW w:w="6" w:type="dxa"/>
            <w:tcBorders>
              <w:top w:val="nil"/>
              <w:left w:val="nil"/>
              <w:bottom w:val="nil"/>
              <w:right w:val="nil"/>
            </w:tcBorders>
            <w:tcMar>
              <w:top w:w="0" w:type="dxa"/>
              <w:left w:w="150" w:type="dxa"/>
              <w:bottom w:w="0" w:type="dxa"/>
              <w:right w:w="150" w:type="dxa"/>
            </w:tcMar>
            <w:vAlign w:val="center"/>
            <w:hideMark/>
          </w:tcPr>
          <w:p w14:paraId="244144F0" w14:textId="77777777" w:rsidR="00F32CC9" w:rsidRPr="00F32CC9" w:rsidRDefault="00F32CC9" w:rsidP="00F32CC9">
            <w:pPr>
              <w:rPr>
                <w:sz w:val="20"/>
                <w:szCs w:val="20"/>
              </w:rPr>
            </w:pPr>
            <w:r w:rsidRPr="00F32CC9">
              <w:rPr>
                <w:sz w:val="20"/>
                <w:szCs w:val="20"/>
              </w:rPr>
              <w:t>train_loss</w:t>
            </w:r>
          </w:p>
        </w:tc>
        <w:tc>
          <w:tcPr>
            <w:tcW w:w="11463" w:type="dxa"/>
            <w:tcBorders>
              <w:top w:val="nil"/>
              <w:left w:val="nil"/>
              <w:bottom w:val="nil"/>
              <w:right w:val="nil"/>
            </w:tcBorders>
            <w:tcMar>
              <w:top w:w="60" w:type="dxa"/>
              <w:left w:w="120" w:type="dxa"/>
              <w:bottom w:w="60" w:type="dxa"/>
              <w:right w:w="120" w:type="dxa"/>
            </w:tcMar>
            <w:vAlign w:val="center"/>
            <w:hideMark/>
          </w:tcPr>
          <w:p w14:paraId="76FE676E" w14:textId="77777777" w:rsidR="00F32CC9" w:rsidRPr="00F32CC9" w:rsidRDefault="00F32CC9" w:rsidP="00F32CC9">
            <w:pPr>
              <w:rPr>
                <w:sz w:val="20"/>
                <w:szCs w:val="20"/>
              </w:rPr>
            </w:pPr>
            <w:r w:rsidRPr="00F32CC9">
              <w:rPr>
                <w:sz w:val="20"/>
                <w:szCs w:val="20"/>
              </w:rPr>
              <w:t>0.18533</w:t>
            </w:r>
          </w:p>
        </w:tc>
      </w:tr>
    </w:tbl>
    <w:p w14:paraId="08325A2A" w14:textId="1246D4FD" w:rsidR="00156AB7" w:rsidRPr="00B83EA0" w:rsidRDefault="00156AB7" w:rsidP="00156AB7"/>
    <w:p w14:paraId="6A2A585D" w14:textId="136D9DB1" w:rsidR="00AB555D" w:rsidRPr="00B83EA0" w:rsidRDefault="00AB555D" w:rsidP="00156AB7">
      <w:r w:rsidRPr="00B83EA0">
        <w:t>Model performance on test set:</w:t>
      </w:r>
    </w:p>
    <w:p w14:paraId="4DD80AF5" w14:textId="77777777" w:rsidR="00AB555D" w:rsidRPr="00B83EA0" w:rsidRDefault="00AB555D" w:rsidP="00156AB7"/>
    <w:p w14:paraId="6BF7D57C" w14:textId="77777777" w:rsidR="00AB555D" w:rsidRPr="00B83EA0" w:rsidRDefault="00AB555D" w:rsidP="00156AB7"/>
    <w:p w14:paraId="49774131" w14:textId="77777777" w:rsidR="00AB555D" w:rsidRPr="00B83EA0" w:rsidRDefault="00AB555D" w:rsidP="00156AB7"/>
    <w:p w14:paraId="2C4E797F" w14:textId="77777777" w:rsidR="00AB555D" w:rsidRPr="00B83EA0" w:rsidRDefault="00AB555D" w:rsidP="00156AB7"/>
    <w:p w14:paraId="30DA0999" w14:textId="77777777" w:rsidR="00AB555D" w:rsidRPr="00B83EA0" w:rsidRDefault="00AB555D" w:rsidP="00156AB7"/>
    <w:p w14:paraId="528E8C26" w14:textId="454A7F24" w:rsidR="00AB555D" w:rsidRPr="00AB555D" w:rsidRDefault="00AB555D" w:rsidP="00AB555D">
      <w:pPr>
        <w:rPr>
          <w:b/>
          <w:bCs/>
        </w:rPr>
      </w:pPr>
      <w:r w:rsidRPr="00AB555D">
        <w:rPr>
          <w:b/>
          <w:bCs/>
        </w:rPr>
        <w:t>Run summary:</w:t>
      </w:r>
    </w:p>
    <w:tbl>
      <w:tblPr>
        <w:tblW w:w="0" w:type="auto"/>
        <w:tblCellMar>
          <w:top w:w="15" w:type="dxa"/>
          <w:left w:w="15" w:type="dxa"/>
          <w:bottom w:w="15" w:type="dxa"/>
          <w:right w:w="15" w:type="dxa"/>
        </w:tblCellMar>
        <w:tblLook w:val="04A0" w:firstRow="1" w:lastRow="0" w:firstColumn="1" w:lastColumn="0" w:noHBand="0" w:noVBand="1"/>
      </w:tblPr>
      <w:tblGrid>
        <w:gridCol w:w="1608"/>
        <w:gridCol w:w="7752"/>
      </w:tblGrid>
      <w:tr w:rsidR="00AB555D" w:rsidRPr="00AB555D" w14:paraId="08252E2C" w14:textId="77777777" w:rsidTr="00AB555D">
        <w:tc>
          <w:tcPr>
            <w:tcW w:w="6" w:type="dxa"/>
            <w:tcBorders>
              <w:top w:val="nil"/>
              <w:left w:val="nil"/>
              <w:bottom w:val="nil"/>
              <w:right w:val="nil"/>
            </w:tcBorders>
            <w:tcMar>
              <w:top w:w="0" w:type="dxa"/>
              <w:left w:w="150" w:type="dxa"/>
              <w:bottom w:w="0" w:type="dxa"/>
              <w:right w:w="150" w:type="dxa"/>
            </w:tcMar>
            <w:vAlign w:val="center"/>
            <w:hideMark/>
          </w:tcPr>
          <w:p w14:paraId="41A35CDB" w14:textId="77777777" w:rsidR="00AB555D" w:rsidRPr="00AB555D" w:rsidRDefault="00AB555D" w:rsidP="00AB555D">
            <w:pPr>
              <w:rPr>
                <w:sz w:val="20"/>
                <w:szCs w:val="20"/>
              </w:rPr>
            </w:pPr>
            <w:r w:rsidRPr="00AB555D">
              <w:rPr>
                <w:sz w:val="20"/>
                <w:szCs w:val="20"/>
              </w:rPr>
              <w:t>epoch</w:t>
            </w:r>
          </w:p>
        </w:tc>
        <w:tc>
          <w:tcPr>
            <w:tcW w:w="11463" w:type="dxa"/>
            <w:tcBorders>
              <w:top w:val="nil"/>
              <w:left w:val="nil"/>
              <w:bottom w:val="nil"/>
              <w:right w:val="nil"/>
            </w:tcBorders>
            <w:tcMar>
              <w:top w:w="60" w:type="dxa"/>
              <w:left w:w="120" w:type="dxa"/>
              <w:bottom w:w="60" w:type="dxa"/>
              <w:right w:w="120" w:type="dxa"/>
            </w:tcMar>
            <w:vAlign w:val="center"/>
            <w:hideMark/>
          </w:tcPr>
          <w:p w14:paraId="332E093D" w14:textId="77777777" w:rsidR="00AB555D" w:rsidRPr="00AB555D" w:rsidRDefault="00AB555D" w:rsidP="00AB555D">
            <w:pPr>
              <w:rPr>
                <w:sz w:val="20"/>
                <w:szCs w:val="20"/>
              </w:rPr>
            </w:pPr>
            <w:r w:rsidRPr="00AB555D">
              <w:rPr>
                <w:sz w:val="20"/>
                <w:szCs w:val="20"/>
              </w:rPr>
              <w:t>30</w:t>
            </w:r>
          </w:p>
        </w:tc>
      </w:tr>
      <w:tr w:rsidR="00AB555D" w:rsidRPr="00AB555D" w14:paraId="3F60723B" w14:textId="77777777" w:rsidTr="00AB555D">
        <w:tc>
          <w:tcPr>
            <w:tcW w:w="6" w:type="dxa"/>
            <w:tcBorders>
              <w:top w:val="nil"/>
              <w:left w:val="nil"/>
              <w:bottom w:val="nil"/>
              <w:right w:val="nil"/>
            </w:tcBorders>
            <w:tcMar>
              <w:top w:w="0" w:type="dxa"/>
              <w:left w:w="150" w:type="dxa"/>
              <w:bottom w:w="0" w:type="dxa"/>
              <w:right w:w="150" w:type="dxa"/>
            </w:tcMar>
            <w:vAlign w:val="center"/>
            <w:hideMark/>
          </w:tcPr>
          <w:p w14:paraId="15690CA1" w14:textId="77777777" w:rsidR="00AB555D" w:rsidRPr="00AB555D" w:rsidRDefault="00AB555D" w:rsidP="00AB555D">
            <w:pPr>
              <w:rPr>
                <w:sz w:val="20"/>
                <w:szCs w:val="20"/>
              </w:rPr>
            </w:pPr>
            <w:r w:rsidRPr="00AB555D">
              <w:rPr>
                <w:sz w:val="20"/>
                <w:szCs w:val="20"/>
              </w:rPr>
              <w:t>eval_accuracy</w:t>
            </w:r>
          </w:p>
        </w:tc>
        <w:tc>
          <w:tcPr>
            <w:tcW w:w="11463" w:type="dxa"/>
            <w:tcBorders>
              <w:top w:val="nil"/>
              <w:left w:val="nil"/>
              <w:bottom w:val="nil"/>
              <w:right w:val="nil"/>
            </w:tcBorders>
            <w:tcMar>
              <w:top w:w="60" w:type="dxa"/>
              <w:left w:w="120" w:type="dxa"/>
              <w:bottom w:w="60" w:type="dxa"/>
              <w:right w:w="120" w:type="dxa"/>
            </w:tcMar>
            <w:vAlign w:val="center"/>
            <w:hideMark/>
          </w:tcPr>
          <w:p w14:paraId="7A162A44" w14:textId="77777777" w:rsidR="00AB555D" w:rsidRPr="00AB555D" w:rsidRDefault="00AB555D" w:rsidP="00AB555D">
            <w:pPr>
              <w:rPr>
                <w:sz w:val="20"/>
                <w:szCs w:val="20"/>
              </w:rPr>
            </w:pPr>
            <w:r w:rsidRPr="00AB555D">
              <w:rPr>
                <w:sz w:val="20"/>
                <w:szCs w:val="20"/>
              </w:rPr>
              <w:t>63.56</w:t>
            </w:r>
          </w:p>
        </w:tc>
      </w:tr>
      <w:tr w:rsidR="00AB555D" w:rsidRPr="00AB555D" w14:paraId="645DE84E" w14:textId="77777777" w:rsidTr="00AB555D">
        <w:tc>
          <w:tcPr>
            <w:tcW w:w="6" w:type="dxa"/>
            <w:tcBorders>
              <w:top w:val="nil"/>
              <w:left w:val="nil"/>
              <w:bottom w:val="nil"/>
              <w:right w:val="nil"/>
            </w:tcBorders>
            <w:tcMar>
              <w:top w:w="0" w:type="dxa"/>
              <w:left w:w="150" w:type="dxa"/>
              <w:bottom w:w="0" w:type="dxa"/>
              <w:right w:w="150" w:type="dxa"/>
            </w:tcMar>
            <w:vAlign w:val="center"/>
            <w:hideMark/>
          </w:tcPr>
          <w:p w14:paraId="720B211D" w14:textId="77777777" w:rsidR="00AB555D" w:rsidRPr="00AB555D" w:rsidRDefault="00AB555D" w:rsidP="00AB555D">
            <w:pPr>
              <w:rPr>
                <w:sz w:val="20"/>
                <w:szCs w:val="20"/>
              </w:rPr>
            </w:pPr>
            <w:r w:rsidRPr="00AB555D">
              <w:rPr>
                <w:sz w:val="20"/>
                <w:szCs w:val="20"/>
              </w:rPr>
              <w:t>eval_loss</w:t>
            </w:r>
          </w:p>
        </w:tc>
        <w:tc>
          <w:tcPr>
            <w:tcW w:w="11463" w:type="dxa"/>
            <w:tcBorders>
              <w:top w:val="nil"/>
              <w:left w:val="nil"/>
              <w:bottom w:val="nil"/>
              <w:right w:val="nil"/>
            </w:tcBorders>
            <w:tcMar>
              <w:top w:w="60" w:type="dxa"/>
              <w:left w:w="120" w:type="dxa"/>
              <w:bottom w:w="60" w:type="dxa"/>
              <w:right w:w="120" w:type="dxa"/>
            </w:tcMar>
            <w:vAlign w:val="center"/>
            <w:hideMark/>
          </w:tcPr>
          <w:p w14:paraId="30025404" w14:textId="77777777" w:rsidR="00AB555D" w:rsidRPr="00AB555D" w:rsidRDefault="00AB555D" w:rsidP="00AB555D">
            <w:pPr>
              <w:rPr>
                <w:sz w:val="20"/>
                <w:szCs w:val="20"/>
              </w:rPr>
            </w:pPr>
            <w:r w:rsidRPr="00AB555D">
              <w:rPr>
                <w:sz w:val="20"/>
                <w:szCs w:val="20"/>
              </w:rPr>
              <w:t>1.64782</w:t>
            </w:r>
          </w:p>
        </w:tc>
      </w:tr>
      <w:tr w:rsidR="00AB555D" w:rsidRPr="00AB555D" w14:paraId="7867FF82" w14:textId="77777777" w:rsidTr="00AB555D">
        <w:tc>
          <w:tcPr>
            <w:tcW w:w="6" w:type="dxa"/>
            <w:tcBorders>
              <w:top w:val="nil"/>
              <w:left w:val="nil"/>
              <w:bottom w:val="nil"/>
              <w:right w:val="nil"/>
            </w:tcBorders>
            <w:tcMar>
              <w:top w:w="0" w:type="dxa"/>
              <w:left w:w="150" w:type="dxa"/>
              <w:bottom w:w="0" w:type="dxa"/>
              <w:right w:w="150" w:type="dxa"/>
            </w:tcMar>
            <w:vAlign w:val="center"/>
            <w:hideMark/>
          </w:tcPr>
          <w:p w14:paraId="01A5E3CA" w14:textId="77777777" w:rsidR="00AB555D" w:rsidRPr="00AB555D" w:rsidRDefault="00AB555D" w:rsidP="00AB555D">
            <w:pPr>
              <w:rPr>
                <w:sz w:val="20"/>
                <w:szCs w:val="20"/>
              </w:rPr>
            </w:pPr>
            <w:r w:rsidRPr="00AB555D">
              <w:rPr>
                <w:sz w:val="20"/>
                <w:szCs w:val="20"/>
              </w:rPr>
              <w:t>train_accuracy</w:t>
            </w:r>
          </w:p>
        </w:tc>
        <w:tc>
          <w:tcPr>
            <w:tcW w:w="11463" w:type="dxa"/>
            <w:tcBorders>
              <w:top w:val="nil"/>
              <w:left w:val="nil"/>
              <w:bottom w:val="nil"/>
              <w:right w:val="nil"/>
            </w:tcBorders>
            <w:tcMar>
              <w:top w:w="60" w:type="dxa"/>
              <w:left w:w="120" w:type="dxa"/>
              <w:bottom w:w="60" w:type="dxa"/>
              <w:right w:w="120" w:type="dxa"/>
            </w:tcMar>
            <w:vAlign w:val="center"/>
            <w:hideMark/>
          </w:tcPr>
          <w:p w14:paraId="54205BA1" w14:textId="77777777" w:rsidR="00AB555D" w:rsidRPr="00AB555D" w:rsidRDefault="00AB555D" w:rsidP="00AB555D">
            <w:pPr>
              <w:rPr>
                <w:sz w:val="20"/>
                <w:szCs w:val="20"/>
              </w:rPr>
            </w:pPr>
            <w:r w:rsidRPr="00AB555D">
              <w:rPr>
                <w:sz w:val="20"/>
                <w:szCs w:val="20"/>
              </w:rPr>
              <w:t>92.564</w:t>
            </w:r>
          </w:p>
        </w:tc>
      </w:tr>
      <w:tr w:rsidR="00AB555D" w:rsidRPr="00AB555D" w14:paraId="4FC348F3" w14:textId="77777777" w:rsidTr="00AB555D">
        <w:tc>
          <w:tcPr>
            <w:tcW w:w="6" w:type="dxa"/>
            <w:tcBorders>
              <w:top w:val="nil"/>
              <w:left w:val="nil"/>
              <w:bottom w:val="nil"/>
              <w:right w:val="nil"/>
            </w:tcBorders>
            <w:tcMar>
              <w:top w:w="0" w:type="dxa"/>
              <w:left w:w="150" w:type="dxa"/>
              <w:bottom w:w="0" w:type="dxa"/>
              <w:right w:w="150" w:type="dxa"/>
            </w:tcMar>
            <w:vAlign w:val="center"/>
            <w:hideMark/>
          </w:tcPr>
          <w:p w14:paraId="48C22998" w14:textId="77777777" w:rsidR="00AB555D" w:rsidRPr="00AB555D" w:rsidRDefault="00AB555D" w:rsidP="00AB555D">
            <w:pPr>
              <w:rPr>
                <w:sz w:val="20"/>
                <w:szCs w:val="20"/>
              </w:rPr>
            </w:pPr>
            <w:r w:rsidRPr="00AB555D">
              <w:rPr>
                <w:sz w:val="20"/>
                <w:szCs w:val="20"/>
              </w:rPr>
              <w:t>train_loss</w:t>
            </w:r>
          </w:p>
        </w:tc>
        <w:tc>
          <w:tcPr>
            <w:tcW w:w="11463" w:type="dxa"/>
            <w:tcBorders>
              <w:top w:val="nil"/>
              <w:left w:val="nil"/>
              <w:bottom w:val="nil"/>
              <w:right w:val="nil"/>
            </w:tcBorders>
            <w:tcMar>
              <w:top w:w="60" w:type="dxa"/>
              <w:left w:w="120" w:type="dxa"/>
              <w:bottom w:w="60" w:type="dxa"/>
              <w:right w:w="120" w:type="dxa"/>
            </w:tcMar>
            <w:vAlign w:val="center"/>
            <w:hideMark/>
          </w:tcPr>
          <w:p w14:paraId="5BC2805D" w14:textId="77777777" w:rsidR="00AB555D" w:rsidRPr="00AB555D" w:rsidRDefault="00AB555D" w:rsidP="00AB555D">
            <w:pPr>
              <w:rPr>
                <w:sz w:val="20"/>
                <w:szCs w:val="20"/>
              </w:rPr>
            </w:pPr>
            <w:r w:rsidRPr="00AB555D">
              <w:rPr>
                <w:sz w:val="20"/>
                <w:szCs w:val="20"/>
              </w:rPr>
              <w:t>0.21013</w:t>
            </w:r>
          </w:p>
        </w:tc>
      </w:tr>
    </w:tbl>
    <w:p w14:paraId="1B7AC23C" w14:textId="77777777" w:rsidR="00AB555D" w:rsidRPr="00B83EA0" w:rsidRDefault="00AB555D" w:rsidP="00156AB7"/>
    <w:p w14:paraId="3742A263" w14:textId="77777777" w:rsidR="00AB555D" w:rsidRPr="00B83EA0" w:rsidRDefault="00AB555D" w:rsidP="00156AB7"/>
    <w:p w14:paraId="3BD25099" w14:textId="77777777" w:rsidR="00AB555D" w:rsidRPr="00B83EA0" w:rsidRDefault="00AB555D" w:rsidP="00156AB7"/>
    <w:p w14:paraId="5AD9BEBD" w14:textId="77777777" w:rsidR="003D7A60" w:rsidRDefault="00156AB7" w:rsidP="00156AB7">
      <w:r w:rsidRPr="00B83EA0">
        <w:t>In the following models we experimented different activation functions</w:t>
      </w:r>
      <w:r w:rsidR="003D7A60">
        <w:t>.</w:t>
      </w:r>
    </w:p>
    <w:p w14:paraId="74029D4E" w14:textId="67CFBE04" w:rsidR="003D7A60" w:rsidRDefault="003D7A60" w:rsidP="003D7A60">
      <w:r>
        <w:t xml:space="preserve">In the original MobileNetV2 architecture, the ReLU6 activation function was selected </w:t>
      </w:r>
      <w:r w:rsidR="005E297F">
        <w:t xml:space="preserve">mainly </w:t>
      </w:r>
      <w:r>
        <w:t xml:space="preserve">for its compatibility with low-precision computations, which is particularly </w:t>
      </w:r>
      <w:r>
        <w:lastRenderedPageBreak/>
        <w:t>beneficial for deployment on mobile devices where computational resources are limited. ReLU6 is designed to cap the activation at a maximum value of 6, which aids in the training of models in low-precision formats by constraining the range of the activation outputs.</w:t>
      </w:r>
    </w:p>
    <w:p w14:paraId="43F63777" w14:textId="27B995D7" w:rsidR="003D7A60" w:rsidRDefault="003D7A60" w:rsidP="003D7A60">
      <w:r>
        <w:t>Additionally, the use of ReLU6 is motivated by considerations related to the manifold of interest. It helps in maintaining a manageable range of activation values, contributing to more stable training and inference processes.</w:t>
      </w:r>
    </w:p>
    <w:p w14:paraId="57BAB648" w14:textId="77777777" w:rsidR="003D7A60" w:rsidRDefault="003D7A60" w:rsidP="003D7A60"/>
    <w:p w14:paraId="519F0A5D" w14:textId="42B6E43D" w:rsidR="001B146B" w:rsidRDefault="005E297F" w:rsidP="003D7A60">
      <w:r>
        <w:t>W</w:t>
      </w:r>
      <w:r w:rsidR="003D7A60">
        <w:t xml:space="preserve">e decided to experiment with a set of alternative activation functions that potentially share some beneficial properties with ReLU6. </w:t>
      </w:r>
    </w:p>
    <w:p w14:paraId="62477E32" w14:textId="77777777" w:rsidR="001B146B" w:rsidRDefault="001B146B" w:rsidP="003D7A60"/>
    <w:p w14:paraId="30EFD122" w14:textId="6BC121E6" w:rsidR="003D7A60" w:rsidRDefault="003D7A60" w:rsidP="003D7A60">
      <w:r>
        <w:t>The activation functions we selected for experimentation were:</w:t>
      </w:r>
    </w:p>
    <w:p w14:paraId="6EE4101C" w14:textId="77777777" w:rsidR="005E297F" w:rsidRDefault="005E297F" w:rsidP="003D7A60"/>
    <w:p w14:paraId="0ED53F60" w14:textId="5AB3D556" w:rsidR="005E297F" w:rsidRDefault="005E297F" w:rsidP="005E297F">
      <w:pPr>
        <w:pStyle w:val="ListParagraph"/>
        <w:numPr>
          <w:ilvl w:val="0"/>
          <w:numId w:val="12"/>
        </w:numPr>
      </w:pPr>
      <w:r>
        <w:t>LeakyReLU: Unlike ReLU6, which caps the activation at 6, LeakyReLU allows for a small, non-zero gradient when the unit is inactive</w:t>
      </w:r>
      <w:r w:rsidR="001B146B">
        <w:t xml:space="preserve">. </w:t>
      </w:r>
      <w:r>
        <w:t xml:space="preserve">This can help prevent the dying ReLU problem associated with standard ReLU activation functions. However, unlike ReLU6, it does not have an explicit upper bound. </w:t>
      </w:r>
    </w:p>
    <w:p w14:paraId="279C9C3C" w14:textId="77777777" w:rsidR="005E297F" w:rsidRDefault="005E297F" w:rsidP="005E297F">
      <w:pPr>
        <w:pStyle w:val="ListParagraph"/>
      </w:pPr>
    </w:p>
    <w:p w14:paraId="25ED1108" w14:textId="400C39E1" w:rsidR="005E297F" w:rsidRDefault="005E297F" w:rsidP="005E297F">
      <w:pPr>
        <w:pStyle w:val="ListParagraph"/>
        <w:numPr>
          <w:ilvl w:val="0"/>
          <w:numId w:val="12"/>
        </w:numPr>
      </w:pPr>
      <w:r>
        <w:t xml:space="preserve">SiLU (Sigmoid Linear Unit): Also known as the Swish function, SiLU is a smooth, non-monotonic function that combines aspects of ReLU and sigmoid functions. It doesn't explicitly cap the activation like ReLU6, but it tends to push the activations towards zero for negative inputs and has a self-gating property, which can make it more robust during training. </w:t>
      </w:r>
    </w:p>
    <w:p w14:paraId="531CA810" w14:textId="77777777" w:rsidR="005E297F" w:rsidRDefault="005E297F" w:rsidP="005E297F"/>
    <w:p w14:paraId="12B31A81" w14:textId="77777777" w:rsidR="005E297F" w:rsidRDefault="005E297F" w:rsidP="005E297F">
      <w:pPr>
        <w:pStyle w:val="ListParagraph"/>
        <w:numPr>
          <w:ilvl w:val="0"/>
          <w:numId w:val="12"/>
        </w:numPr>
      </w:pPr>
      <w:r>
        <w:t>Hardswish: This function is designed to be a computationally efficient approximation of the SiLU. It introduces a piecewise linear approximation, which can be more hardware-friendly, particularly for fixed-point arithmetic operations on mobile or embedded devices. Hardswish has a bounded output range, which can contribute to numerical stability similar to ReLU6. However, the range is typically between -3 and +6, slightly different from ReLU6's 0 to 6 range.</w:t>
      </w:r>
    </w:p>
    <w:p w14:paraId="13991CF1" w14:textId="77777777" w:rsidR="005E297F" w:rsidRDefault="005E297F" w:rsidP="005E297F"/>
    <w:p w14:paraId="7C0C7BFC" w14:textId="77777777" w:rsidR="005E297F" w:rsidRDefault="005E297F" w:rsidP="005E297F">
      <w:pPr>
        <w:pStyle w:val="ListParagraph"/>
        <w:numPr>
          <w:ilvl w:val="0"/>
          <w:numId w:val="12"/>
        </w:numPr>
      </w:pPr>
      <w:r>
        <w:t>Hardsigmoid: This is a piecewise linear approximation of the sigmoid function, designed to be more computationally efficient. Like Hardswish, it offers a bounded output, typically between 0 and 1, which helps in numerical stability and is beneficial for low-precision computation. While the range is different from ReLU6, the concept of bounding the activation to a fixed range is similar, which is crucial for training stability and efficient inference in quantized models.</w:t>
      </w:r>
    </w:p>
    <w:p w14:paraId="538AC997" w14:textId="77777777" w:rsidR="00156AB7" w:rsidRDefault="00156AB7" w:rsidP="00156AB7"/>
    <w:p w14:paraId="1B393966" w14:textId="77777777" w:rsidR="00DF4B11" w:rsidRPr="00B83EA0" w:rsidRDefault="00DF4B11" w:rsidP="00156AB7"/>
    <w:p w14:paraId="4374BF74" w14:textId="37698452" w:rsidR="00156AB7" w:rsidRPr="00B83EA0" w:rsidRDefault="00CD3A03" w:rsidP="00156AB7">
      <w:pPr>
        <w:pStyle w:val="Heading3"/>
      </w:pPr>
      <w:bookmarkStart w:id="25" w:name="_Toc162933332"/>
      <w:r w:rsidRPr="00B83EA0">
        <w:t>Model with LeakyRelu</w:t>
      </w:r>
      <w:bookmarkEnd w:id="25"/>
    </w:p>
    <w:p w14:paraId="6F28BA10" w14:textId="77777777" w:rsidR="00CD3A03" w:rsidRPr="00B83EA0" w:rsidRDefault="00CD3A03" w:rsidP="00CD3A03"/>
    <w:p w14:paraId="39F3067F" w14:textId="3B08B644" w:rsidR="00CD3A03" w:rsidRPr="00CD3A03" w:rsidRDefault="00CD3A03" w:rsidP="00CD3A03">
      <w:pPr>
        <w:rPr>
          <w:b/>
          <w:bCs/>
        </w:rPr>
      </w:pPr>
      <w:r w:rsidRPr="00CD3A03">
        <w:rPr>
          <w:b/>
          <w:bCs/>
        </w:rPr>
        <w:t>Run summary:</w:t>
      </w:r>
    </w:p>
    <w:tbl>
      <w:tblPr>
        <w:tblW w:w="0" w:type="auto"/>
        <w:tblCellMar>
          <w:top w:w="15" w:type="dxa"/>
          <w:left w:w="15" w:type="dxa"/>
          <w:bottom w:w="15" w:type="dxa"/>
          <w:right w:w="15" w:type="dxa"/>
        </w:tblCellMar>
        <w:tblLook w:val="04A0" w:firstRow="1" w:lastRow="0" w:firstColumn="1" w:lastColumn="0" w:noHBand="0" w:noVBand="1"/>
      </w:tblPr>
      <w:tblGrid>
        <w:gridCol w:w="1608"/>
        <w:gridCol w:w="7752"/>
      </w:tblGrid>
      <w:tr w:rsidR="00CD3A03" w:rsidRPr="00CD3A03" w14:paraId="686DCE3D" w14:textId="77777777" w:rsidTr="00CD3A03">
        <w:tc>
          <w:tcPr>
            <w:tcW w:w="6" w:type="dxa"/>
            <w:tcBorders>
              <w:top w:val="nil"/>
              <w:left w:val="nil"/>
              <w:bottom w:val="nil"/>
              <w:right w:val="nil"/>
            </w:tcBorders>
            <w:tcMar>
              <w:top w:w="0" w:type="dxa"/>
              <w:left w:w="150" w:type="dxa"/>
              <w:bottom w:w="0" w:type="dxa"/>
              <w:right w:w="150" w:type="dxa"/>
            </w:tcMar>
            <w:vAlign w:val="center"/>
            <w:hideMark/>
          </w:tcPr>
          <w:p w14:paraId="3B4D0E8D" w14:textId="77777777" w:rsidR="00CD3A03" w:rsidRPr="00CD3A03" w:rsidRDefault="00CD3A03" w:rsidP="00CD3A03">
            <w:pPr>
              <w:rPr>
                <w:sz w:val="20"/>
                <w:szCs w:val="20"/>
              </w:rPr>
            </w:pPr>
            <w:r w:rsidRPr="00CD3A03">
              <w:rPr>
                <w:sz w:val="20"/>
                <w:szCs w:val="20"/>
              </w:rPr>
              <w:t>epoch</w:t>
            </w:r>
          </w:p>
        </w:tc>
        <w:tc>
          <w:tcPr>
            <w:tcW w:w="11463" w:type="dxa"/>
            <w:tcBorders>
              <w:top w:val="nil"/>
              <w:left w:val="nil"/>
              <w:bottom w:val="nil"/>
              <w:right w:val="nil"/>
            </w:tcBorders>
            <w:tcMar>
              <w:top w:w="60" w:type="dxa"/>
              <w:left w:w="120" w:type="dxa"/>
              <w:bottom w:w="60" w:type="dxa"/>
              <w:right w:w="120" w:type="dxa"/>
            </w:tcMar>
            <w:vAlign w:val="center"/>
            <w:hideMark/>
          </w:tcPr>
          <w:p w14:paraId="16341DF4" w14:textId="77777777" w:rsidR="00CD3A03" w:rsidRPr="00CD3A03" w:rsidRDefault="00CD3A03" w:rsidP="00CD3A03">
            <w:pPr>
              <w:rPr>
                <w:sz w:val="20"/>
                <w:szCs w:val="20"/>
              </w:rPr>
            </w:pPr>
            <w:r w:rsidRPr="00CD3A03">
              <w:rPr>
                <w:sz w:val="20"/>
                <w:szCs w:val="20"/>
              </w:rPr>
              <w:t>30</w:t>
            </w:r>
          </w:p>
        </w:tc>
      </w:tr>
      <w:tr w:rsidR="00CD3A03" w:rsidRPr="00CD3A03" w14:paraId="51C4603A" w14:textId="77777777" w:rsidTr="00CD3A03">
        <w:tc>
          <w:tcPr>
            <w:tcW w:w="6" w:type="dxa"/>
            <w:tcBorders>
              <w:top w:val="nil"/>
              <w:left w:val="nil"/>
              <w:bottom w:val="nil"/>
              <w:right w:val="nil"/>
            </w:tcBorders>
            <w:tcMar>
              <w:top w:w="0" w:type="dxa"/>
              <w:left w:w="150" w:type="dxa"/>
              <w:bottom w:w="0" w:type="dxa"/>
              <w:right w:w="150" w:type="dxa"/>
            </w:tcMar>
            <w:vAlign w:val="center"/>
            <w:hideMark/>
          </w:tcPr>
          <w:p w14:paraId="578DE7A1" w14:textId="77777777" w:rsidR="00CD3A03" w:rsidRPr="00CD3A03" w:rsidRDefault="00CD3A03" w:rsidP="00CD3A03">
            <w:pPr>
              <w:rPr>
                <w:sz w:val="20"/>
                <w:szCs w:val="20"/>
              </w:rPr>
            </w:pPr>
            <w:r w:rsidRPr="00CD3A03">
              <w:rPr>
                <w:sz w:val="20"/>
                <w:szCs w:val="20"/>
              </w:rPr>
              <w:lastRenderedPageBreak/>
              <w:t>eval_accuracy</w:t>
            </w:r>
          </w:p>
        </w:tc>
        <w:tc>
          <w:tcPr>
            <w:tcW w:w="11463" w:type="dxa"/>
            <w:tcBorders>
              <w:top w:val="nil"/>
              <w:left w:val="nil"/>
              <w:bottom w:val="nil"/>
              <w:right w:val="nil"/>
            </w:tcBorders>
            <w:tcMar>
              <w:top w:w="60" w:type="dxa"/>
              <w:left w:w="120" w:type="dxa"/>
              <w:bottom w:w="60" w:type="dxa"/>
              <w:right w:w="120" w:type="dxa"/>
            </w:tcMar>
            <w:vAlign w:val="center"/>
            <w:hideMark/>
          </w:tcPr>
          <w:p w14:paraId="79FBF3C9" w14:textId="77777777" w:rsidR="00CD3A03" w:rsidRPr="00CD3A03" w:rsidRDefault="00CD3A03" w:rsidP="00CD3A03">
            <w:pPr>
              <w:rPr>
                <w:sz w:val="20"/>
                <w:szCs w:val="20"/>
              </w:rPr>
            </w:pPr>
            <w:r w:rsidRPr="00CD3A03">
              <w:rPr>
                <w:sz w:val="20"/>
                <w:szCs w:val="20"/>
              </w:rPr>
              <w:t>97.572</w:t>
            </w:r>
          </w:p>
        </w:tc>
      </w:tr>
      <w:tr w:rsidR="00CD3A03" w:rsidRPr="00CD3A03" w14:paraId="32481C62" w14:textId="77777777" w:rsidTr="00CD3A03">
        <w:tc>
          <w:tcPr>
            <w:tcW w:w="6" w:type="dxa"/>
            <w:tcBorders>
              <w:top w:val="nil"/>
              <w:left w:val="nil"/>
              <w:bottom w:val="nil"/>
              <w:right w:val="nil"/>
            </w:tcBorders>
            <w:tcMar>
              <w:top w:w="0" w:type="dxa"/>
              <w:left w:w="150" w:type="dxa"/>
              <w:bottom w:w="0" w:type="dxa"/>
              <w:right w:w="150" w:type="dxa"/>
            </w:tcMar>
            <w:vAlign w:val="center"/>
            <w:hideMark/>
          </w:tcPr>
          <w:p w14:paraId="75AC74CC" w14:textId="77777777" w:rsidR="00CD3A03" w:rsidRPr="00CD3A03" w:rsidRDefault="00CD3A03" w:rsidP="00CD3A03">
            <w:pPr>
              <w:rPr>
                <w:sz w:val="20"/>
                <w:szCs w:val="20"/>
              </w:rPr>
            </w:pPr>
            <w:r w:rsidRPr="00CD3A03">
              <w:rPr>
                <w:sz w:val="20"/>
                <w:szCs w:val="20"/>
              </w:rPr>
              <w:t>eval_loss</w:t>
            </w:r>
          </w:p>
        </w:tc>
        <w:tc>
          <w:tcPr>
            <w:tcW w:w="11463" w:type="dxa"/>
            <w:tcBorders>
              <w:top w:val="nil"/>
              <w:left w:val="nil"/>
              <w:bottom w:val="nil"/>
              <w:right w:val="nil"/>
            </w:tcBorders>
            <w:tcMar>
              <w:top w:w="60" w:type="dxa"/>
              <w:left w:w="120" w:type="dxa"/>
              <w:bottom w:w="60" w:type="dxa"/>
              <w:right w:w="120" w:type="dxa"/>
            </w:tcMar>
            <w:vAlign w:val="center"/>
            <w:hideMark/>
          </w:tcPr>
          <w:p w14:paraId="7409AD3E" w14:textId="77777777" w:rsidR="00CD3A03" w:rsidRPr="00CD3A03" w:rsidRDefault="00CD3A03" w:rsidP="00CD3A03">
            <w:pPr>
              <w:rPr>
                <w:sz w:val="20"/>
                <w:szCs w:val="20"/>
              </w:rPr>
            </w:pPr>
            <w:r w:rsidRPr="00CD3A03">
              <w:rPr>
                <w:sz w:val="20"/>
                <w:szCs w:val="20"/>
              </w:rPr>
              <w:t>0.07938</w:t>
            </w:r>
          </w:p>
        </w:tc>
      </w:tr>
      <w:tr w:rsidR="00CD3A03" w:rsidRPr="00CD3A03" w14:paraId="02DCF442" w14:textId="77777777" w:rsidTr="00CD3A03">
        <w:tc>
          <w:tcPr>
            <w:tcW w:w="6" w:type="dxa"/>
            <w:tcBorders>
              <w:top w:val="nil"/>
              <w:left w:val="nil"/>
              <w:bottom w:val="nil"/>
              <w:right w:val="nil"/>
            </w:tcBorders>
            <w:tcMar>
              <w:top w:w="0" w:type="dxa"/>
              <w:left w:w="150" w:type="dxa"/>
              <w:bottom w:w="0" w:type="dxa"/>
              <w:right w:w="150" w:type="dxa"/>
            </w:tcMar>
            <w:vAlign w:val="center"/>
            <w:hideMark/>
          </w:tcPr>
          <w:p w14:paraId="1375B4FE" w14:textId="77777777" w:rsidR="00CD3A03" w:rsidRPr="00CD3A03" w:rsidRDefault="00CD3A03" w:rsidP="00CD3A03">
            <w:pPr>
              <w:rPr>
                <w:sz w:val="20"/>
                <w:szCs w:val="20"/>
              </w:rPr>
            </w:pPr>
            <w:r w:rsidRPr="00CD3A03">
              <w:rPr>
                <w:sz w:val="20"/>
                <w:szCs w:val="20"/>
              </w:rPr>
              <w:t>train_accuracy</w:t>
            </w:r>
          </w:p>
        </w:tc>
        <w:tc>
          <w:tcPr>
            <w:tcW w:w="11463" w:type="dxa"/>
            <w:tcBorders>
              <w:top w:val="nil"/>
              <w:left w:val="nil"/>
              <w:bottom w:val="nil"/>
              <w:right w:val="nil"/>
            </w:tcBorders>
            <w:tcMar>
              <w:top w:w="60" w:type="dxa"/>
              <w:left w:w="120" w:type="dxa"/>
              <w:bottom w:w="60" w:type="dxa"/>
              <w:right w:w="120" w:type="dxa"/>
            </w:tcMar>
            <w:vAlign w:val="center"/>
            <w:hideMark/>
          </w:tcPr>
          <w:p w14:paraId="25AD4280" w14:textId="77777777" w:rsidR="00CD3A03" w:rsidRPr="00CD3A03" w:rsidRDefault="00CD3A03" w:rsidP="00CD3A03">
            <w:pPr>
              <w:rPr>
                <w:sz w:val="20"/>
                <w:szCs w:val="20"/>
              </w:rPr>
            </w:pPr>
            <w:r w:rsidRPr="00CD3A03">
              <w:rPr>
                <w:sz w:val="20"/>
                <w:szCs w:val="20"/>
              </w:rPr>
              <w:t>94.78</w:t>
            </w:r>
          </w:p>
        </w:tc>
      </w:tr>
      <w:tr w:rsidR="00CD3A03" w:rsidRPr="00CD3A03" w14:paraId="23FC702F" w14:textId="77777777" w:rsidTr="00CD3A03">
        <w:tc>
          <w:tcPr>
            <w:tcW w:w="6" w:type="dxa"/>
            <w:tcBorders>
              <w:top w:val="nil"/>
              <w:left w:val="nil"/>
              <w:bottom w:val="nil"/>
              <w:right w:val="nil"/>
            </w:tcBorders>
            <w:tcMar>
              <w:top w:w="0" w:type="dxa"/>
              <w:left w:w="150" w:type="dxa"/>
              <w:bottom w:w="0" w:type="dxa"/>
              <w:right w:w="150" w:type="dxa"/>
            </w:tcMar>
            <w:vAlign w:val="center"/>
            <w:hideMark/>
          </w:tcPr>
          <w:p w14:paraId="71932D96" w14:textId="77777777" w:rsidR="00CD3A03" w:rsidRPr="00CD3A03" w:rsidRDefault="00CD3A03" w:rsidP="00CD3A03">
            <w:pPr>
              <w:rPr>
                <w:sz w:val="20"/>
                <w:szCs w:val="20"/>
              </w:rPr>
            </w:pPr>
            <w:r w:rsidRPr="00CD3A03">
              <w:rPr>
                <w:sz w:val="20"/>
                <w:szCs w:val="20"/>
              </w:rPr>
              <w:t>train_loss</w:t>
            </w:r>
          </w:p>
        </w:tc>
        <w:tc>
          <w:tcPr>
            <w:tcW w:w="11463" w:type="dxa"/>
            <w:tcBorders>
              <w:top w:val="nil"/>
              <w:left w:val="nil"/>
              <w:bottom w:val="nil"/>
              <w:right w:val="nil"/>
            </w:tcBorders>
            <w:tcMar>
              <w:top w:w="60" w:type="dxa"/>
              <w:left w:w="120" w:type="dxa"/>
              <w:bottom w:w="60" w:type="dxa"/>
              <w:right w:w="120" w:type="dxa"/>
            </w:tcMar>
            <w:vAlign w:val="center"/>
            <w:hideMark/>
          </w:tcPr>
          <w:p w14:paraId="3648DABE" w14:textId="77777777" w:rsidR="00CD3A03" w:rsidRPr="00CD3A03" w:rsidRDefault="00CD3A03" w:rsidP="00CD3A03">
            <w:pPr>
              <w:rPr>
                <w:sz w:val="20"/>
                <w:szCs w:val="20"/>
              </w:rPr>
            </w:pPr>
            <w:r w:rsidRPr="00CD3A03">
              <w:rPr>
                <w:sz w:val="20"/>
                <w:szCs w:val="20"/>
              </w:rPr>
              <w:t>0.14957</w:t>
            </w:r>
          </w:p>
        </w:tc>
      </w:tr>
    </w:tbl>
    <w:p w14:paraId="1318A96A" w14:textId="34435A2C" w:rsidR="00CD3A03" w:rsidRPr="00B83EA0" w:rsidRDefault="00CD3A03" w:rsidP="00CD3A03"/>
    <w:p w14:paraId="5A899156" w14:textId="6BC3B0E4" w:rsidR="00AB555D" w:rsidRPr="00B83EA0" w:rsidRDefault="00AB555D" w:rsidP="00CD3A03">
      <w:r w:rsidRPr="00B83EA0">
        <w:t>Model performance on test set:</w:t>
      </w:r>
    </w:p>
    <w:p w14:paraId="5CB586DD" w14:textId="77777777" w:rsidR="00AB555D" w:rsidRPr="00B83EA0" w:rsidRDefault="00AB555D" w:rsidP="00CD3A03"/>
    <w:p w14:paraId="615DBDB6" w14:textId="6D0970CC" w:rsidR="00AB555D" w:rsidRPr="00AB555D" w:rsidRDefault="00AB555D" w:rsidP="00AB555D">
      <w:pPr>
        <w:rPr>
          <w:b/>
          <w:bCs/>
        </w:rPr>
      </w:pPr>
      <w:r w:rsidRPr="00AB555D">
        <w:rPr>
          <w:b/>
          <w:bCs/>
        </w:rPr>
        <w:t>Run summary:</w:t>
      </w:r>
    </w:p>
    <w:tbl>
      <w:tblPr>
        <w:tblW w:w="0" w:type="auto"/>
        <w:tblCellMar>
          <w:top w:w="15" w:type="dxa"/>
          <w:left w:w="15" w:type="dxa"/>
          <w:bottom w:w="15" w:type="dxa"/>
          <w:right w:w="15" w:type="dxa"/>
        </w:tblCellMar>
        <w:tblLook w:val="04A0" w:firstRow="1" w:lastRow="0" w:firstColumn="1" w:lastColumn="0" w:noHBand="0" w:noVBand="1"/>
      </w:tblPr>
      <w:tblGrid>
        <w:gridCol w:w="1608"/>
        <w:gridCol w:w="7752"/>
      </w:tblGrid>
      <w:tr w:rsidR="00AB555D" w:rsidRPr="00AB555D" w14:paraId="1F0E7515" w14:textId="77777777" w:rsidTr="00AB555D">
        <w:tc>
          <w:tcPr>
            <w:tcW w:w="6" w:type="dxa"/>
            <w:tcBorders>
              <w:top w:val="nil"/>
              <w:left w:val="nil"/>
              <w:bottom w:val="nil"/>
              <w:right w:val="nil"/>
            </w:tcBorders>
            <w:tcMar>
              <w:top w:w="0" w:type="dxa"/>
              <w:left w:w="150" w:type="dxa"/>
              <w:bottom w:w="0" w:type="dxa"/>
              <w:right w:w="150" w:type="dxa"/>
            </w:tcMar>
            <w:vAlign w:val="center"/>
            <w:hideMark/>
          </w:tcPr>
          <w:p w14:paraId="6443C702" w14:textId="77777777" w:rsidR="00AB555D" w:rsidRPr="00AB555D" w:rsidRDefault="00AB555D" w:rsidP="00AB555D">
            <w:pPr>
              <w:rPr>
                <w:sz w:val="20"/>
                <w:szCs w:val="20"/>
              </w:rPr>
            </w:pPr>
            <w:r w:rsidRPr="00AB555D">
              <w:rPr>
                <w:sz w:val="20"/>
                <w:szCs w:val="20"/>
              </w:rPr>
              <w:t>epoch</w:t>
            </w:r>
          </w:p>
        </w:tc>
        <w:tc>
          <w:tcPr>
            <w:tcW w:w="11463" w:type="dxa"/>
            <w:tcBorders>
              <w:top w:val="nil"/>
              <w:left w:val="nil"/>
              <w:bottom w:val="nil"/>
              <w:right w:val="nil"/>
            </w:tcBorders>
            <w:tcMar>
              <w:top w:w="60" w:type="dxa"/>
              <w:left w:w="120" w:type="dxa"/>
              <w:bottom w:w="60" w:type="dxa"/>
              <w:right w:w="120" w:type="dxa"/>
            </w:tcMar>
            <w:vAlign w:val="center"/>
            <w:hideMark/>
          </w:tcPr>
          <w:p w14:paraId="1736740B" w14:textId="77777777" w:rsidR="00AB555D" w:rsidRPr="00AB555D" w:rsidRDefault="00AB555D" w:rsidP="00AB555D">
            <w:pPr>
              <w:rPr>
                <w:sz w:val="20"/>
                <w:szCs w:val="20"/>
              </w:rPr>
            </w:pPr>
            <w:r w:rsidRPr="00AB555D">
              <w:rPr>
                <w:sz w:val="20"/>
                <w:szCs w:val="20"/>
              </w:rPr>
              <w:t>30</w:t>
            </w:r>
          </w:p>
        </w:tc>
      </w:tr>
      <w:tr w:rsidR="00AB555D" w:rsidRPr="00AB555D" w14:paraId="68D42040" w14:textId="77777777" w:rsidTr="00AB555D">
        <w:tc>
          <w:tcPr>
            <w:tcW w:w="6" w:type="dxa"/>
            <w:tcBorders>
              <w:top w:val="nil"/>
              <w:left w:val="nil"/>
              <w:bottom w:val="nil"/>
              <w:right w:val="nil"/>
            </w:tcBorders>
            <w:tcMar>
              <w:top w:w="0" w:type="dxa"/>
              <w:left w:w="150" w:type="dxa"/>
              <w:bottom w:w="0" w:type="dxa"/>
              <w:right w:w="150" w:type="dxa"/>
            </w:tcMar>
            <w:vAlign w:val="center"/>
            <w:hideMark/>
          </w:tcPr>
          <w:p w14:paraId="08AE6B1E" w14:textId="77777777" w:rsidR="00AB555D" w:rsidRPr="00AB555D" w:rsidRDefault="00AB555D" w:rsidP="00AB555D">
            <w:pPr>
              <w:rPr>
                <w:sz w:val="20"/>
                <w:szCs w:val="20"/>
              </w:rPr>
            </w:pPr>
            <w:r w:rsidRPr="00AB555D">
              <w:rPr>
                <w:sz w:val="20"/>
                <w:szCs w:val="20"/>
              </w:rPr>
              <w:t>eval_accuracy</w:t>
            </w:r>
          </w:p>
        </w:tc>
        <w:tc>
          <w:tcPr>
            <w:tcW w:w="11463" w:type="dxa"/>
            <w:tcBorders>
              <w:top w:val="nil"/>
              <w:left w:val="nil"/>
              <w:bottom w:val="nil"/>
              <w:right w:val="nil"/>
            </w:tcBorders>
            <w:tcMar>
              <w:top w:w="60" w:type="dxa"/>
              <w:left w:w="120" w:type="dxa"/>
              <w:bottom w:w="60" w:type="dxa"/>
              <w:right w:w="120" w:type="dxa"/>
            </w:tcMar>
            <w:vAlign w:val="center"/>
            <w:hideMark/>
          </w:tcPr>
          <w:p w14:paraId="26501220" w14:textId="77777777" w:rsidR="00AB555D" w:rsidRPr="00AB555D" w:rsidRDefault="00AB555D" w:rsidP="00AB555D">
            <w:pPr>
              <w:rPr>
                <w:sz w:val="20"/>
                <w:szCs w:val="20"/>
              </w:rPr>
            </w:pPr>
            <w:r w:rsidRPr="00AB555D">
              <w:rPr>
                <w:sz w:val="20"/>
                <w:szCs w:val="20"/>
              </w:rPr>
              <w:t>66.72</w:t>
            </w:r>
          </w:p>
        </w:tc>
      </w:tr>
      <w:tr w:rsidR="00AB555D" w:rsidRPr="00AB555D" w14:paraId="3CF887C3" w14:textId="77777777" w:rsidTr="00AB555D">
        <w:tc>
          <w:tcPr>
            <w:tcW w:w="6" w:type="dxa"/>
            <w:tcBorders>
              <w:top w:val="nil"/>
              <w:left w:val="nil"/>
              <w:bottom w:val="nil"/>
              <w:right w:val="nil"/>
            </w:tcBorders>
            <w:tcMar>
              <w:top w:w="0" w:type="dxa"/>
              <w:left w:w="150" w:type="dxa"/>
              <w:bottom w:w="0" w:type="dxa"/>
              <w:right w:w="150" w:type="dxa"/>
            </w:tcMar>
            <w:vAlign w:val="center"/>
            <w:hideMark/>
          </w:tcPr>
          <w:p w14:paraId="2CE63428" w14:textId="77777777" w:rsidR="00AB555D" w:rsidRPr="00AB555D" w:rsidRDefault="00AB555D" w:rsidP="00AB555D">
            <w:pPr>
              <w:rPr>
                <w:sz w:val="20"/>
                <w:szCs w:val="20"/>
              </w:rPr>
            </w:pPr>
            <w:r w:rsidRPr="00AB555D">
              <w:rPr>
                <w:sz w:val="20"/>
                <w:szCs w:val="20"/>
              </w:rPr>
              <w:t>eval_loss</w:t>
            </w:r>
          </w:p>
        </w:tc>
        <w:tc>
          <w:tcPr>
            <w:tcW w:w="11463" w:type="dxa"/>
            <w:tcBorders>
              <w:top w:val="nil"/>
              <w:left w:val="nil"/>
              <w:bottom w:val="nil"/>
              <w:right w:val="nil"/>
            </w:tcBorders>
            <w:tcMar>
              <w:top w:w="60" w:type="dxa"/>
              <w:left w:w="120" w:type="dxa"/>
              <w:bottom w:w="60" w:type="dxa"/>
              <w:right w:w="120" w:type="dxa"/>
            </w:tcMar>
            <w:vAlign w:val="center"/>
            <w:hideMark/>
          </w:tcPr>
          <w:p w14:paraId="166BB481" w14:textId="77777777" w:rsidR="00AB555D" w:rsidRPr="00AB555D" w:rsidRDefault="00AB555D" w:rsidP="00AB555D">
            <w:pPr>
              <w:rPr>
                <w:sz w:val="20"/>
                <w:szCs w:val="20"/>
              </w:rPr>
            </w:pPr>
            <w:r w:rsidRPr="00AB555D">
              <w:rPr>
                <w:sz w:val="20"/>
                <w:szCs w:val="20"/>
              </w:rPr>
              <w:t>1.57126</w:t>
            </w:r>
          </w:p>
        </w:tc>
      </w:tr>
      <w:tr w:rsidR="00AB555D" w:rsidRPr="00AB555D" w14:paraId="327AFB83" w14:textId="77777777" w:rsidTr="00AB555D">
        <w:tc>
          <w:tcPr>
            <w:tcW w:w="6" w:type="dxa"/>
            <w:tcBorders>
              <w:top w:val="nil"/>
              <w:left w:val="nil"/>
              <w:bottom w:val="nil"/>
              <w:right w:val="nil"/>
            </w:tcBorders>
            <w:tcMar>
              <w:top w:w="0" w:type="dxa"/>
              <w:left w:w="150" w:type="dxa"/>
              <w:bottom w:w="0" w:type="dxa"/>
              <w:right w:w="150" w:type="dxa"/>
            </w:tcMar>
            <w:vAlign w:val="center"/>
            <w:hideMark/>
          </w:tcPr>
          <w:p w14:paraId="257D27F2" w14:textId="77777777" w:rsidR="00AB555D" w:rsidRPr="00AB555D" w:rsidRDefault="00AB555D" w:rsidP="00AB555D">
            <w:pPr>
              <w:rPr>
                <w:sz w:val="20"/>
                <w:szCs w:val="20"/>
              </w:rPr>
            </w:pPr>
            <w:r w:rsidRPr="00AB555D">
              <w:rPr>
                <w:sz w:val="20"/>
                <w:szCs w:val="20"/>
              </w:rPr>
              <w:t>train_accuracy</w:t>
            </w:r>
          </w:p>
        </w:tc>
        <w:tc>
          <w:tcPr>
            <w:tcW w:w="11463" w:type="dxa"/>
            <w:tcBorders>
              <w:top w:val="nil"/>
              <w:left w:val="nil"/>
              <w:bottom w:val="nil"/>
              <w:right w:val="nil"/>
            </w:tcBorders>
            <w:tcMar>
              <w:top w:w="60" w:type="dxa"/>
              <w:left w:w="120" w:type="dxa"/>
              <w:bottom w:w="60" w:type="dxa"/>
              <w:right w:w="120" w:type="dxa"/>
            </w:tcMar>
            <w:vAlign w:val="center"/>
            <w:hideMark/>
          </w:tcPr>
          <w:p w14:paraId="4D723C2A" w14:textId="77777777" w:rsidR="00AB555D" w:rsidRPr="00AB555D" w:rsidRDefault="00AB555D" w:rsidP="00AB555D">
            <w:pPr>
              <w:rPr>
                <w:sz w:val="20"/>
                <w:szCs w:val="20"/>
              </w:rPr>
            </w:pPr>
            <w:r w:rsidRPr="00AB555D">
              <w:rPr>
                <w:sz w:val="20"/>
                <w:szCs w:val="20"/>
              </w:rPr>
              <w:t>95.128</w:t>
            </w:r>
          </w:p>
        </w:tc>
      </w:tr>
      <w:tr w:rsidR="00AB555D" w:rsidRPr="00AB555D" w14:paraId="0CFA0547" w14:textId="77777777" w:rsidTr="00AB555D">
        <w:tc>
          <w:tcPr>
            <w:tcW w:w="6" w:type="dxa"/>
            <w:tcBorders>
              <w:top w:val="nil"/>
              <w:left w:val="nil"/>
              <w:bottom w:val="nil"/>
              <w:right w:val="nil"/>
            </w:tcBorders>
            <w:tcMar>
              <w:top w:w="0" w:type="dxa"/>
              <w:left w:w="150" w:type="dxa"/>
              <w:bottom w:w="0" w:type="dxa"/>
              <w:right w:w="150" w:type="dxa"/>
            </w:tcMar>
            <w:vAlign w:val="center"/>
            <w:hideMark/>
          </w:tcPr>
          <w:p w14:paraId="330FABC7" w14:textId="77777777" w:rsidR="00AB555D" w:rsidRPr="00AB555D" w:rsidRDefault="00AB555D" w:rsidP="00AB555D">
            <w:pPr>
              <w:rPr>
                <w:sz w:val="20"/>
                <w:szCs w:val="20"/>
              </w:rPr>
            </w:pPr>
            <w:r w:rsidRPr="00AB555D">
              <w:rPr>
                <w:sz w:val="20"/>
                <w:szCs w:val="20"/>
              </w:rPr>
              <w:t>train_loss</w:t>
            </w:r>
          </w:p>
        </w:tc>
        <w:tc>
          <w:tcPr>
            <w:tcW w:w="11463" w:type="dxa"/>
            <w:tcBorders>
              <w:top w:val="nil"/>
              <w:left w:val="nil"/>
              <w:bottom w:val="nil"/>
              <w:right w:val="nil"/>
            </w:tcBorders>
            <w:tcMar>
              <w:top w:w="60" w:type="dxa"/>
              <w:left w:w="120" w:type="dxa"/>
              <w:bottom w:w="60" w:type="dxa"/>
              <w:right w:w="120" w:type="dxa"/>
            </w:tcMar>
            <w:vAlign w:val="center"/>
            <w:hideMark/>
          </w:tcPr>
          <w:p w14:paraId="7B3DCD4D" w14:textId="77777777" w:rsidR="00AB555D" w:rsidRPr="00AB555D" w:rsidRDefault="00AB555D" w:rsidP="00AB555D">
            <w:pPr>
              <w:rPr>
                <w:sz w:val="20"/>
                <w:szCs w:val="20"/>
              </w:rPr>
            </w:pPr>
            <w:r w:rsidRPr="00AB555D">
              <w:rPr>
                <w:sz w:val="20"/>
                <w:szCs w:val="20"/>
              </w:rPr>
              <w:t>0.13981</w:t>
            </w:r>
          </w:p>
        </w:tc>
      </w:tr>
    </w:tbl>
    <w:p w14:paraId="1A1C5C5B" w14:textId="77777777" w:rsidR="00AB555D" w:rsidRPr="00B83EA0" w:rsidRDefault="00AB555D" w:rsidP="00CD3A03"/>
    <w:p w14:paraId="3BE0DE87" w14:textId="77777777" w:rsidR="00AB555D" w:rsidRPr="00B83EA0" w:rsidRDefault="00AB555D" w:rsidP="00CD3A03"/>
    <w:p w14:paraId="5657CBBC" w14:textId="2D133A13" w:rsidR="00CD3A03" w:rsidRPr="00B83EA0" w:rsidRDefault="00CD3A03" w:rsidP="00CD3A03">
      <w:pPr>
        <w:pStyle w:val="Heading3"/>
      </w:pPr>
      <w:bookmarkStart w:id="26" w:name="_Toc162933333"/>
      <w:r w:rsidRPr="00B83EA0">
        <w:t>Model with SiLU</w:t>
      </w:r>
      <w:bookmarkEnd w:id="26"/>
    </w:p>
    <w:p w14:paraId="44C94FA7" w14:textId="77777777" w:rsidR="00CD3A03" w:rsidRPr="00B83EA0" w:rsidRDefault="00CD3A03" w:rsidP="00CD3A03"/>
    <w:p w14:paraId="32B8935A" w14:textId="5D03FE56" w:rsidR="00CD3A03" w:rsidRPr="00CD3A03" w:rsidRDefault="00CD3A03" w:rsidP="00CD3A03">
      <w:pPr>
        <w:rPr>
          <w:b/>
          <w:bCs/>
        </w:rPr>
      </w:pPr>
      <w:r w:rsidRPr="00CD3A03">
        <w:rPr>
          <w:b/>
          <w:bCs/>
        </w:rPr>
        <w:t>Run summary:</w:t>
      </w:r>
    </w:p>
    <w:tbl>
      <w:tblPr>
        <w:tblW w:w="0" w:type="auto"/>
        <w:tblCellMar>
          <w:top w:w="15" w:type="dxa"/>
          <w:left w:w="15" w:type="dxa"/>
          <w:bottom w:w="15" w:type="dxa"/>
          <w:right w:w="15" w:type="dxa"/>
        </w:tblCellMar>
        <w:tblLook w:val="04A0" w:firstRow="1" w:lastRow="0" w:firstColumn="1" w:lastColumn="0" w:noHBand="0" w:noVBand="1"/>
      </w:tblPr>
      <w:tblGrid>
        <w:gridCol w:w="1608"/>
        <w:gridCol w:w="7752"/>
      </w:tblGrid>
      <w:tr w:rsidR="00CD3A03" w:rsidRPr="00CD3A03" w14:paraId="3458A7BE" w14:textId="77777777" w:rsidTr="00CD3A03">
        <w:tc>
          <w:tcPr>
            <w:tcW w:w="6" w:type="dxa"/>
            <w:tcBorders>
              <w:top w:val="nil"/>
              <w:left w:val="nil"/>
              <w:bottom w:val="nil"/>
              <w:right w:val="nil"/>
            </w:tcBorders>
            <w:tcMar>
              <w:top w:w="0" w:type="dxa"/>
              <w:left w:w="150" w:type="dxa"/>
              <w:bottom w:w="0" w:type="dxa"/>
              <w:right w:w="150" w:type="dxa"/>
            </w:tcMar>
            <w:vAlign w:val="center"/>
            <w:hideMark/>
          </w:tcPr>
          <w:p w14:paraId="6DF9A973" w14:textId="77777777" w:rsidR="00CD3A03" w:rsidRPr="00CD3A03" w:rsidRDefault="00CD3A03" w:rsidP="00CD3A03">
            <w:pPr>
              <w:rPr>
                <w:sz w:val="20"/>
                <w:szCs w:val="20"/>
              </w:rPr>
            </w:pPr>
            <w:r w:rsidRPr="00CD3A03">
              <w:rPr>
                <w:sz w:val="20"/>
                <w:szCs w:val="20"/>
              </w:rPr>
              <w:t>epoch</w:t>
            </w:r>
          </w:p>
        </w:tc>
        <w:tc>
          <w:tcPr>
            <w:tcW w:w="11463" w:type="dxa"/>
            <w:tcBorders>
              <w:top w:val="nil"/>
              <w:left w:val="nil"/>
              <w:bottom w:val="nil"/>
              <w:right w:val="nil"/>
            </w:tcBorders>
            <w:tcMar>
              <w:top w:w="60" w:type="dxa"/>
              <w:left w:w="120" w:type="dxa"/>
              <w:bottom w:w="60" w:type="dxa"/>
              <w:right w:w="120" w:type="dxa"/>
            </w:tcMar>
            <w:vAlign w:val="center"/>
            <w:hideMark/>
          </w:tcPr>
          <w:p w14:paraId="1DE6A51A" w14:textId="77777777" w:rsidR="00CD3A03" w:rsidRPr="00CD3A03" w:rsidRDefault="00CD3A03" w:rsidP="00CD3A03">
            <w:pPr>
              <w:rPr>
                <w:sz w:val="20"/>
                <w:szCs w:val="20"/>
              </w:rPr>
            </w:pPr>
            <w:r w:rsidRPr="00CD3A03">
              <w:rPr>
                <w:sz w:val="20"/>
                <w:szCs w:val="20"/>
              </w:rPr>
              <w:t>30</w:t>
            </w:r>
          </w:p>
        </w:tc>
      </w:tr>
      <w:tr w:rsidR="00CD3A03" w:rsidRPr="00CD3A03" w14:paraId="65D0FDE9" w14:textId="77777777" w:rsidTr="00CD3A03">
        <w:tc>
          <w:tcPr>
            <w:tcW w:w="6" w:type="dxa"/>
            <w:tcBorders>
              <w:top w:val="nil"/>
              <w:left w:val="nil"/>
              <w:bottom w:val="nil"/>
              <w:right w:val="nil"/>
            </w:tcBorders>
            <w:tcMar>
              <w:top w:w="0" w:type="dxa"/>
              <w:left w:w="150" w:type="dxa"/>
              <w:bottom w:w="0" w:type="dxa"/>
              <w:right w:w="150" w:type="dxa"/>
            </w:tcMar>
            <w:vAlign w:val="center"/>
            <w:hideMark/>
          </w:tcPr>
          <w:p w14:paraId="482800EF" w14:textId="77777777" w:rsidR="00CD3A03" w:rsidRPr="00CD3A03" w:rsidRDefault="00CD3A03" w:rsidP="00CD3A03">
            <w:pPr>
              <w:rPr>
                <w:sz w:val="20"/>
                <w:szCs w:val="20"/>
              </w:rPr>
            </w:pPr>
            <w:r w:rsidRPr="00CD3A03">
              <w:rPr>
                <w:sz w:val="20"/>
                <w:szCs w:val="20"/>
              </w:rPr>
              <w:t>eval_accuracy</w:t>
            </w:r>
          </w:p>
        </w:tc>
        <w:tc>
          <w:tcPr>
            <w:tcW w:w="11463" w:type="dxa"/>
            <w:tcBorders>
              <w:top w:val="nil"/>
              <w:left w:val="nil"/>
              <w:bottom w:val="nil"/>
              <w:right w:val="nil"/>
            </w:tcBorders>
            <w:tcMar>
              <w:top w:w="60" w:type="dxa"/>
              <w:left w:w="120" w:type="dxa"/>
              <w:bottom w:w="60" w:type="dxa"/>
              <w:right w:w="120" w:type="dxa"/>
            </w:tcMar>
            <w:vAlign w:val="center"/>
            <w:hideMark/>
          </w:tcPr>
          <w:p w14:paraId="41B8B3A8" w14:textId="77777777" w:rsidR="00CD3A03" w:rsidRPr="00CD3A03" w:rsidRDefault="00CD3A03" w:rsidP="00CD3A03">
            <w:pPr>
              <w:rPr>
                <w:sz w:val="20"/>
                <w:szCs w:val="20"/>
              </w:rPr>
            </w:pPr>
            <w:r w:rsidRPr="00CD3A03">
              <w:rPr>
                <w:sz w:val="20"/>
                <w:szCs w:val="20"/>
              </w:rPr>
              <w:t>99.014</w:t>
            </w:r>
          </w:p>
        </w:tc>
      </w:tr>
      <w:tr w:rsidR="00CD3A03" w:rsidRPr="00CD3A03" w14:paraId="4A66FDC4" w14:textId="77777777" w:rsidTr="00CD3A03">
        <w:tc>
          <w:tcPr>
            <w:tcW w:w="6" w:type="dxa"/>
            <w:tcBorders>
              <w:top w:val="nil"/>
              <w:left w:val="nil"/>
              <w:bottom w:val="nil"/>
              <w:right w:val="nil"/>
            </w:tcBorders>
            <w:tcMar>
              <w:top w:w="0" w:type="dxa"/>
              <w:left w:w="150" w:type="dxa"/>
              <w:bottom w:w="0" w:type="dxa"/>
              <w:right w:w="150" w:type="dxa"/>
            </w:tcMar>
            <w:vAlign w:val="center"/>
            <w:hideMark/>
          </w:tcPr>
          <w:p w14:paraId="1DA9B13B" w14:textId="77777777" w:rsidR="00CD3A03" w:rsidRPr="00CD3A03" w:rsidRDefault="00CD3A03" w:rsidP="00CD3A03">
            <w:pPr>
              <w:rPr>
                <w:sz w:val="20"/>
                <w:szCs w:val="20"/>
              </w:rPr>
            </w:pPr>
            <w:r w:rsidRPr="00CD3A03">
              <w:rPr>
                <w:sz w:val="20"/>
                <w:szCs w:val="20"/>
              </w:rPr>
              <w:t>eval_loss</w:t>
            </w:r>
          </w:p>
        </w:tc>
        <w:tc>
          <w:tcPr>
            <w:tcW w:w="11463" w:type="dxa"/>
            <w:tcBorders>
              <w:top w:val="nil"/>
              <w:left w:val="nil"/>
              <w:bottom w:val="nil"/>
              <w:right w:val="nil"/>
            </w:tcBorders>
            <w:tcMar>
              <w:top w:w="60" w:type="dxa"/>
              <w:left w:w="120" w:type="dxa"/>
              <w:bottom w:w="60" w:type="dxa"/>
              <w:right w:w="120" w:type="dxa"/>
            </w:tcMar>
            <w:vAlign w:val="center"/>
            <w:hideMark/>
          </w:tcPr>
          <w:p w14:paraId="1200F941" w14:textId="77777777" w:rsidR="00CD3A03" w:rsidRPr="00CD3A03" w:rsidRDefault="00CD3A03" w:rsidP="00CD3A03">
            <w:pPr>
              <w:rPr>
                <w:sz w:val="20"/>
                <w:szCs w:val="20"/>
              </w:rPr>
            </w:pPr>
            <w:r w:rsidRPr="00CD3A03">
              <w:rPr>
                <w:sz w:val="20"/>
                <w:szCs w:val="20"/>
              </w:rPr>
              <w:t>0.03273</w:t>
            </w:r>
          </w:p>
        </w:tc>
      </w:tr>
      <w:tr w:rsidR="00CD3A03" w:rsidRPr="00CD3A03" w14:paraId="7919B232" w14:textId="77777777" w:rsidTr="00CD3A03">
        <w:tc>
          <w:tcPr>
            <w:tcW w:w="6" w:type="dxa"/>
            <w:tcBorders>
              <w:top w:val="nil"/>
              <w:left w:val="nil"/>
              <w:bottom w:val="nil"/>
              <w:right w:val="nil"/>
            </w:tcBorders>
            <w:tcMar>
              <w:top w:w="0" w:type="dxa"/>
              <w:left w:w="150" w:type="dxa"/>
              <w:bottom w:w="0" w:type="dxa"/>
              <w:right w:w="150" w:type="dxa"/>
            </w:tcMar>
            <w:vAlign w:val="center"/>
            <w:hideMark/>
          </w:tcPr>
          <w:p w14:paraId="6C222928" w14:textId="77777777" w:rsidR="00CD3A03" w:rsidRPr="00CD3A03" w:rsidRDefault="00CD3A03" w:rsidP="00CD3A03">
            <w:pPr>
              <w:rPr>
                <w:sz w:val="20"/>
                <w:szCs w:val="20"/>
              </w:rPr>
            </w:pPr>
            <w:r w:rsidRPr="00CD3A03">
              <w:rPr>
                <w:sz w:val="20"/>
                <w:szCs w:val="20"/>
              </w:rPr>
              <w:t>train_accuracy</w:t>
            </w:r>
          </w:p>
        </w:tc>
        <w:tc>
          <w:tcPr>
            <w:tcW w:w="11463" w:type="dxa"/>
            <w:tcBorders>
              <w:top w:val="nil"/>
              <w:left w:val="nil"/>
              <w:bottom w:val="nil"/>
              <w:right w:val="nil"/>
            </w:tcBorders>
            <w:tcMar>
              <w:top w:w="60" w:type="dxa"/>
              <w:left w:w="120" w:type="dxa"/>
              <w:bottom w:w="60" w:type="dxa"/>
              <w:right w:w="120" w:type="dxa"/>
            </w:tcMar>
            <w:vAlign w:val="center"/>
            <w:hideMark/>
          </w:tcPr>
          <w:p w14:paraId="7591E561" w14:textId="77777777" w:rsidR="00CD3A03" w:rsidRPr="00CD3A03" w:rsidRDefault="00CD3A03" w:rsidP="00CD3A03">
            <w:pPr>
              <w:rPr>
                <w:sz w:val="20"/>
                <w:szCs w:val="20"/>
              </w:rPr>
            </w:pPr>
            <w:r w:rsidRPr="00CD3A03">
              <w:rPr>
                <w:sz w:val="20"/>
                <w:szCs w:val="20"/>
              </w:rPr>
              <w:t>96.988</w:t>
            </w:r>
          </w:p>
        </w:tc>
      </w:tr>
      <w:tr w:rsidR="00CD3A03" w:rsidRPr="00CD3A03" w14:paraId="47F7FB44" w14:textId="77777777" w:rsidTr="00CD3A03">
        <w:tc>
          <w:tcPr>
            <w:tcW w:w="6" w:type="dxa"/>
            <w:tcBorders>
              <w:top w:val="nil"/>
              <w:left w:val="nil"/>
              <w:bottom w:val="nil"/>
              <w:right w:val="nil"/>
            </w:tcBorders>
            <w:tcMar>
              <w:top w:w="0" w:type="dxa"/>
              <w:left w:w="150" w:type="dxa"/>
              <w:bottom w:w="0" w:type="dxa"/>
              <w:right w:w="150" w:type="dxa"/>
            </w:tcMar>
            <w:vAlign w:val="center"/>
            <w:hideMark/>
          </w:tcPr>
          <w:p w14:paraId="69D62105" w14:textId="77777777" w:rsidR="00CD3A03" w:rsidRPr="00CD3A03" w:rsidRDefault="00CD3A03" w:rsidP="00CD3A03">
            <w:pPr>
              <w:rPr>
                <w:sz w:val="20"/>
                <w:szCs w:val="20"/>
              </w:rPr>
            </w:pPr>
            <w:r w:rsidRPr="00CD3A03">
              <w:rPr>
                <w:sz w:val="20"/>
                <w:szCs w:val="20"/>
              </w:rPr>
              <w:t>train_loss</w:t>
            </w:r>
          </w:p>
        </w:tc>
        <w:tc>
          <w:tcPr>
            <w:tcW w:w="11463" w:type="dxa"/>
            <w:tcBorders>
              <w:top w:val="nil"/>
              <w:left w:val="nil"/>
              <w:bottom w:val="nil"/>
              <w:right w:val="nil"/>
            </w:tcBorders>
            <w:tcMar>
              <w:top w:w="60" w:type="dxa"/>
              <w:left w:w="120" w:type="dxa"/>
              <w:bottom w:w="60" w:type="dxa"/>
              <w:right w:w="120" w:type="dxa"/>
            </w:tcMar>
            <w:vAlign w:val="center"/>
            <w:hideMark/>
          </w:tcPr>
          <w:p w14:paraId="56BDBC91" w14:textId="77777777" w:rsidR="00CD3A03" w:rsidRPr="00CD3A03" w:rsidRDefault="00CD3A03" w:rsidP="00CD3A03">
            <w:pPr>
              <w:rPr>
                <w:sz w:val="20"/>
                <w:szCs w:val="20"/>
              </w:rPr>
            </w:pPr>
            <w:r w:rsidRPr="00CD3A03">
              <w:rPr>
                <w:sz w:val="20"/>
                <w:szCs w:val="20"/>
              </w:rPr>
              <w:t>0.0846</w:t>
            </w:r>
          </w:p>
        </w:tc>
      </w:tr>
    </w:tbl>
    <w:p w14:paraId="1CCC85E2" w14:textId="77777777" w:rsidR="00CD3A03" w:rsidRPr="00B83EA0" w:rsidRDefault="00CD3A03" w:rsidP="00CD3A03"/>
    <w:p w14:paraId="673C63A1" w14:textId="77598D43" w:rsidR="0028429D" w:rsidRPr="00B83EA0" w:rsidRDefault="0028429D" w:rsidP="00CD3A03">
      <w:r w:rsidRPr="00B83EA0">
        <w:t>Model performance with test set:</w:t>
      </w:r>
    </w:p>
    <w:p w14:paraId="70E06B4A" w14:textId="77777777" w:rsidR="0028429D" w:rsidRPr="00B83EA0" w:rsidRDefault="0028429D" w:rsidP="00CD3A03"/>
    <w:p w14:paraId="1F9CCC52" w14:textId="17128CEE" w:rsidR="0028429D" w:rsidRPr="0028429D" w:rsidRDefault="0028429D" w:rsidP="0028429D">
      <w:pPr>
        <w:rPr>
          <w:b/>
          <w:bCs/>
        </w:rPr>
      </w:pPr>
      <w:r w:rsidRPr="0028429D">
        <w:rPr>
          <w:b/>
          <w:bCs/>
        </w:rPr>
        <w:t>Run summary:</w:t>
      </w:r>
    </w:p>
    <w:tbl>
      <w:tblPr>
        <w:tblW w:w="0" w:type="auto"/>
        <w:tblCellMar>
          <w:top w:w="15" w:type="dxa"/>
          <w:left w:w="15" w:type="dxa"/>
          <w:bottom w:w="15" w:type="dxa"/>
          <w:right w:w="15" w:type="dxa"/>
        </w:tblCellMar>
        <w:tblLook w:val="04A0" w:firstRow="1" w:lastRow="0" w:firstColumn="1" w:lastColumn="0" w:noHBand="0" w:noVBand="1"/>
      </w:tblPr>
      <w:tblGrid>
        <w:gridCol w:w="1608"/>
        <w:gridCol w:w="7752"/>
      </w:tblGrid>
      <w:tr w:rsidR="0028429D" w:rsidRPr="0028429D" w14:paraId="1C0506E7" w14:textId="77777777" w:rsidTr="0028429D">
        <w:tc>
          <w:tcPr>
            <w:tcW w:w="6" w:type="dxa"/>
            <w:tcBorders>
              <w:top w:val="nil"/>
              <w:left w:val="nil"/>
              <w:bottom w:val="nil"/>
              <w:right w:val="nil"/>
            </w:tcBorders>
            <w:tcMar>
              <w:top w:w="0" w:type="dxa"/>
              <w:left w:w="150" w:type="dxa"/>
              <w:bottom w:w="0" w:type="dxa"/>
              <w:right w:w="150" w:type="dxa"/>
            </w:tcMar>
            <w:vAlign w:val="center"/>
            <w:hideMark/>
          </w:tcPr>
          <w:p w14:paraId="5D572F71" w14:textId="77777777" w:rsidR="0028429D" w:rsidRPr="0028429D" w:rsidRDefault="0028429D" w:rsidP="0028429D">
            <w:pPr>
              <w:rPr>
                <w:sz w:val="20"/>
                <w:szCs w:val="20"/>
              </w:rPr>
            </w:pPr>
            <w:r w:rsidRPr="0028429D">
              <w:rPr>
                <w:sz w:val="20"/>
                <w:szCs w:val="20"/>
              </w:rPr>
              <w:t>epoch</w:t>
            </w:r>
          </w:p>
        </w:tc>
        <w:tc>
          <w:tcPr>
            <w:tcW w:w="11463" w:type="dxa"/>
            <w:tcBorders>
              <w:top w:val="nil"/>
              <w:left w:val="nil"/>
              <w:bottom w:val="nil"/>
              <w:right w:val="nil"/>
            </w:tcBorders>
            <w:tcMar>
              <w:top w:w="60" w:type="dxa"/>
              <w:left w:w="120" w:type="dxa"/>
              <w:bottom w:w="60" w:type="dxa"/>
              <w:right w:w="120" w:type="dxa"/>
            </w:tcMar>
            <w:vAlign w:val="center"/>
            <w:hideMark/>
          </w:tcPr>
          <w:p w14:paraId="74C3F117" w14:textId="77777777" w:rsidR="0028429D" w:rsidRPr="0028429D" w:rsidRDefault="0028429D" w:rsidP="0028429D">
            <w:pPr>
              <w:rPr>
                <w:sz w:val="20"/>
                <w:szCs w:val="20"/>
              </w:rPr>
            </w:pPr>
            <w:r w:rsidRPr="0028429D">
              <w:rPr>
                <w:sz w:val="20"/>
                <w:szCs w:val="20"/>
              </w:rPr>
              <w:t>30</w:t>
            </w:r>
          </w:p>
        </w:tc>
      </w:tr>
      <w:tr w:rsidR="0028429D" w:rsidRPr="0028429D" w14:paraId="52480F27" w14:textId="77777777" w:rsidTr="0028429D">
        <w:tc>
          <w:tcPr>
            <w:tcW w:w="6" w:type="dxa"/>
            <w:tcBorders>
              <w:top w:val="nil"/>
              <w:left w:val="nil"/>
              <w:bottom w:val="nil"/>
              <w:right w:val="nil"/>
            </w:tcBorders>
            <w:tcMar>
              <w:top w:w="0" w:type="dxa"/>
              <w:left w:w="150" w:type="dxa"/>
              <w:bottom w:w="0" w:type="dxa"/>
              <w:right w:w="150" w:type="dxa"/>
            </w:tcMar>
            <w:vAlign w:val="center"/>
            <w:hideMark/>
          </w:tcPr>
          <w:p w14:paraId="07E69607" w14:textId="77777777" w:rsidR="0028429D" w:rsidRPr="0028429D" w:rsidRDefault="0028429D" w:rsidP="0028429D">
            <w:pPr>
              <w:rPr>
                <w:sz w:val="20"/>
                <w:szCs w:val="20"/>
              </w:rPr>
            </w:pPr>
            <w:r w:rsidRPr="0028429D">
              <w:rPr>
                <w:sz w:val="20"/>
                <w:szCs w:val="20"/>
              </w:rPr>
              <w:t>eval_accuracy</w:t>
            </w:r>
          </w:p>
        </w:tc>
        <w:tc>
          <w:tcPr>
            <w:tcW w:w="11463" w:type="dxa"/>
            <w:tcBorders>
              <w:top w:val="nil"/>
              <w:left w:val="nil"/>
              <w:bottom w:val="nil"/>
              <w:right w:val="nil"/>
            </w:tcBorders>
            <w:tcMar>
              <w:top w:w="60" w:type="dxa"/>
              <w:left w:w="120" w:type="dxa"/>
              <w:bottom w:w="60" w:type="dxa"/>
              <w:right w:w="120" w:type="dxa"/>
            </w:tcMar>
            <w:vAlign w:val="center"/>
            <w:hideMark/>
          </w:tcPr>
          <w:p w14:paraId="3416304F" w14:textId="77777777" w:rsidR="0028429D" w:rsidRPr="0028429D" w:rsidRDefault="0028429D" w:rsidP="0028429D">
            <w:pPr>
              <w:rPr>
                <w:sz w:val="20"/>
                <w:szCs w:val="20"/>
              </w:rPr>
            </w:pPr>
            <w:r w:rsidRPr="0028429D">
              <w:rPr>
                <w:sz w:val="20"/>
                <w:szCs w:val="20"/>
              </w:rPr>
              <w:t>68.39</w:t>
            </w:r>
          </w:p>
        </w:tc>
      </w:tr>
      <w:tr w:rsidR="0028429D" w:rsidRPr="0028429D" w14:paraId="1796FF42" w14:textId="77777777" w:rsidTr="0028429D">
        <w:tc>
          <w:tcPr>
            <w:tcW w:w="6" w:type="dxa"/>
            <w:tcBorders>
              <w:top w:val="nil"/>
              <w:left w:val="nil"/>
              <w:bottom w:val="nil"/>
              <w:right w:val="nil"/>
            </w:tcBorders>
            <w:tcMar>
              <w:top w:w="0" w:type="dxa"/>
              <w:left w:w="150" w:type="dxa"/>
              <w:bottom w:w="0" w:type="dxa"/>
              <w:right w:w="150" w:type="dxa"/>
            </w:tcMar>
            <w:vAlign w:val="center"/>
            <w:hideMark/>
          </w:tcPr>
          <w:p w14:paraId="317A3DCF" w14:textId="77777777" w:rsidR="0028429D" w:rsidRPr="0028429D" w:rsidRDefault="0028429D" w:rsidP="0028429D">
            <w:pPr>
              <w:rPr>
                <w:sz w:val="20"/>
                <w:szCs w:val="20"/>
              </w:rPr>
            </w:pPr>
            <w:r w:rsidRPr="0028429D">
              <w:rPr>
                <w:sz w:val="20"/>
                <w:szCs w:val="20"/>
              </w:rPr>
              <w:t>eval_loss</w:t>
            </w:r>
          </w:p>
        </w:tc>
        <w:tc>
          <w:tcPr>
            <w:tcW w:w="11463" w:type="dxa"/>
            <w:tcBorders>
              <w:top w:val="nil"/>
              <w:left w:val="nil"/>
              <w:bottom w:val="nil"/>
              <w:right w:val="nil"/>
            </w:tcBorders>
            <w:tcMar>
              <w:top w:w="60" w:type="dxa"/>
              <w:left w:w="120" w:type="dxa"/>
              <w:bottom w:w="60" w:type="dxa"/>
              <w:right w:w="120" w:type="dxa"/>
            </w:tcMar>
            <w:vAlign w:val="center"/>
            <w:hideMark/>
          </w:tcPr>
          <w:p w14:paraId="39A20498" w14:textId="77777777" w:rsidR="0028429D" w:rsidRPr="0028429D" w:rsidRDefault="0028429D" w:rsidP="0028429D">
            <w:pPr>
              <w:rPr>
                <w:sz w:val="20"/>
                <w:szCs w:val="20"/>
              </w:rPr>
            </w:pPr>
            <w:r w:rsidRPr="0028429D">
              <w:rPr>
                <w:sz w:val="20"/>
                <w:szCs w:val="20"/>
              </w:rPr>
              <w:t>1.72028</w:t>
            </w:r>
          </w:p>
        </w:tc>
      </w:tr>
      <w:tr w:rsidR="0028429D" w:rsidRPr="0028429D" w14:paraId="243231E4" w14:textId="77777777" w:rsidTr="0028429D">
        <w:tc>
          <w:tcPr>
            <w:tcW w:w="6" w:type="dxa"/>
            <w:tcBorders>
              <w:top w:val="nil"/>
              <w:left w:val="nil"/>
              <w:bottom w:val="nil"/>
              <w:right w:val="nil"/>
            </w:tcBorders>
            <w:tcMar>
              <w:top w:w="0" w:type="dxa"/>
              <w:left w:w="150" w:type="dxa"/>
              <w:bottom w:w="0" w:type="dxa"/>
              <w:right w:w="150" w:type="dxa"/>
            </w:tcMar>
            <w:vAlign w:val="center"/>
            <w:hideMark/>
          </w:tcPr>
          <w:p w14:paraId="16CB37C2" w14:textId="77777777" w:rsidR="0028429D" w:rsidRPr="0028429D" w:rsidRDefault="0028429D" w:rsidP="0028429D">
            <w:pPr>
              <w:rPr>
                <w:sz w:val="20"/>
                <w:szCs w:val="20"/>
              </w:rPr>
            </w:pPr>
            <w:r w:rsidRPr="0028429D">
              <w:rPr>
                <w:sz w:val="20"/>
                <w:szCs w:val="20"/>
              </w:rPr>
              <w:t>train_accuracy</w:t>
            </w:r>
          </w:p>
        </w:tc>
        <w:tc>
          <w:tcPr>
            <w:tcW w:w="11463" w:type="dxa"/>
            <w:tcBorders>
              <w:top w:val="nil"/>
              <w:left w:val="nil"/>
              <w:bottom w:val="nil"/>
              <w:right w:val="nil"/>
            </w:tcBorders>
            <w:tcMar>
              <w:top w:w="60" w:type="dxa"/>
              <w:left w:w="120" w:type="dxa"/>
              <w:bottom w:w="60" w:type="dxa"/>
              <w:right w:w="120" w:type="dxa"/>
            </w:tcMar>
            <w:vAlign w:val="center"/>
            <w:hideMark/>
          </w:tcPr>
          <w:p w14:paraId="0D26CA79" w14:textId="77777777" w:rsidR="0028429D" w:rsidRPr="0028429D" w:rsidRDefault="0028429D" w:rsidP="0028429D">
            <w:pPr>
              <w:rPr>
                <w:sz w:val="20"/>
                <w:szCs w:val="20"/>
              </w:rPr>
            </w:pPr>
            <w:r w:rsidRPr="0028429D">
              <w:rPr>
                <w:sz w:val="20"/>
                <w:szCs w:val="20"/>
              </w:rPr>
              <w:t>97.05</w:t>
            </w:r>
          </w:p>
        </w:tc>
      </w:tr>
      <w:tr w:rsidR="0028429D" w:rsidRPr="0028429D" w14:paraId="36E4D9C4" w14:textId="77777777" w:rsidTr="0028429D">
        <w:tc>
          <w:tcPr>
            <w:tcW w:w="6" w:type="dxa"/>
            <w:tcBorders>
              <w:top w:val="nil"/>
              <w:left w:val="nil"/>
              <w:bottom w:val="nil"/>
              <w:right w:val="nil"/>
            </w:tcBorders>
            <w:tcMar>
              <w:top w:w="0" w:type="dxa"/>
              <w:left w:w="150" w:type="dxa"/>
              <w:bottom w:w="0" w:type="dxa"/>
              <w:right w:w="150" w:type="dxa"/>
            </w:tcMar>
            <w:vAlign w:val="center"/>
            <w:hideMark/>
          </w:tcPr>
          <w:p w14:paraId="34B0B891" w14:textId="77777777" w:rsidR="0028429D" w:rsidRPr="0028429D" w:rsidRDefault="0028429D" w:rsidP="0028429D">
            <w:pPr>
              <w:rPr>
                <w:sz w:val="20"/>
                <w:szCs w:val="20"/>
              </w:rPr>
            </w:pPr>
            <w:r w:rsidRPr="0028429D">
              <w:rPr>
                <w:sz w:val="20"/>
                <w:szCs w:val="20"/>
              </w:rPr>
              <w:t>train_loss</w:t>
            </w:r>
          </w:p>
        </w:tc>
        <w:tc>
          <w:tcPr>
            <w:tcW w:w="11463" w:type="dxa"/>
            <w:tcBorders>
              <w:top w:val="nil"/>
              <w:left w:val="nil"/>
              <w:bottom w:val="nil"/>
              <w:right w:val="nil"/>
            </w:tcBorders>
            <w:tcMar>
              <w:top w:w="60" w:type="dxa"/>
              <w:left w:w="120" w:type="dxa"/>
              <w:bottom w:w="60" w:type="dxa"/>
              <w:right w:w="120" w:type="dxa"/>
            </w:tcMar>
            <w:vAlign w:val="center"/>
            <w:hideMark/>
          </w:tcPr>
          <w:p w14:paraId="7AA56A1D" w14:textId="77777777" w:rsidR="0028429D" w:rsidRPr="0028429D" w:rsidRDefault="0028429D" w:rsidP="0028429D">
            <w:pPr>
              <w:rPr>
                <w:sz w:val="20"/>
                <w:szCs w:val="20"/>
              </w:rPr>
            </w:pPr>
            <w:r w:rsidRPr="0028429D">
              <w:rPr>
                <w:sz w:val="20"/>
                <w:szCs w:val="20"/>
              </w:rPr>
              <w:t>0.08669</w:t>
            </w:r>
          </w:p>
        </w:tc>
      </w:tr>
    </w:tbl>
    <w:p w14:paraId="63E3778D" w14:textId="77777777" w:rsidR="0028429D" w:rsidRPr="00B83EA0" w:rsidRDefault="0028429D" w:rsidP="00CD3A03"/>
    <w:p w14:paraId="2A595C92" w14:textId="77777777" w:rsidR="0028429D" w:rsidRPr="00B83EA0" w:rsidRDefault="0028429D" w:rsidP="00CD3A03"/>
    <w:p w14:paraId="70F671D0" w14:textId="28182496" w:rsidR="00CD3A03" w:rsidRPr="00B83EA0" w:rsidRDefault="00CD3A03" w:rsidP="00CD3A03">
      <w:pPr>
        <w:pStyle w:val="Heading3"/>
      </w:pPr>
      <w:bookmarkStart w:id="27" w:name="_Toc162933334"/>
      <w:r w:rsidRPr="00B83EA0">
        <w:t>Model with Hardswish</w:t>
      </w:r>
      <w:bookmarkEnd w:id="27"/>
    </w:p>
    <w:p w14:paraId="5D5728EA" w14:textId="77777777" w:rsidR="00CD3A03" w:rsidRPr="00B83EA0" w:rsidRDefault="00CD3A03" w:rsidP="00CD3A03"/>
    <w:p w14:paraId="406D21AE" w14:textId="6A414783" w:rsidR="00CD3A03" w:rsidRPr="00CD3A03" w:rsidRDefault="00CD3A03" w:rsidP="00CD3A03">
      <w:pPr>
        <w:rPr>
          <w:b/>
          <w:bCs/>
        </w:rPr>
      </w:pPr>
      <w:r w:rsidRPr="00CD3A03">
        <w:rPr>
          <w:b/>
          <w:bCs/>
        </w:rPr>
        <w:t>Run summary:</w:t>
      </w:r>
    </w:p>
    <w:tbl>
      <w:tblPr>
        <w:tblW w:w="0" w:type="auto"/>
        <w:tblCellMar>
          <w:top w:w="15" w:type="dxa"/>
          <w:left w:w="15" w:type="dxa"/>
          <w:bottom w:w="15" w:type="dxa"/>
          <w:right w:w="15" w:type="dxa"/>
        </w:tblCellMar>
        <w:tblLook w:val="04A0" w:firstRow="1" w:lastRow="0" w:firstColumn="1" w:lastColumn="0" w:noHBand="0" w:noVBand="1"/>
      </w:tblPr>
      <w:tblGrid>
        <w:gridCol w:w="1673"/>
        <w:gridCol w:w="7687"/>
      </w:tblGrid>
      <w:tr w:rsidR="00CD3A03" w:rsidRPr="00CD3A03" w14:paraId="46D09AF5" w14:textId="77777777" w:rsidTr="00CD3A03">
        <w:tc>
          <w:tcPr>
            <w:tcW w:w="6" w:type="dxa"/>
            <w:tcBorders>
              <w:top w:val="nil"/>
              <w:left w:val="nil"/>
              <w:bottom w:val="nil"/>
              <w:right w:val="nil"/>
            </w:tcBorders>
            <w:tcMar>
              <w:top w:w="0" w:type="dxa"/>
              <w:left w:w="150" w:type="dxa"/>
              <w:bottom w:w="0" w:type="dxa"/>
              <w:right w:w="150" w:type="dxa"/>
            </w:tcMar>
            <w:vAlign w:val="center"/>
            <w:hideMark/>
          </w:tcPr>
          <w:p w14:paraId="35B1E974" w14:textId="77777777" w:rsidR="00CD3A03" w:rsidRPr="00CD3A03" w:rsidRDefault="00CD3A03" w:rsidP="00CD3A03">
            <w:pPr>
              <w:rPr>
                <w:sz w:val="21"/>
                <w:szCs w:val="21"/>
              </w:rPr>
            </w:pPr>
            <w:r w:rsidRPr="00CD3A03">
              <w:rPr>
                <w:sz w:val="21"/>
                <w:szCs w:val="21"/>
              </w:rPr>
              <w:t>epoch</w:t>
            </w:r>
          </w:p>
        </w:tc>
        <w:tc>
          <w:tcPr>
            <w:tcW w:w="11463" w:type="dxa"/>
            <w:tcBorders>
              <w:top w:val="nil"/>
              <w:left w:val="nil"/>
              <w:bottom w:val="nil"/>
              <w:right w:val="nil"/>
            </w:tcBorders>
            <w:tcMar>
              <w:top w:w="60" w:type="dxa"/>
              <w:left w:w="120" w:type="dxa"/>
              <w:bottom w:w="60" w:type="dxa"/>
              <w:right w:w="120" w:type="dxa"/>
            </w:tcMar>
            <w:vAlign w:val="center"/>
            <w:hideMark/>
          </w:tcPr>
          <w:p w14:paraId="0555C76F" w14:textId="77777777" w:rsidR="00CD3A03" w:rsidRPr="00CD3A03" w:rsidRDefault="00CD3A03" w:rsidP="00CD3A03">
            <w:pPr>
              <w:rPr>
                <w:sz w:val="21"/>
                <w:szCs w:val="21"/>
              </w:rPr>
            </w:pPr>
            <w:r w:rsidRPr="00CD3A03">
              <w:rPr>
                <w:sz w:val="21"/>
                <w:szCs w:val="21"/>
              </w:rPr>
              <w:t>30</w:t>
            </w:r>
          </w:p>
        </w:tc>
      </w:tr>
      <w:tr w:rsidR="00CD3A03" w:rsidRPr="00CD3A03" w14:paraId="599717C9" w14:textId="77777777" w:rsidTr="00CD3A03">
        <w:tc>
          <w:tcPr>
            <w:tcW w:w="6" w:type="dxa"/>
            <w:tcBorders>
              <w:top w:val="nil"/>
              <w:left w:val="nil"/>
              <w:bottom w:val="nil"/>
              <w:right w:val="nil"/>
            </w:tcBorders>
            <w:tcMar>
              <w:top w:w="0" w:type="dxa"/>
              <w:left w:w="150" w:type="dxa"/>
              <w:bottom w:w="0" w:type="dxa"/>
              <w:right w:w="150" w:type="dxa"/>
            </w:tcMar>
            <w:vAlign w:val="center"/>
            <w:hideMark/>
          </w:tcPr>
          <w:p w14:paraId="4BD5743B" w14:textId="77777777" w:rsidR="00CD3A03" w:rsidRPr="00CD3A03" w:rsidRDefault="00CD3A03" w:rsidP="00CD3A03">
            <w:pPr>
              <w:rPr>
                <w:sz w:val="21"/>
                <w:szCs w:val="21"/>
              </w:rPr>
            </w:pPr>
            <w:r w:rsidRPr="00CD3A03">
              <w:rPr>
                <w:sz w:val="21"/>
                <w:szCs w:val="21"/>
              </w:rPr>
              <w:lastRenderedPageBreak/>
              <w:t>eval_accuracy</w:t>
            </w:r>
          </w:p>
        </w:tc>
        <w:tc>
          <w:tcPr>
            <w:tcW w:w="11463" w:type="dxa"/>
            <w:tcBorders>
              <w:top w:val="nil"/>
              <w:left w:val="nil"/>
              <w:bottom w:val="nil"/>
              <w:right w:val="nil"/>
            </w:tcBorders>
            <w:tcMar>
              <w:top w:w="60" w:type="dxa"/>
              <w:left w:w="120" w:type="dxa"/>
              <w:bottom w:w="60" w:type="dxa"/>
              <w:right w:w="120" w:type="dxa"/>
            </w:tcMar>
            <w:vAlign w:val="center"/>
            <w:hideMark/>
          </w:tcPr>
          <w:p w14:paraId="56D8E35C" w14:textId="77777777" w:rsidR="00CD3A03" w:rsidRPr="00CD3A03" w:rsidRDefault="00CD3A03" w:rsidP="00CD3A03">
            <w:pPr>
              <w:rPr>
                <w:sz w:val="21"/>
                <w:szCs w:val="21"/>
              </w:rPr>
            </w:pPr>
            <w:r w:rsidRPr="00CD3A03">
              <w:rPr>
                <w:sz w:val="21"/>
                <w:szCs w:val="21"/>
              </w:rPr>
              <w:t>98.814</w:t>
            </w:r>
          </w:p>
        </w:tc>
      </w:tr>
      <w:tr w:rsidR="00CD3A03" w:rsidRPr="00CD3A03" w14:paraId="7F07C037" w14:textId="77777777" w:rsidTr="00CD3A03">
        <w:tc>
          <w:tcPr>
            <w:tcW w:w="6" w:type="dxa"/>
            <w:tcBorders>
              <w:top w:val="nil"/>
              <w:left w:val="nil"/>
              <w:bottom w:val="nil"/>
              <w:right w:val="nil"/>
            </w:tcBorders>
            <w:tcMar>
              <w:top w:w="0" w:type="dxa"/>
              <w:left w:w="150" w:type="dxa"/>
              <w:bottom w:w="0" w:type="dxa"/>
              <w:right w:w="150" w:type="dxa"/>
            </w:tcMar>
            <w:vAlign w:val="center"/>
            <w:hideMark/>
          </w:tcPr>
          <w:p w14:paraId="14787248" w14:textId="77777777" w:rsidR="00CD3A03" w:rsidRPr="00CD3A03" w:rsidRDefault="00CD3A03" w:rsidP="00CD3A03">
            <w:pPr>
              <w:rPr>
                <w:sz w:val="21"/>
                <w:szCs w:val="21"/>
              </w:rPr>
            </w:pPr>
            <w:r w:rsidRPr="00CD3A03">
              <w:rPr>
                <w:sz w:val="21"/>
                <w:szCs w:val="21"/>
              </w:rPr>
              <w:t>eval_loss</w:t>
            </w:r>
          </w:p>
        </w:tc>
        <w:tc>
          <w:tcPr>
            <w:tcW w:w="11463" w:type="dxa"/>
            <w:tcBorders>
              <w:top w:val="nil"/>
              <w:left w:val="nil"/>
              <w:bottom w:val="nil"/>
              <w:right w:val="nil"/>
            </w:tcBorders>
            <w:tcMar>
              <w:top w:w="60" w:type="dxa"/>
              <w:left w:w="120" w:type="dxa"/>
              <w:bottom w:w="60" w:type="dxa"/>
              <w:right w:w="120" w:type="dxa"/>
            </w:tcMar>
            <w:vAlign w:val="center"/>
            <w:hideMark/>
          </w:tcPr>
          <w:p w14:paraId="6BC4FC16" w14:textId="77777777" w:rsidR="00CD3A03" w:rsidRPr="00CD3A03" w:rsidRDefault="00CD3A03" w:rsidP="00CD3A03">
            <w:pPr>
              <w:rPr>
                <w:sz w:val="21"/>
                <w:szCs w:val="21"/>
              </w:rPr>
            </w:pPr>
            <w:r w:rsidRPr="00CD3A03">
              <w:rPr>
                <w:sz w:val="21"/>
                <w:szCs w:val="21"/>
              </w:rPr>
              <w:t>0.04066</w:t>
            </w:r>
          </w:p>
        </w:tc>
      </w:tr>
      <w:tr w:rsidR="00CD3A03" w:rsidRPr="00CD3A03" w14:paraId="4A568D74" w14:textId="77777777" w:rsidTr="00CD3A03">
        <w:tc>
          <w:tcPr>
            <w:tcW w:w="6" w:type="dxa"/>
            <w:tcBorders>
              <w:top w:val="nil"/>
              <w:left w:val="nil"/>
              <w:bottom w:val="nil"/>
              <w:right w:val="nil"/>
            </w:tcBorders>
            <w:tcMar>
              <w:top w:w="0" w:type="dxa"/>
              <w:left w:w="150" w:type="dxa"/>
              <w:bottom w:w="0" w:type="dxa"/>
              <w:right w:w="150" w:type="dxa"/>
            </w:tcMar>
            <w:vAlign w:val="center"/>
            <w:hideMark/>
          </w:tcPr>
          <w:p w14:paraId="6765F14B" w14:textId="77777777" w:rsidR="00CD3A03" w:rsidRPr="00CD3A03" w:rsidRDefault="00CD3A03" w:rsidP="00CD3A03">
            <w:pPr>
              <w:rPr>
                <w:sz w:val="21"/>
                <w:szCs w:val="21"/>
              </w:rPr>
            </w:pPr>
            <w:r w:rsidRPr="00CD3A03">
              <w:rPr>
                <w:sz w:val="21"/>
                <w:szCs w:val="21"/>
              </w:rPr>
              <w:t>train_accuracy</w:t>
            </w:r>
          </w:p>
        </w:tc>
        <w:tc>
          <w:tcPr>
            <w:tcW w:w="11463" w:type="dxa"/>
            <w:tcBorders>
              <w:top w:val="nil"/>
              <w:left w:val="nil"/>
              <w:bottom w:val="nil"/>
              <w:right w:val="nil"/>
            </w:tcBorders>
            <w:tcMar>
              <w:top w:w="60" w:type="dxa"/>
              <w:left w:w="120" w:type="dxa"/>
              <w:bottom w:w="60" w:type="dxa"/>
              <w:right w:w="120" w:type="dxa"/>
            </w:tcMar>
            <w:vAlign w:val="center"/>
            <w:hideMark/>
          </w:tcPr>
          <w:p w14:paraId="4CE6B911" w14:textId="77777777" w:rsidR="00CD3A03" w:rsidRPr="00CD3A03" w:rsidRDefault="00CD3A03" w:rsidP="00CD3A03">
            <w:pPr>
              <w:rPr>
                <w:sz w:val="21"/>
                <w:szCs w:val="21"/>
              </w:rPr>
            </w:pPr>
            <w:r w:rsidRPr="00CD3A03">
              <w:rPr>
                <w:sz w:val="21"/>
                <w:szCs w:val="21"/>
              </w:rPr>
              <w:t>96.372</w:t>
            </w:r>
          </w:p>
        </w:tc>
      </w:tr>
      <w:tr w:rsidR="00CD3A03" w:rsidRPr="00CD3A03" w14:paraId="1250ADFB" w14:textId="77777777" w:rsidTr="00CD3A03">
        <w:tc>
          <w:tcPr>
            <w:tcW w:w="6" w:type="dxa"/>
            <w:tcBorders>
              <w:top w:val="nil"/>
              <w:left w:val="nil"/>
              <w:bottom w:val="nil"/>
              <w:right w:val="nil"/>
            </w:tcBorders>
            <w:tcMar>
              <w:top w:w="0" w:type="dxa"/>
              <w:left w:w="150" w:type="dxa"/>
              <w:bottom w:w="0" w:type="dxa"/>
              <w:right w:w="150" w:type="dxa"/>
            </w:tcMar>
            <w:vAlign w:val="center"/>
            <w:hideMark/>
          </w:tcPr>
          <w:p w14:paraId="757D7188" w14:textId="77777777" w:rsidR="00CD3A03" w:rsidRPr="00CD3A03" w:rsidRDefault="00CD3A03" w:rsidP="00CD3A03">
            <w:pPr>
              <w:rPr>
                <w:sz w:val="21"/>
                <w:szCs w:val="21"/>
              </w:rPr>
            </w:pPr>
            <w:r w:rsidRPr="00CD3A03">
              <w:rPr>
                <w:sz w:val="21"/>
                <w:szCs w:val="21"/>
              </w:rPr>
              <w:t>train_loss</w:t>
            </w:r>
          </w:p>
        </w:tc>
        <w:tc>
          <w:tcPr>
            <w:tcW w:w="11463" w:type="dxa"/>
            <w:tcBorders>
              <w:top w:val="nil"/>
              <w:left w:val="nil"/>
              <w:bottom w:val="nil"/>
              <w:right w:val="nil"/>
            </w:tcBorders>
            <w:tcMar>
              <w:top w:w="60" w:type="dxa"/>
              <w:left w:w="120" w:type="dxa"/>
              <w:bottom w:w="60" w:type="dxa"/>
              <w:right w:w="120" w:type="dxa"/>
            </w:tcMar>
            <w:vAlign w:val="center"/>
            <w:hideMark/>
          </w:tcPr>
          <w:p w14:paraId="687958CD" w14:textId="77777777" w:rsidR="00CD3A03" w:rsidRPr="00CD3A03" w:rsidRDefault="00CD3A03" w:rsidP="00CD3A03">
            <w:pPr>
              <w:rPr>
                <w:sz w:val="21"/>
                <w:szCs w:val="21"/>
              </w:rPr>
            </w:pPr>
            <w:r w:rsidRPr="00CD3A03">
              <w:rPr>
                <w:sz w:val="21"/>
                <w:szCs w:val="21"/>
              </w:rPr>
              <w:t>0.10244</w:t>
            </w:r>
          </w:p>
        </w:tc>
      </w:tr>
    </w:tbl>
    <w:p w14:paraId="2D290104" w14:textId="77777777" w:rsidR="00CD3A03" w:rsidRPr="00B83EA0" w:rsidRDefault="00CD3A03" w:rsidP="00CD3A03"/>
    <w:p w14:paraId="7A01E87A" w14:textId="7F2B97BC" w:rsidR="0028429D" w:rsidRPr="00B83EA0" w:rsidRDefault="0028429D" w:rsidP="00CD3A03">
      <w:r w:rsidRPr="00B83EA0">
        <w:t>Model performance with test set:</w:t>
      </w:r>
    </w:p>
    <w:p w14:paraId="458B3418" w14:textId="77777777" w:rsidR="0028429D" w:rsidRPr="00B83EA0" w:rsidRDefault="0028429D" w:rsidP="00CD3A03"/>
    <w:p w14:paraId="1AA727C6" w14:textId="6E38C6CD" w:rsidR="0028429D" w:rsidRPr="0028429D" w:rsidRDefault="0028429D" w:rsidP="0028429D">
      <w:pPr>
        <w:rPr>
          <w:b/>
          <w:bCs/>
        </w:rPr>
      </w:pPr>
      <w:r w:rsidRPr="0028429D">
        <w:rPr>
          <w:b/>
          <w:bCs/>
        </w:rPr>
        <w:t>Run summary:</w:t>
      </w:r>
    </w:p>
    <w:tbl>
      <w:tblPr>
        <w:tblW w:w="0" w:type="auto"/>
        <w:tblCellMar>
          <w:top w:w="15" w:type="dxa"/>
          <w:left w:w="15" w:type="dxa"/>
          <w:bottom w:w="15" w:type="dxa"/>
          <w:right w:w="15" w:type="dxa"/>
        </w:tblCellMar>
        <w:tblLook w:val="04A0" w:firstRow="1" w:lastRow="0" w:firstColumn="1" w:lastColumn="0" w:noHBand="0" w:noVBand="1"/>
      </w:tblPr>
      <w:tblGrid>
        <w:gridCol w:w="1608"/>
        <w:gridCol w:w="7752"/>
      </w:tblGrid>
      <w:tr w:rsidR="0028429D" w:rsidRPr="0028429D" w14:paraId="3DC6D065" w14:textId="77777777" w:rsidTr="0028429D">
        <w:tc>
          <w:tcPr>
            <w:tcW w:w="6" w:type="dxa"/>
            <w:tcBorders>
              <w:top w:val="nil"/>
              <w:left w:val="nil"/>
              <w:bottom w:val="nil"/>
              <w:right w:val="nil"/>
            </w:tcBorders>
            <w:tcMar>
              <w:top w:w="0" w:type="dxa"/>
              <w:left w:w="150" w:type="dxa"/>
              <w:bottom w:w="0" w:type="dxa"/>
              <w:right w:w="150" w:type="dxa"/>
            </w:tcMar>
            <w:vAlign w:val="center"/>
            <w:hideMark/>
          </w:tcPr>
          <w:p w14:paraId="19AD9F2A" w14:textId="77777777" w:rsidR="0028429D" w:rsidRPr="0028429D" w:rsidRDefault="0028429D" w:rsidP="0028429D">
            <w:pPr>
              <w:rPr>
                <w:sz w:val="20"/>
                <w:szCs w:val="20"/>
              </w:rPr>
            </w:pPr>
            <w:r w:rsidRPr="0028429D">
              <w:rPr>
                <w:sz w:val="20"/>
                <w:szCs w:val="20"/>
              </w:rPr>
              <w:t>epoch</w:t>
            </w:r>
          </w:p>
        </w:tc>
        <w:tc>
          <w:tcPr>
            <w:tcW w:w="11463" w:type="dxa"/>
            <w:tcBorders>
              <w:top w:val="nil"/>
              <w:left w:val="nil"/>
              <w:bottom w:val="nil"/>
              <w:right w:val="nil"/>
            </w:tcBorders>
            <w:tcMar>
              <w:top w:w="60" w:type="dxa"/>
              <w:left w:w="120" w:type="dxa"/>
              <w:bottom w:w="60" w:type="dxa"/>
              <w:right w:w="120" w:type="dxa"/>
            </w:tcMar>
            <w:vAlign w:val="center"/>
            <w:hideMark/>
          </w:tcPr>
          <w:p w14:paraId="34BFD122" w14:textId="77777777" w:rsidR="0028429D" w:rsidRPr="0028429D" w:rsidRDefault="0028429D" w:rsidP="0028429D">
            <w:pPr>
              <w:rPr>
                <w:sz w:val="20"/>
                <w:szCs w:val="20"/>
              </w:rPr>
            </w:pPr>
            <w:r w:rsidRPr="0028429D">
              <w:rPr>
                <w:sz w:val="20"/>
                <w:szCs w:val="20"/>
              </w:rPr>
              <w:t>30</w:t>
            </w:r>
          </w:p>
        </w:tc>
      </w:tr>
      <w:tr w:rsidR="0028429D" w:rsidRPr="0028429D" w14:paraId="5F726F72" w14:textId="77777777" w:rsidTr="0028429D">
        <w:tc>
          <w:tcPr>
            <w:tcW w:w="6" w:type="dxa"/>
            <w:tcBorders>
              <w:top w:val="nil"/>
              <w:left w:val="nil"/>
              <w:bottom w:val="nil"/>
              <w:right w:val="nil"/>
            </w:tcBorders>
            <w:tcMar>
              <w:top w:w="0" w:type="dxa"/>
              <w:left w:w="150" w:type="dxa"/>
              <w:bottom w:w="0" w:type="dxa"/>
              <w:right w:w="150" w:type="dxa"/>
            </w:tcMar>
            <w:vAlign w:val="center"/>
            <w:hideMark/>
          </w:tcPr>
          <w:p w14:paraId="0F357605" w14:textId="77777777" w:rsidR="0028429D" w:rsidRPr="0028429D" w:rsidRDefault="0028429D" w:rsidP="0028429D">
            <w:pPr>
              <w:rPr>
                <w:sz w:val="20"/>
                <w:szCs w:val="20"/>
              </w:rPr>
            </w:pPr>
            <w:r w:rsidRPr="0028429D">
              <w:rPr>
                <w:sz w:val="20"/>
                <w:szCs w:val="20"/>
              </w:rPr>
              <w:t>eval_accuracy</w:t>
            </w:r>
          </w:p>
        </w:tc>
        <w:tc>
          <w:tcPr>
            <w:tcW w:w="11463" w:type="dxa"/>
            <w:tcBorders>
              <w:top w:val="nil"/>
              <w:left w:val="nil"/>
              <w:bottom w:val="nil"/>
              <w:right w:val="nil"/>
            </w:tcBorders>
            <w:tcMar>
              <w:top w:w="60" w:type="dxa"/>
              <w:left w:w="120" w:type="dxa"/>
              <w:bottom w:w="60" w:type="dxa"/>
              <w:right w:w="120" w:type="dxa"/>
            </w:tcMar>
            <w:vAlign w:val="center"/>
            <w:hideMark/>
          </w:tcPr>
          <w:p w14:paraId="10FD45FB" w14:textId="77777777" w:rsidR="0028429D" w:rsidRPr="0028429D" w:rsidRDefault="0028429D" w:rsidP="0028429D">
            <w:pPr>
              <w:rPr>
                <w:sz w:val="20"/>
                <w:szCs w:val="20"/>
              </w:rPr>
            </w:pPr>
            <w:r w:rsidRPr="0028429D">
              <w:rPr>
                <w:sz w:val="20"/>
                <w:szCs w:val="20"/>
              </w:rPr>
              <w:t>66.51</w:t>
            </w:r>
          </w:p>
        </w:tc>
      </w:tr>
      <w:tr w:rsidR="0028429D" w:rsidRPr="0028429D" w14:paraId="58D9D135" w14:textId="77777777" w:rsidTr="0028429D">
        <w:tc>
          <w:tcPr>
            <w:tcW w:w="6" w:type="dxa"/>
            <w:tcBorders>
              <w:top w:val="nil"/>
              <w:left w:val="nil"/>
              <w:bottom w:val="nil"/>
              <w:right w:val="nil"/>
            </w:tcBorders>
            <w:tcMar>
              <w:top w:w="0" w:type="dxa"/>
              <w:left w:w="150" w:type="dxa"/>
              <w:bottom w:w="0" w:type="dxa"/>
              <w:right w:w="150" w:type="dxa"/>
            </w:tcMar>
            <w:vAlign w:val="center"/>
            <w:hideMark/>
          </w:tcPr>
          <w:p w14:paraId="442A4A45" w14:textId="77777777" w:rsidR="0028429D" w:rsidRPr="0028429D" w:rsidRDefault="0028429D" w:rsidP="0028429D">
            <w:pPr>
              <w:rPr>
                <w:sz w:val="20"/>
                <w:szCs w:val="20"/>
              </w:rPr>
            </w:pPr>
            <w:r w:rsidRPr="0028429D">
              <w:rPr>
                <w:sz w:val="20"/>
                <w:szCs w:val="20"/>
              </w:rPr>
              <w:t>eval_loss</w:t>
            </w:r>
          </w:p>
        </w:tc>
        <w:tc>
          <w:tcPr>
            <w:tcW w:w="11463" w:type="dxa"/>
            <w:tcBorders>
              <w:top w:val="nil"/>
              <w:left w:val="nil"/>
              <w:bottom w:val="nil"/>
              <w:right w:val="nil"/>
            </w:tcBorders>
            <w:tcMar>
              <w:top w:w="60" w:type="dxa"/>
              <w:left w:w="120" w:type="dxa"/>
              <w:bottom w:w="60" w:type="dxa"/>
              <w:right w:w="120" w:type="dxa"/>
            </w:tcMar>
            <w:vAlign w:val="center"/>
            <w:hideMark/>
          </w:tcPr>
          <w:p w14:paraId="25701B73" w14:textId="77777777" w:rsidR="0028429D" w:rsidRPr="0028429D" w:rsidRDefault="0028429D" w:rsidP="0028429D">
            <w:pPr>
              <w:rPr>
                <w:sz w:val="20"/>
                <w:szCs w:val="20"/>
              </w:rPr>
            </w:pPr>
            <w:r w:rsidRPr="0028429D">
              <w:rPr>
                <w:sz w:val="20"/>
                <w:szCs w:val="20"/>
              </w:rPr>
              <w:t>1.76056</w:t>
            </w:r>
          </w:p>
        </w:tc>
      </w:tr>
      <w:tr w:rsidR="0028429D" w:rsidRPr="0028429D" w14:paraId="4D0EFE2B" w14:textId="77777777" w:rsidTr="0028429D">
        <w:tc>
          <w:tcPr>
            <w:tcW w:w="6" w:type="dxa"/>
            <w:tcBorders>
              <w:top w:val="nil"/>
              <w:left w:val="nil"/>
              <w:bottom w:val="nil"/>
              <w:right w:val="nil"/>
            </w:tcBorders>
            <w:tcMar>
              <w:top w:w="0" w:type="dxa"/>
              <w:left w:w="150" w:type="dxa"/>
              <w:bottom w:w="0" w:type="dxa"/>
              <w:right w:w="150" w:type="dxa"/>
            </w:tcMar>
            <w:vAlign w:val="center"/>
            <w:hideMark/>
          </w:tcPr>
          <w:p w14:paraId="373BD491" w14:textId="77777777" w:rsidR="0028429D" w:rsidRPr="0028429D" w:rsidRDefault="0028429D" w:rsidP="0028429D">
            <w:pPr>
              <w:rPr>
                <w:sz w:val="20"/>
                <w:szCs w:val="20"/>
              </w:rPr>
            </w:pPr>
            <w:r w:rsidRPr="0028429D">
              <w:rPr>
                <w:sz w:val="20"/>
                <w:szCs w:val="20"/>
              </w:rPr>
              <w:t>train_accuracy</w:t>
            </w:r>
          </w:p>
        </w:tc>
        <w:tc>
          <w:tcPr>
            <w:tcW w:w="11463" w:type="dxa"/>
            <w:tcBorders>
              <w:top w:val="nil"/>
              <w:left w:val="nil"/>
              <w:bottom w:val="nil"/>
              <w:right w:val="nil"/>
            </w:tcBorders>
            <w:tcMar>
              <w:top w:w="60" w:type="dxa"/>
              <w:left w:w="120" w:type="dxa"/>
              <w:bottom w:w="60" w:type="dxa"/>
              <w:right w:w="120" w:type="dxa"/>
            </w:tcMar>
            <w:vAlign w:val="center"/>
            <w:hideMark/>
          </w:tcPr>
          <w:p w14:paraId="0D569140" w14:textId="77777777" w:rsidR="0028429D" w:rsidRPr="0028429D" w:rsidRDefault="0028429D" w:rsidP="0028429D">
            <w:pPr>
              <w:rPr>
                <w:sz w:val="20"/>
                <w:szCs w:val="20"/>
              </w:rPr>
            </w:pPr>
            <w:r w:rsidRPr="0028429D">
              <w:rPr>
                <w:sz w:val="20"/>
                <w:szCs w:val="20"/>
              </w:rPr>
              <w:t>96.554</w:t>
            </w:r>
          </w:p>
        </w:tc>
      </w:tr>
      <w:tr w:rsidR="0028429D" w:rsidRPr="0028429D" w14:paraId="0AF253AD" w14:textId="77777777" w:rsidTr="0028429D">
        <w:tc>
          <w:tcPr>
            <w:tcW w:w="6" w:type="dxa"/>
            <w:tcBorders>
              <w:top w:val="nil"/>
              <w:left w:val="nil"/>
              <w:bottom w:val="nil"/>
              <w:right w:val="nil"/>
            </w:tcBorders>
            <w:tcMar>
              <w:top w:w="0" w:type="dxa"/>
              <w:left w:w="150" w:type="dxa"/>
              <w:bottom w:w="0" w:type="dxa"/>
              <w:right w:w="150" w:type="dxa"/>
            </w:tcMar>
            <w:vAlign w:val="center"/>
            <w:hideMark/>
          </w:tcPr>
          <w:p w14:paraId="5339A11F" w14:textId="77777777" w:rsidR="0028429D" w:rsidRPr="0028429D" w:rsidRDefault="0028429D" w:rsidP="0028429D">
            <w:pPr>
              <w:rPr>
                <w:sz w:val="20"/>
                <w:szCs w:val="20"/>
              </w:rPr>
            </w:pPr>
            <w:r w:rsidRPr="0028429D">
              <w:rPr>
                <w:sz w:val="20"/>
                <w:szCs w:val="20"/>
              </w:rPr>
              <w:t>train_loss</w:t>
            </w:r>
          </w:p>
        </w:tc>
        <w:tc>
          <w:tcPr>
            <w:tcW w:w="11463" w:type="dxa"/>
            <w:tcBorders>
              <w:top w:val="nil"/>
              <w:left w:val="nil"/>
              <w:bottom w:val="nil"/>
              <w:right w:val="nil"/>
            </w:tcBorders>
            <w:tcMar>
              <w:top w:w="60" w:type="dxa"/>
              <w:left w:w="120" w:type="dxa"/>
              <w:bottom w:w="60" w:type="dxa"/>
              <w:right w:w="120" w:type="dxa"/>
            </w:tcMar>
            <w:vAlign w:val="center"/>
            <w:hideMark/>
          </w:tcPr>
          <w:p w14:paraId="64E6F282" w14:textId="77777777" w:rsidR="0028429D" w:rsidRPr="0028429D" w:rsidRDefault="0028429D" w:rsidP="0028429D">
            <w:pPr>
              <w:rPr>
                <w:sz w:val="20"/>
                <w:szCs w:val="20"/>
              </w:rPr>
            </w:pPr>
            <w:r w:rsidRPr="0028429D">
              <w:rPr>
                <w:sz w:val="20"/>
                <w:szCs w:val="20"/>
              </w:rPr>
              <w:t>0.09939</w:t>
            </w:r>
          </w:p>
        </w:tc>
      </w:tr>
    </w:tbl>
    <w:p w14:paraId="0F04C31D" w14:textId="77777777" w:rsidR="0028429D" w:rsidRPr="00B83EA0" w:rsidRDefault="0028429D" w:rsidP="00CD3A03"/>
    <w:p w14:paraId="634FD4B7" w14:textId="24686F34" w:rsidR="00CD3A03" w:rsidRPr="00B83EA0" w:rsidRDefault="00CD3A03" w:rsidP="00CD3A03">
      <w:pPr>
        <w:pStyle w:val="Heading3"/>
      </w:pPr>
      <w:bookmarkStart w:id="28" w:name="_Toc162933335"/>
      <w:r w:rsidRPr="00B83EA0">
        <w:t>Model with Hardsig</w:t>
      </w:r>
      <w:r w:rsidR="0076214C" w:rsidRPr="00B83EA0">
        <w:t>m</w:t>
      </w:r>
      <w:r w:rsidRPr="00B83EA0">
        <w:t>oid</w:t>
      </w:r>
      <w:bookmarkEnd w:id="28"/>
    </w:p>
    <w:p w14:paraId="50E4214E" w14:textId="77777777" w:rsidR="00CD3A03" w:rsidRPr="00B83EA0" w:rsidRDefault="00CD3A03" w:rsidP="00CD3A03"/>
    <w:p w14:paraId="130E0532" w14:textId="3789E749" w:rsidR="00CD3A03" w:rsidRPr="00CD3A03" w:rsidRDefault="00CD3A03" w:rsidP="00CD3A03">
      <w:pPr>
        <w:rPr>
          <w:b/>
          <w:bCs/>
        </w:rPr>
      </w:pPr>
      <w:r w:rsidRPr="00CD3A03">
        <w:rPr>
          <w:b/>
          <w:bCs/>
        </w:rPr>
        <w:t>Run summary:</w:t>
      </w:r>
    </w:p>
    <w:tbl>
      <w:tblPr>
        <w:tblW w:w="0" w:type="auto"/>
        <w:tblCellMar>
          <w:top w:w="15" w:type="dxa"/>
          <w:left w:w="15" w:type="dxa"/>
          <w:bottom w:w="15" w:type="dxa"/>
          <w:right w:w="15" w:type="dxa"/>
        </w:tblCellMar>
        <w:tblLook w:val="04A0" w:firstRow="1" w:lastRow="0" w:firstColumn="1" w:lastColumn="0" w:noHBand="0" w:noVBand="1"/>
      </w:tblPr>
      <w:tblGrid>
        <w:gridCol w:w="1608"/>
        <w:gridCol w:w="7752"/>
      </w:tblGrid>
      <w:tr w:rsidR="00CD3A03" w:rsidRPr="00CD3A03" w14:paraId="12E2F967" w14:textId="77777777" w:rsidTr="00CD3A03">
        <w:tc>
          <w:tcPr>
            <w:tcW w:w="6" w:type="dxa"/>
            <w:tcBorders>
              <w:top w:val="nil"/>
              <w:left w:val="nil"/>
              <w:bottom w:val="nil"/>
              <w:right w:val="nil"/>
            </w:tcBorders>
            <w:tcMar>
              <w:top w:w="0" w:type="dxa"/>
              <w:left w:w="150" w:type="dxa"/>
              <w:bottom w:w="0" w:type="dxa"/>
              <w:right w:w="150" w:type="dxa"/>
            </w:tcMar>
            <w:vAlign w:val="center"/>
            <w:hideMark/>
          </w:tcPr>
          <w:p w14:paraId="1BEA14A0" w14:textId="77777777" w:rsidR="00CD3A03" w:rsidRPr="00CD3A03" w:rsidRDefault="00CD3A03" w:rsidP="00CD3A03">
            <w:pPr>
              <w:rPr>
                <w:sz w:val="20"/>
                <w:szCs w:val="20"/>
              </w:rPr>
            </w:pPr>
            <w:r w:rsidRPr="00CD3A03">
              <w:rPr>
                <w:sz w:val="20"/>
                <w:szCs w:val="20"/>
              </w:rPr>
              <w:t>epoch</w:t>
            </w:r>
          </w:p>
        </w:tc>
        <w:tc>
          <w:tcPr>
            <w:tcW w:w="11463" w:type="dxa"/>
            <w:tcBorders>
              <w:top w:val="nil"/>
              <w:left w:val="nil"/>
              <w:bottom w:val="nil"/>
              <w:right w:val="nil"/>
            </w:tcBorders>
            <w:tcMar>
              <w:top w:w="60" w:type="dxa"/>
              <w:left w:w="120" w:type="dxa"/>
              <w:bottom w:w="60" w:type="dxa"/>
              <w:right w:w="120" w:type="dxa"/>
            </w:tcMar>
            <w:vAlign w:val="center"/>
            <w:hideMark/>
          </w:tcPr>
          <w:p w14:paraId="7E260035" w14:textId="77777777" w:rsidR="00CD3A03" w:rsidRPr="00CD3A03" w:rsidRDefault="00CD3A03" w:rsidP="00CD3A03">
            <w:pPr>
              <w:rPr>
                <w:sz w:val="20"/>
                <w:szCs w:val="20"/>
              </w:rPr>
            </w:pPr>
            <w:r w:rsidRPr="00CD3A03">
              <w:rPr>
                <w:sz w:val="20"/>
                <w:szCs w:val="20"/>
              </w:rPr>
              <w:t>30</w:t>
            </w:r>
          </w:p>
        </w:tc>
      </w:tr>
      <w:tr w:rsidR="00CD3A03" w:rsidRPr="00CD3A03" w14:paraId="4C8DFA45" w14:textId="77777777" w:rsidTr="00CD3A03">
        <w:tc>
          <w:tcPr>
            <w:tcW w:w="6" w:type="dxa"/>
            <w:tcBorders>
              <w:top w:val="nil"/>
              <w:left w:val="nil"/>
              <w:bottom w:val="nil"/>
              <w:right w:val="nil"/>
            </w:tcBorders>
            <w:tcMar>
              <w:top w:w="0" w:type="dxa"/>
              <w:left w:w="150" w:type="dxa"/>
              <w:bottom w:w="0" w:type="dxa"/>
              <w:right w:w="150" w:type="dxa"/>
            </w:tcMar>
            <w:vAlign w:val="center"/>
            <w:hideMark/>
          </w:tcPr>
          <w:p w14:paraId="2886998B" w14:textId="77777777" w:rsidR="00CD3A03" w:rsidRPr="00CD3A03" w:rsidRDefault="00CD3A03" w:rsidP="00CD3A03">
            <w:pPr>
              <w:rPr>
                <w:sz w:val="20"/>
                <w:szCs w:val="20"/>
              </w:rPr>
            </w:pPr>
            <w:r w:rsidRPr="00CD3A03">
              <w:rPr>
                <w:sz w:val="20"/>
                <w:szCs w:val="20"/>
              </w:rPr>
              <w:t>eval_accuracy</w:t>
            </w:r>
          </w:p>
        </w:tc>
        <w:tc>
          <w:tcPr>
            <w:tcW w:w="11463" w:type="dxa"/>
            <w:tcBorders>
              <w:top w:val="nil"/>
              <w:left w:val="nil"/>
              <w:bottom w:val="nil"/>
              <w:right w:val="nil"/>
            </w:tcBorders>
            <w:tcMar>
              <w:top w:w="60" w:type="dxa"/>
              <w:left w:w="120" w:type="dxa"/>
              <w:bottom w:w="60" w:type="dxa"/>
              <w:right w:w="120" w:type="dxa"/>
            </w:tcMar>
            <w:vAlign w:val="center"/>
            <w:hideMark/>
          </w:tcPr>
          <w:p w14:paraId="4EBD3B04" w14:textId="77777777" w:rsidR="00CD3A03" w:rsidRPr="00CD3A03" w:rsidRDefault="00CD3A03" w:rsidP="00CD3A03">
            <w:pPr>
              <w:rPr>
                <w:sz w:val="20"/>
                <w:szCs w:val="20"/>
              </w:rPr>
            </w:pPr>
            <w:r w:rsidRPr="00CD3A03">
              <w:rPr>
                <w:sz w:val="20"/>
                <w:szCs w:val="20"/>
              </w:rPr>
              <w:t>70.432</w:t>
            </w:r>
          </w:p>
        </w:tc>
      </w:tr>
      <w:tr w:rsidR="00CD3A03" w:rsidRPr="00CD3A03" w14:paraId="54F28006" w14:textId="77777777" w:rsidTr="00CD3A03">
        <w:tc>
          <w:tcPr>
            <w:tcW w:w="6" w:type="dxa"/>
            <w:tcBorders>
              <w:top w:val="nil"/>
              <w:left w:val="nil"/>
              <w:bottom w:val="nil"/>
              <w:right w:val="nil"/>
            </w:tcBorders>
            <w:tcMar>
              <w:top w:w="0" w:type="dxa"/>
              <w:left w:w="150" w:type="dxa"/>
              <w:bottom w:w="0" w:type="dxa"/>
              <w:right w:w="150" w:type="dxa"/>
            </w:tcMar>
            <w:vAlign w:val="center"/>
            <w:hideMark/>
          </w:tcPr>
          <w:p w14:paraId="7DC6FF88" w14:textId="77777777" w:rsidR="00CD3A03" w:rsidRPr="00CD3A03" w:rsidRDefault="00CD3A03" w:rsidP="00CD3A03">
            <w:pPr>
              <w:rPr>
                <w:sz w:val="20"/>
                <w:szCs w:val="20"/>
              </w:rPr>
            </w:pPr>
            <w:r w:rsidRPr="00CD3A03">
              <w:rPr>
                <w:sz w:val="20"/>
                <w:szCs w:val="20"/>
              </w:rPr>
              <w:t>eval_loss</w:t>
            </w:r>
          </w:p>
        </w:tc>
        <w:tc>
          <w:tcPr>
            <w:tcW w:w="11463" w:type="dxa"/>
            <w:tcBorders>
              <w:top w:val="nil"/>
              <w:left w:val="nil"/>
              <w:bottom w:val="nil"/>
              <w:right w:val="nil"/>
            </w:tcBorders>
            <w:tcMar>
              <w:top w:w="60" w:type="dxa"/>
              <w:left w:w="120" w:type="dxa"/>
              <w:bottom w:w="60" w:type="dxa"/>
              <w:right w:w="120" w:type="dxa"/>
            </w:tcMar>
            <w:vAlign w:val="center"/>
            <w:hideMark/>
          </w:tcPr>
          <w:p w14:paraId="5645F5C6" w14:textId="77777777" w:rsidR="00CD3A03" w:rsidRPr="00CD3A03" w:rsidRDefault="00CD3A03" w:rsidP="00CD3A03">
            <w:pPr>
              <w:rPr>
                <w:sz w:val="20"/>
                <w:szCs w:val="20"/>
              </w:rPr>
            </w:pPr>
            <w:r w:rsidRPr="00CD3A03">
              <w:rPr>
                <w:sz w:val="20"/>
                <w:szCs w:val="20"/>
              </w:rPr>
              <w:t>0.81114</w:t>
            </w:r>
          </w:p>
        </w:tc>
      </w:tr>
      <w:tr w:rsidR="00CD3A03" w:rsidRPr="00CD3A03" w14:paraId="1FBE9347" w14:textId="77777777" w:rsidTr="00CD3A03">
        <w:tc>
          <w:tcPr>
            <w:tcW w:w="6" w:type="dxa"/>
            <w:tcBorders>
              <w:top w:val="nil"/>
              <w:left w:val="nil"/>
              <w:bottom w:val="nil"/>
              <w:right w:val="nil"/>
            </w:tcBorders>
            <w:tcMar>
              <w:top w:w="0" w:type="dxa"/>
              <w:left w:w="150" w:type="dxa"/>
              <w:bottom w:w="0" w:type="dxa"/>
              <w:right w:w="150" w:type="dxa"/>
            </w:tcMar>
            <w:vAlign w:val="center"/>
            <w:hideMark/>
          </w:tcPr>
          <w:p w14:paraId="762650E0" w14:textId="77777777" w:rsidR="00CD3A03" w:rsidRPr="00CD3A03" w:rsidRDefault="00CD3A03" w:rsidP="00CD3A03">
            <w:pPr>
              <w:rPr>
                <w:sz w:val="20"/>
                <w:szCs w:val="20"/>
              </w:rPr>
            </w:pPr>
            <w:r w:rsidRPr="00CD3A03">
              <w:rPr>
                <w:sz w:val="20"/>
                <w:szCs w:val="20"/>
              </w:rPr>
              <w:t>train_accuracy</w:t>
            </w:r>
          </w:p>
        </w:tc>
        <w:tc>
          <w:tcPr>
            <w:tcW w:w="11463" w:type="dxa"/>
            <w:tcBorders>
              <w:top w:val="nil"/>
              <w:left w:val="nil"/>
              <w:bottom w:val="nil"/>
              <w:right w:val="nil"/>
            </w:tcBorders>
            <w:tcMar>
              <w:top w:w="60" w:type="dxa"/>
              <w:left w:w="120" w:type="dxa"/>
              <w:bottom w:w="60" w:type="dxa"/>
              <w:right w:w="120" w:type="dxa"/>
            </w:tcMar>
            <w:vAlign w:val="center"/>
            <w:hideMark/>
          </w:tcPr>
          <w:p w14:paraId="36F99464" w14:textId="77777777" w:rsidR="00CD3A03" w:rsidRPr="00CD3A03" w:rsidRDefault="00CD3A03" w:rsidP="00CD3A03">
            <w:pPr>
              <w:rPr>
                <w:sz w:val="20"/>
                <w:szCs w:val="20"/>
              </w:rPr>
            </w:pPr>
            <w:r w:rsidRPr="00CD3A03">
              <w:rPr>
                <w:sz w:val="20"/>
                <w:szCs w:val="20"/>
              </w:rPr>
              <w:t>69.376</w:t>
            </w:r>
          </w:p>
        </w:tc>
      </w:tr>
      <w:tr w:rsidR="00CD3A03" w:rsidRPr="00CD3A03" w14:paraId="435C03DC" w14:textId="77777777" w:rsidTr="00CD3A03">
        <w:tc>
          <w:tcPr>
            <w:tcW w:w="6" w:type="dxa"/>
            <w:tcBorders>
              <w:top w:val="nil"/>
              <w:left w:val="nil"/>
              <w:bottom w:val="nil"/>
              <w:right w:val="nil"/>
            </w:tcBorders>
            <w:tcMar>
              <w:top w:w="0" w:type="dxa"/>
              <w:left w:w="150" w:type="dxa"/>
              <w:bottom w:w="0" w:type="dxa"/>
              <w:right w:w="150" w:type="dxa"/>
            </w:tcMar>
            <w:vAlign w:val="center"/>
            <w:hideMark/>
          </w:tcPr>
          <w:p w14:paraId="6D24C130" w14:textId="77777777" w:rsidR="00CD3A03" w:rsidRPr="00CD3A03" w:rsidRDefault="00CD3A03" w:rsidP="00CD3A03">
            <w:pPr>
              <w:rPr>
                <w:sz w:val="20"/>
                <w:szCs w:val="20"/>
              </w:rPr>
            </w:pPr>
            <w:r w:rsidRPr="00CD3A03">
              <w:rPr>
                <w:sz w:val="20"/>
                <w:szCs w:val="20"/>
              </w:rPr>
              <w:t>train_loss</w:t>
            </w:r>
          </w:p>
        </w:tc>
        <w:tc>
          <w:tcPr>
            <w:tcW w:w="11463" w:type="dxa"/>
            <w:tcBorders>
              <w:top w:val="nil"/>
              <w:left w:val="nil"/>
              <w:bottom w:val="nil"/>
              <w:right w:val="nil"/>
            </w:tcBorders>
            <w:tcMar>
              <w:top w:w="60" w:type="dxa"/>
              <w:left w:w="120" w:type="dxa"/>
              <w:bottom w:w="60" w:type="dxa"/>
              <w:right w:w="120" w:type="dxa"/>
            </w:tcMar>
            <w:vAlign w:val="center"/>
            <w:hideMark/>
          </w:tcPr>
          <w:p w14:paraId="361449B2" w14:textId="77777777" w:rsidR="00CD3A03" w:rsidRPr="00CD3A03" w:rsidRDefault="00CD3A03" w:rsidP="00CD3A03">
            <w:pPr>
              <w:rPr>
                <w:sz w:val="20"/>
                <w:szCs w:val="20"/>
              </w:rPr>
            </w:pPr>
            <w:r w:rsidRPr="00CD3A03">
              <w:rPr>
                <w:sz w:val="20"/>
                <w:szCs w:val="20"/>
              </w:rPr>
              <w:t>0.8543</w:t>
            </w:r>
          </w:p>
        </w:tc>
      </w:tr>
    </w:tbl>
    <w:p w14:paraId="28DD1987" w14:textId="77777777" w:rsidR="00CD3A03" w:rsidRPr="00B83EA0" w:rsidRDefault="00CD3A03" w:rsidP="00CD3A03"/>
    <w:p w14:paraId="2695A6F6" w14:textId="77777777" w:rsidR="0028429D" w:rsidRPr="00B83EA0" w:rsidRDefault="0028429D" w:rsidP="00CD3A03"/>
    <w:p w14:paraId="1DE9DBE3" w14:textId="092BB160" w:rsidR="0013657E" w:rsidRPr="00B83EA0" w:rsidRDefault="0013657E" w:rsidP="0013657E">
      <w:pPr>
        <w:pStyle w:val="Heading3"/>
      </w:pPr>
      <w:bookmarkStart w:id="29" w:name="_Toc162933336"/>
      <w:r w:rsidRPr="00B83EA0">
        <w:t>Model with Squeeze and Excitation Block</w:t>
      </w:r>
      <w:r w:rsidR="00AA1840" w:rsidRPr="00B83EA0">
        <w:t xml:space="preserve"> (SE Block)</w:t>
      </w:r>
      <w:bookmarkEnd w:id="29"/>
    </w:p>
    <w:p w14:paraId="35F76B5A" w14:textId="3FCD0159" w:rsidR="0013657E" w:rsidRDefault="0013657E" w:rsidP="0013657E">
      <w:r w:rsidRPr="00B83EA0">
        <w:t xml:space="preserve">In this model we integrated a block called Squeeze and </w:t>
      </w:r>
      <w:r w:rsidR="006B583E">
        <w:t>e</w:t>
      </w:r>
      <w:r w:rsidRPr="00B83EA0">
        <w:t>xcitation</w:t>
      </w:r>
      <w:r w:rsidR="006B583E">
        <w:t xml:space="preserve"> block</w:t>
      </w:r>
    </w:p>
    <w:p w14:paraId="2487AB90" w14:textId="77777777" w:rsidR="00E75E6F" w:rsidRDefault="00E75E6F" w:rsidP="0013657E"/>
    <w:p w14:paraId="4CD18D85" w14:textId="77777777" w:rsidR="00E75E6F" w:rsidRDefault="00E75E6F" w:rsidP="0013657E"/>
    <w:p w14:paraId="62FF345A" w14:textId="73883A3B" w:rsidR="00E75E6F" w:rsidRDefault="006B583E" w:rsidP="00E75E6F">
      <w:r>
        <w:t xml:space="preserve">The Squeeze-and-Excitation (SE) block </w:t>
      </w:r>
      <w:r w:rsidR="00E75E6F" w:rsidRPr="00E75E6F">
        <w:t>takes into account the interdependencies between different feature channels of CNNs.</w:t>
      </w:r>
    </w:p>
    <w:p w14:paraId="392C4A4D" w14:textId="77777777" w:rsidR="006B583E" w:rsidRDefault="006B583E" w:rsidP="006B583E"/>
    <w:p w14:paraId="5EBA6761" w14:textId="2144EC0D" w:rsidR="006B583E" w:rsidRDefault="006B583E" w:rsidP="00E75E6F">
      <w:r>
        <w:t xml:space="preserve">The </w:t>
      </w:r>
      <w:r w:rsidR="00E75E6F">
        <w:t>reason</w:t>
      </w:r>
      <w:r>
        <w:t xml:space="preserve"> behind incorporating SE blocks into our experiments was based on their proven ability to boost network performance across a variety of tasks </w:t>
      </w:r>
      <w:r w:rsidR="00E75E6F" w:rsidRPr="00E75E6F">
        <w:t>at almost no computational cost</w:t>
      </w:r>
      <w:r w:rsidR="00E75E6F">
        <w:t>.</w:t>
      </w:r>
    </w:p>
    <w:p w14:paraId="164B243C" w14:textId="77777777" w:rsidR="00E75E6F" w:rsidRDefault="00E75E6F" w:rsidP="00E75E6F"/>
    <w:p w14:paraId="541A9A2C" w14:textId="722178B9" w:rsidR="00E75E6F" w:rsidRDefault="00000000" w:rsidP="00E75E6F">
      <w:hyperlink r:id="rId10" w:history="1">
        <w:r w:rsidR="00E75E6F" w:rsidRPr="00E75E6F">
          <w:rPr>
            <w:rStyle w:val="Hyperlink"/>
          </w:rPr>
          <w:t>Details about this block</w:t>
        </w:r>
      </w:hyperlink>
    </w:p>
    <w:p w14:paraId="22B5E40F" w14:textId="77777777" w:rsidR="0013657E" w:rsidRPr="00B83EA0" w:rsidRDefault="0013657E" w:rsidP="0013657E"/>
    <w:p w14:paraId="496D4913" w14:textId="3D206753" w:rsidR="0013657E" w:rsidRPr="0013657E" w:rsidRDefault="0013657E" w:rsidP="0013657E">
      <w:pPr>
        <w:rPr>
          <w:b/>
          <w:bCs/>
        </w:rPr>
      </w:pPr>
      <w:r w:rsidRPr="0013657E">
        <w:rPr>
          <w:b/>
          <w:bCs/>
        </w:rPr>
        <w:t>Run summary:</w:t>
      </w:r>
    </w:p>
    <w:tbl>
      <w:tblPr>
        <w:tblW w:w="0" w:type="auto"/>
        <w:tblCellMar>
          <w:top w:w="15" w:type="dxa"/>
          <w:left w:w="15" w:type="dxa"/>
          <w:bottom w:w="15" w:type="dxa"/>
          <w:right w:w="15" w:type="dxa"/>
        </w:tblCellMar>
        <w:tblLook w:val="04A0" w:firstRow="1" w:lastRow="0" w:firstColumn="1" w:lastColumn="0" w:noHBand="0" w:noVBand="1"/>
      </w:tblPr>
      <w:tblGrid>
        <w:gridCol w:w="1608"/>
        <w:gridCol w:w="7752"/>
      </w:tblGrid>
      <w:tr w:rsidR="0013657E" w:rsidRPr="0013657E" w14:paraId="19763175" w14:textId="77777777" w:rsidTr="0013657E">
        <w:tc>
          <w:tcPr>
            <w:tcW w:w="6" w:type="dxa"/>
            <w:tcBorders>
              <w:top w:val="nil"/>
              <w:left w:val="nil"/>
              <w:bottom w:val="nil"/>
              <w:right w:val="nil"/>
            </w:tcBorders>
            <w:tcMar>
              <w:top w:w="0" w:type="dxa"/>
              <w:left w:w="150" w:type="dxa"/>
              <w:bottom w:w="0" w:type="dxa"/>
              <w:right w:w="150" w:type="dxa"/>
            </w:tcMar>
            <w:vAlign w:val="center"/>
            <w:hideMark/>
          </w:tcPr>
          <w:p w14:paraId="00993ADB" w14:textId="77777777" w:rsidR="0013657E" w:rsidRPr="0013657E" w:rsidRDefault="0013657E" w:rsidP="0013657E">
            <w:pPr>
              <w:rPr>
                <w:sz w:val="20"/>
                <w:szCs w:val="20"/>
              </w:rPr>
            </w:pPr>
            <w:r w:rsidRPr="0013657E">
              <w:rPr>
                <w:sz w:val="20"/>
                <w:szCs w:val="20"/>
              </w:rPr>
              <w:t>epoch</w:t>
            </w:r>
          </w:p>
        </w:tc>
        <w:tc>
          <w:tcPr>
            <w:tcW w:w="11463" w:type="dxa"/>
            <w:tcBorders>
              <w:top w:val="nil"/>
              <w:left w:val="nil"/>
              <w:bottom w:val="nil"/>
              <w:right w:val="nil"/>
            </w:tcBorders>
            <w:tcMar>
              <w:top w:w="60" w:type="dxa"/>
              <w:left w:w="120" w:type="dxa"/>
              <w:bottom w:w="60" w:type="dxa"/>
              <w:right w:w="120" w:type="dxa"/>
            </w:tcMar>
            <w:vAlign w:val="center"/>
            <w:hideMark/>
          </w:tcPr>
          <w:p w14:paraId="1173905E" w14:textId="77777777" w:rsidR="0013657E" w:rsidRPr="0013657E" w:rsidRDefault="0013657E" w:rsidP="0013657E">
            <w:pPr>
              <w:rPr>
                <w:sz w:val="20"/>
                <w:szCs w:val="20"/>
              </w:rPr>
            </w:pPr>
            <w:r w:rsidRPr="0013657E">
              <w:rPr>
                <w:sz w:val="20"/>
                <w:szCs w:val="20"/>
              </w:rPr>
              <w:t>30</w:t>
            </w:r>
          </w:p>
        </w:tc>
      </w:tr>
      <w:tr w:rsidR="0013657E" w:rsidRPr="0013657E" w14:paraId="7064DA75" w14:textId="77777777" w:rsidTr="0013657E">
        <w:tc>
          <w:tcPr>
            <w:tcW w:w="6" w:type="dxa"/>
            <w:tcBorders>
              <w:top w:val="nil"/>
              <w:left w:val="nil"/>
              <w:bottom w:val="nil"/>
              <w:right w:val="nil"/>
            </w:tcBorders>
            <w:tcMar>
              <w:top w:w="0" w:type="dxa"/>
              <w:left w:w="150" w:type="dxa"/>
              <w:bottom w:w="0" w:type="dxa"/>
              <w:right w:w="150" w:type="dxa"/>
            </w:tcMar>
            <w:vAlign w:val="center"/>
            <w:hideMark/>
          </w:tcPr>
          <w:p w14:paraId="6654032C" w14:textId="77777777" w:rsidR="0013657E" w:rsidRPr="0013657E" w:rsidRDefault="0013657E" w:rsidP="0013657E">
            <w:pPr>
              <w:rPr>
                <w:sz w:val="20"/>
                <w:szCs w:val="20"/>
              </w:rPr>
            </w:pPr>
            <w:r w:rsidRPr="0013657E">
              <w:rPr>
                <w:sz w:val="20"/>
                <w:szCs w:val="20"/>
              </w:rPr>
              <w:lastRenderedPageBreak/>
              <w:t>eval_accuracy</w:t>
            </w:r>
          </w:p>
        </w:tc>
        <w:tc>
          <w:tcPr>
            <w:tcW w:w="11463" w:type="dxa"/>
            <w:tcBorders>
              <w:top w:val="nil"/>
              <w:left w:val="nil"/>
              <w:bottom w:val="nil"/>
              <w:right w:val="nil"/>
            </w:tcBorders>
            <w:tcMar>
              <w:top w:w="60" w:type="dxa"/>
              <w:left w:w="120" w:type="dxa"/>
              <w:bottom w:w="60" w:type="dxa"/>
              <w:right w:w="120" w:type="dxa"/>
            </w:tcMar>
            <w:vAlign w:val="center"/>
            <w:hideMark/>
          </w:tcPr>
          <w:p w14:paraId="400A90E1" w14:textId="77777777" w:rsidR="0013657E" w:rsidRPr="0013657E" w:rsidRDefault="0013657E" w:rsidP="0013657E">
            <w:pPr>
              <w:rPr>
                <w:sz w:val="20"/>
                <w:szCs w:val="20"/>
              </w:rPr>
            </w:pPr>
            <w:r w:rsidRPr="0013657E">
              <w:rPr>
                <w:sz w:val="20"/>
                <w:szCs w:val="20"/>
              </w:rPr>
              <w:t>97.976</w:t>
            </w:r>
          </w:p>
        </w:tc>
      </w:tr>
      <w:tr w:rsidR="0013657E" w:rsidRPr="0013657E" w14:paraId="7C0E6018" w14:textId="77777777" w:rsidTr="0013657E">
        <w:tc>
          <w:tcPr>
            <w:tcW w:w="6" w:type="dxa"/>
            <w:tcBorders>
              <w:top w:val="nil"/>
              <w:left w:val="nil"/>
              <w:bottom w:val="nil"/>
              <w:right w:val="nil"/>
            </w:tcBorders>
            <w:tcMar>
              <w:top w:w="0" w:type="dxa"/>
              <w:left w:w="150" w:type="dxa"/>
              <w:bottom w:w="0" w:type="dxa"/>
              <w:right w:w="150" w:type="dxa"/>
            </w:tcMar>
            <w:vAlign w:val="center"/>
            <w:hideMark/>
          </w:tcPr>
          <w:p w14:paraId="681DA8B9" w14:textId="77777777" w:rsidR="0013657E" w:rsidRPr="0013657E" w:rsidRDefault="0013657E" w:rsidP="0013657E">
            <w:pPr>
              <w:rPr>
                <w:sz w:val="20"/>
                <w:szCs w:val="20"/>
              </w:rPr>
            </w:pPr>
            <w:r w:rsidRPr="0013657E">
              <w:rPr>
                <w:sz w:val="20"/>
                <w:szCs w:val="20"/>
              </w:rPr>
              <w:t>eval_loss</w:t>
            </w:r>
          </w:p>
        </w:tc>
        <w:tc>
          <w:tcPr>
            <w:tcW w:w="11463" w:type="dxa"/>
            <w:tcBorders>
              <w:top w:val="nil"/>
              <w:left w:val="nil"/>
              <w:bottom w:val="nil"/>
              <w:right w:val="nil"/>
            </w:tcBorders>
            <w:tcMar>
              <w:top w:w="60" w:type="dxa"/>
              <w:left w:w="120" w:type="dxa"/>
              <w:bottom w:w="60" w:type="dxa"/>
              <w:right w:w="120" w:type="dxa"/>
            </w:tcMar>
            <w:vAlign w:val="center"/>
            <w:hideMark/>
          </w:tcPr>
          <w:p w14:paraId="54DEA28A" w14:textId="77777777" w:rsidR="0013657E" w:rsidRPr="0013657E" w:rsidRDefault="0013657E" w:rsidP="0013657E">
            <w:pPr>
              <w:rPr>
                <w:sz w:val="20"/>
                <w:szCs w:val="20"/>
              </w:rPr>
            </w:pPr>
            <w:r w:rsidRPr="0013657E">
              <w:rPr>
                <w:sz w:val="20"/>
                <w:szCs w:val="20"/>
              </w:rPr>
              <w:t>0.07247</w:t>
            </w:r>
          </w:p>
        </w:tc>
      </w:tr>
      <w:tr w:rsidR="0013657E" w:rsidRPr="0013657E" w14:paraId="18C9B845" w14:textId="77777777" w:rsidTr="0013657E">
        <w:tc>
          <w:tcPr>
            <w:tcW w:w="6" w:type="dxa"/>
            <w:tcBorders>
              <w:top w:val="nil"/>
              <w:left w:val="nil"/>
              <w:bottom w:val="nil"/>
              <w:right w:val="nil"/>
            </w:tcBorders>
            <w:tcMar>
              <w:top w:w="0" w:type="dxa"/>
              <w:left w:w="150" w:type="dxa"/>
              <w:bottom w:w="0" w:type="dxa"/>
              <w:right w:w="150" w:type="dxa"/>
            </w:tcMar>
            <w:vAlign w:val="center"/>
            <w:hideMark/>
          </w:tcPr>
          <w:p w14:paraId="4E89825D" w14:textId="77777777" w:rsidR="0013657E" w:rsidRPr="0013657E" w:rsidRDefault="0013657E" w:rsidP="0013657E">
            <w:pPr>
              <w:rPr>
                <w:sz w:val="20"/>
                <w:szCs w:val="20"/>
              </w:rPr>
            </w:pPr>
            <w:r w:rsidRPr="0013657E">
              <w:rPr>
                <w:sz w:val="20"/>
                <w:szCs w:val="20"/>
              </w:rPr>
              <w:t>train_accuracy</w:t>
            </w:r>
          </w:p>
        </w:tc>
        <w:tc>
          <w:tcPr>
            <w:tcW w:w="11463" w:type="dxa"/>
            <w:tcBorders>
              <w:top w:val="nil"/>
              <w:left w:val="nil"/>
              <w:bottom w:val="nil"/>
              <w:right w:val="nil"/>
            </w:tcBorders>
            <w:tcMar>
              <w:top w:w="60" w:type="dxa"/>
              <w:left w:w="120" w:type="dxa"/>
              <w:bottom w:w="60" w:type="dxa"/>
              <w:right w:w="120" w:type="dxa"/>
            </w:tcMar>
            <w:vAlign w:val="center"/>
            <w:hideMark/>
          </w:tcPr>
          <w:p w14:paraId="0C5AF731" w14:textId="77777777" w:rsidR="0013657E" w:rsidRPr="0013657E" w:rsidRDefault="0013657E" w:rsidP="0013657E">
            <w:pPr>
              <w:rPr>
                <w:sz w:val="20"/>
                <w:szCs w:val="20"/>
              </w:rPr>
            </w:pPr>
            <w:r w:rsidRPr="0013657E">
              <w:rPr>
                <w:sz w:val="20"/>
                <w:szCs w:val="20"/>
              </w:rPr>
              <w:t>94.032</w:t>
            </w:r>
          </w:p>
        </w:tc>
      </w:tr>
      <w:tr w:rsidR="0013657E" w:rsidRPr="0013657E" w14:paraId="4CCBFD12" w14:textId="77777777" w:rsidTr="0013657E">
        <w:tc>
          <w:tcPr>
            <w:tcW w:w="6" w:type="dxa"/>
            <w:tcBorders>
              <w:top w:val="nil"/>
              <w:left w:val="nil"/>
              <w:bottom w:val="nil"/>
              <w:right w:val="nil"/>
            </w:tcBorders>
            <w:tcMar>
              <w:top w:w="0" w:type="dxa"/>
              <w:left w:w="150" w:type="dxa"/>
              <w:bottom w:w="0" w:type="dxa"/>
              <w:right w:w="150" w:type="dxa"/>
            </w:tcMar>
            <w:vAlign w:val="center"/>
            <w:hideMark/>
          </w:tcPr>
          <w:p w14:paraId="0DAEDBA7" w14:textId="77777777" w:rsidR="0013657E" w:rsidRPr="0013657E" w:rsidRDefault="0013657E" w:rsidP="0013657E">
            <w:pPr>
              <w:rPr>
                <w:sz w:val="20"/>
                <w:szCs w:val="20"/>
              </w:rPr>
            </w:pPr>
            <w:r w:rsidRPr="0013657E">
              <w:rPr>
                <w:sz w:val="20"/>
                <w:szCs w:val="20"/>
              </w:rPr>
              <w:t>train_loss</w:t>
            </w:r>
          </w:p>
        </w:tc>
        <w:tc>
          <w:tcPr>
            <w:tcW w:w="11463" w:type="dxa"/>
            <w:tcBorders>
              <w:top w:val="nil"/>
              <w:left w:val="nil"/>
              <w:bottom w:val="nil"/>
              <w:right w:val="nil"/>
            </w:tcBorders>
            <w:tcMar>
              <w:top w:w="60" w:type="dxa"/>
              <w:left w:w="120" w:type="dxa"/>
              <w:bottom w:w="60" w:type="dxa"/>
              <w:right w:w="120" w:type="dxa"/>
            </w:tcMar>
            <w:vAlign w:val="center"/>
            <w:hideMark/>
          </w:tcPr>
          <w:p w14:paraId="082D4C12" w14:textId="77777777" w:rsidR="0013657E" w:rsidRPr="0013657E" w:rsidRDefault="0013657E" w:rsidP="0013657E">
            <w:pPr>
              <w:rPr>
                <w:sz w:val="20"/>
                <w:szCs w:val="20"/>
              </w:rPr>
            </w:pPr>
            <w:r w:rsidRPr="0013657E">
              <w:rPr>
                <w:sz w:val="20"/>
                <w:szCs w:val="20"/>
              </w:rPr>
              <w:t>0.1705</w:t>
            </w:r>
          </w:p>
        </w:tc>
      </w:tr>
    </w:tbl>
    <w:p w14:paraId="3D557224" w14:textId="77777777" w:rsidR="0028429D" w:rsidRPr="00B83EA0" w:rsidRDefault="0028429D" w:rsidP="0013657E"/>
    <w:p w14:paraId="50B79F22" w14:textId="463157FB" w:rsidR="0013657E" w:rsidRPr="00B83EA0" w:rsidRDefault="0028429D" w:rsidP="0013657E">
      <w:r w:rsidRPr="00B83EA0">
        <w:t>Model performance with test set:</w:t>
      </w:r>
    </w:p>
    <w:p w14:paraId="053E6C4B" w14:textId="77777777" w:rsidR="0028429D" w:rsidRPr="00B83EA0" w:rsidRDefault="0028429D" w:rsidP="0013657E"/>
    <w:p w14:paraId="4CA55FFD" w14:textId="7C7E0228" w:rsidR="0028429D" w:rsidRPr="0028429D" w:rsidRDefault="0028429D" w:rsidP="0028429D">
      <w:pPr>
        <w:rPr>
          <w:b/>
          <w:bCs/>
        </w:rPr>
      </w:pPr>
      <w:r w:rsidRPr="0028429D">
        <w:rPr>
          <w:b/>
          <w:bCs/>
        </w:rPr>
        <w:t>Run summary:</w:t>
      </w:r>
    </w:p>
    <w:tbl>
      <w:tblPr>
        <w:tblW w:w="0" w:type="auto"/>
        <w:tblCellMar>
          <w:top w:w="15" w:type="dxa"/>
          <w:left w:w="15" w:type="dxa"/>
          <w:bottom w:w="15" w:type="dxa"/>
          <w:right w:w="15" w:type="dxa"/>
        </w:tblCellMar>
        <w:tblLook w:val="04A0" w:firstRow="1" w:lastRow="0" w:firstColumn="1" w:lastColumn="0" w:noHBand="0" w:noVBand="1"/>
      </w:tblPr>
      <w:tblGrid>
        <w:gridCol w:w="1608"/>
        <w:gridCol w:w="7752"/>
      </w:tblGrid>
      <w:tr w:rsidR="0028429D" w:rsidRPr="0028429D" w14:paraId="4244A40A" w14:textId="77777777" w:rsidTr="0028429D">
        <w:tc>
          <w:tcPr>
            <w:tcW w:w="6" w:type="dxa"/>
            <w:tcBorders>
              <w:top w:val="nil"/>
              <w:left w:val="nil"/>
              <w:bottom w:val="nil"/>
              <w:right w:val="nil"/>
            </w:tcBorders>
            <w:tcMar>
              <w:top w:w="0" w:type="dxa"/>
              <w:left w:w="150" w:type="dxa"/>
              <w:bottom w:w="0" w:type="dxa"/>
              <w:right w:w="150" w:type="dxa"/>
            </w:tcMar>
            <w:vAlign w:val="center"/>
            <w:hideMark/>
          </w:tcPr>
          <w:p w14:paraId="7F605847" w14:textId="77777777" w:rsidR="0028429D" w:rsidRPr="0028429D" w:rsidRDefault="0028429D" w:rsidP="0028429D">
            <w:pPr>
              <w:rPr>
                <w:sz w:val="20"/>
                <w:szCs w:val="20"/>
              </w:rPr>
            </w:pPr>
            <w:r w:rsidRPr="0028429D">
              <w:rPr>
                <w:sz w:val="20"/>
                <w:szCs w:val="20"/>
              </w:rPr>
              <w:t>epoch</w:t>
            </w:r>
          </w:p>
        </w:tc>
        <w:tc>
          <w:tcPr>
            <w:tcW w:w="11463" w:type="dxa"/>
            <w:tcBorders>
              <w:top w:val="nil"/>
              <w:left w:val="nil"/>
              <w:bottom w:val="nil"/>
              <w:right w:val="nil"/>
            </w:tcBorders>
            <w:tcMar>
              <w:top w:w="60" w:type="dxa"/>
              <w:left w:w="120" w:type="dxa"/>
              <w:bottom w:w="60" w:type="dxa"/>
              <w:right w:w="120" w:type="dxa"/>
            </w:tcMar>
            <w:vAlign w:val="center"/>
            <w:hideMark/>
          </w:tcPr>
          <w:p w14:paraId="2E27A729" w14:textId="77777777" w:rsidR="0028429D" w:rsidRPr="0028429D" w:rsidRDefault="0028429D" w:rsidP="0028429D">
            <w:pPr>
              <w:rPr>
                <w:sz w:val="20"/>
                <w:szCs w:val="20"/>
              </w:rPr>
            </w:pPr>
            <w:r w:rsidRPr="0028429D">
              <w:rPr>
                <w:sz w:val="20"/>
                <w:szCs w:val="20"/>
              </w:rPr>
              <w:t>30</w:t>
            </w:r>
          </w:p>
        </w:tc>
      </w:tr>
      <w:tr w:rsidR="0028429D" w:rsidRPr="0028429D" w14:paraId="016B9CDE" w14:textId="77777777" w:rsidTr="0028429D">
        <w:tc>
          <w:tcPr>
            <w:tcW w:w="6" w:type="dxa"/>
            <w:tcBorders>
              <w:top w:val="nil"/>
              <w:left w:val="nil"/>
              <w:bottom w:val="nil"/>
              <w:right w:val="nil"/>
            </w:tcBorders>
            <w:tcMar>
              <w:top w:w="0" w:type="dxa"/>
              <w:left w:w="150" w:type="dxa"/>
              <w:bottom w:w="0" w:type="dxa"/>
              <w:right w:w="150" w:type="dxa"/>
            </w:tcMar>
            <w:vAlign w:val="center"/>
            <w:hideMark/>
          </w:tcPr>
          <w:p w14:paraId="5E55ECCC" w14:textId="77777777" w:rsidR="0028429D" w:rsidRPr="0028429D" w:rsidRDefault="0028429D" w:rsidP="0028429D">
            <w:pPr>
              <w:rPr>
                <w:sz w:val="20"/>
                <w:szCs w:val="20"/>
              </w:rPr>
            </w:pPr>
            <w:r w:rsidRPr="0028429D">
              <w:rPr>
                <w:sz w:val="20"/>
                <w:szCs w:val="20"/>
              </w:rPr>
              <w:t>eval_accuracy</w:t>
            </w:r>
          </w:p>
        </w:tc>
        <w:tc>
          <w:tcPr>
            <w:tcW w:w="11463" w:type="dxa"/>
            <w:tcBorders>
              <w:top w:val="nil"/>
              <w:left w:val="nil"/>
              <w:bottom w:val="nil"/>
              <w:right w:val="nil"/>
            </w:tcBorders>
            <w:tcMar>
              <w:top w:w="60" w:type="dxa"/>
              <w:left w:w="120" w:type="dxa"/>
              <w:bottom w:w="60" w:type="dxa"/>
              <w:right w:w="120" w:type="dxa"/>
            </w:tcMar>
            <w:vAlign w:val="center"/>
            <w:hideMark/>
          </w:tcPr>
          <w:p w14:paraId="216A2DCC" w14:textId="77777777" w:rsidR="0028429D" w:rsidRPr="0028429D" w:rsidRDefault="0028429D" w:rsidP="0028429D">
            <w:pPr>
              <w:rPr>
                <w:sz w:val="20"/>
                <w:szCs w:val="20"/>
              </w:rPr>
            </w:pPr>
            <w:r w:rsidRPr="0028429D">
              <w:rPr>
                <w:sz w:val="20"/>
                <w:szCs w:val="20"/>
              </w:rPr>
              <w:t>68.84</w:t>
            </w:r>
          </w:p>
        </w:tc>
      </w:tr>
      <w:tr w:rsidR="0028429D" w:rsidRPr="0028429D" w14:paraId="62F35B5E" w14:textId="77777777" w:rsidTr="0028429D">
        <w:tc>
          <w:tcPr>
            <w:tcW w:w="6" w:type="dxa"/>
            <w:tcBorders>
              <w:top w:val="nil"/>
              <w:left w:val="nil"/>
              <w:bottom w:val="nil"/>
              <w:right w:val="nil"/>
            </w:tcBorders>
            <w:tcMar>
              <w:top w:w="0" w:type="dxa"/>
              <w:left w:w="150" w:type="dxa"/>
              <w:bottom w:w="0" w:type="dxa"/>
              <w:right w:w="150" w:type="dxa"/>
            </w:tcMar>
            <w:vAlign w:val="center"/>
            <w:hideMark/>
          </w:tcPr>
          <w:p w14:paraId="186D9524" w14:textId="77777777" w:rsidR="0028429D" w:rsidRPr="0028429D" w:rsidRDefault="0028429D" w:rsidP="0028429D">
            <w:pPr>
              <w:rPr>
                <w:sz w:val="20"/>
                <w:szCs w:val="20"/>
              </w:rPr>
            </w:pPr>
            <w:r w:rsidRPr="0028429D">
              <w:rPr>
                <w:sz w:val="20"/>
                <w:szCs w:val="20"/>
              </w:rPr>
              <w:t>eval_loss</w:t>
            </w:r>
          </w:p>
        </w:tc>
        <w:tc>
          <w:tcPr>
            <w:tcW w:w="11463" w:type="dxa"/>
            <w:tcBorders>
              <w:top w:val="nil"/>
              <w:left w:val="nil"/>
              <w:bottom w:val="nil"/>
              <w:right w:val="nil"/>
            </w:tcBorders>
            <w:tcMar>
              <w:top w:w="60" w:type="dxa"/>
              <w:left w:w="120" w:type="dxa"/>
              <w:bottom w:w="60" w:type="dxa"/>
              <w:right w:w="120" w:type="dxa"/>
            </w:tcMar>
            <w:vAlign w:val="center"/>
            <w:hideMark/>
          </w:tcPr>
          <w:p w14:paraId="3EFF4B2A" w14:textId="77777777" w:rsidR="0028429D" w:rsidRPr="0028429D" w:rsidRDefault="0028429D" w:rsidP="0028429D">
            <w:pPr>
              <w:rPr>
                <w:sz w:val="20"/>
                <w:szCs w:val="20"/>
              </w:rPr>
            </w:pPr>
            <w:r w:rsidRPr="0028429D">
              <w:rPr>
                <w:sz w:val="20"/>
                <w:szCs w:val="20"/>
              </w:rPr>
              <w:t>1.41362</w:t>
            </w:r>
          </w:p>
        </w:tc>
      </w:tr>
      <w:tr w:rsidR="0028429D" w:rsidRPr="0028429D" w14:paraId="0EA56D6A" w14:textId="77777777" w:rsidTr="0028429D">
        <w:tc>
          <w:tcPr>
            <w:tcW w:w="6" w:type="dxa"/>
            <w:tcBorders>
              <w:top w:val="nil"/>
              <w:left w:val="nil"/>
              <w:bottom w:val="nil"/>
              <w:right w:val="nil"/>
            </w:tcBorders>
            <w:tcMar>
              <w:top w:w="0" w:type="dxa"/>
              <w:left w:w="150" w:type="dxa"/>
              <w:bottom w:w="0" w:type="dxa"/>
              <w:right w:w="150" w:type="dxa"/>
            </w:tcMar>
            <w:vAlign w:val="center"/>
            <w:hideMark/>
          </w:tcPr>
          <w:p w14:paraId="2D0503DC" w14:textId="77777777" w:rsidR="0028429D" w:rsidRPr="0028429D" w:rsidRDefault="0028429D" w:rsidP="0028429D">
            <w:pPr>
              <w:rPr>
                <w:sz w:val="20"/>
                <w:szCs w:val="20"/>
              </w:rPr>
            </w:pPr>
            <w:r w:rsidRPr="0028429D">
              <w:rPr>
                <w:sz w:val="20"/>
                <w:szCs w:val="20"/>
              </w:rPr>
              <w:t>train_accuracy</w:t>
            </w:r>
          </w:p>
        </w:tc>
        <w:tc>
          <w:tcPr>
            <w:tcW w:w="11463" w:type="dxa"/>
            <w:tcBorders>
              <w:top w:val="nil"/>
              <w:left w:val="nil"/>
              <w:bottom w:val="nil"/>
              <w:right w:val="nil"/>
            </w:tcBorders>
            <w:tcMar>
              <w:top w:w="60" w:type="dxa"/>
              <w:left w:w="120" w:type="dxa"/>
              <w:bottom w:w="60" w:type="dxa"/>
              <w:right w:w="120" w:type="dxa"/>
            </w:tcMar>
            <w:vAlign w:val="center"/>
            <w:hideMark/>
          </w:tcPr>
          <w:p w14:paraId="3471D92D" w14:textId="77777777" w:rsidR="0028429D" w:rsidRPr="0028429D" w:rsidRDefault="0028429D" w:rsidP="0028429D">
            <w:pPr>
              <w:rPr>
                <w:sz w:val="20"/>
                <w:szCs w:val="20"/>
              </w:rPr>
            </w:pPr>
            <w:r w:rsidRPr="0028429D">
              <w:rPr>
                <w:sz w:val="20"/>
                <w:szCs w:val="20"/>
              </w:rPr>
              <w:t>94.656</w:t>
            </w:r>
          </w:p>
        </w:tc>
      </w:tr>
      <w:tr w:rsidR="0028429D" w:rsidRPr="0028429D" w14:paraId="252ACE26" w14:textId="77777777" w:rsidTr="0028429D">
        <w:tc>
          <w:tcPr>
            <w:tcW w:w="6" w:type="dxa"/>
            <w:tcBorders>
              <w:top w:val="nil"/>
              <w:left w:val="nil"/>
              <w:bottom w:val="nil"/>
              <w:right w:val="nil"/>
            </w:tcBorders>
            <w:tcMar>
              <w:top w:w="0" w:type="dxa"/>
              <w:left w:w="150" w:type="dxa"/>
              <w:bottom w:w="0" w:type="dxa"/>
              <w:right w:w="150" w:type="dxa"/>
            </w:tcMar>
            <w:vAlign w:val="center"/>
            <w:hideMark/>
          </w:tcPr>
          <w:p w14:paraId="7B633BB8" w14:textId="77777777" w:rsidR="0028429D" w:rsidRPr="0028429D" w:rsidRDefault="0028429D" w:rsidP="0028429D">
            <w:pPr>
              <w:rPr>
                <w:sz w:val="20"/>
                <w:szCs w:val="20"/>
              </w:rPr>
            </w:pPr>
            <w:r w:rsidRPr="0028429D">
              <w:rPr>
                <w:sz w:val="20"/>
                <w:szCs w:val="20"/>
              </w:rPr>
              <w:t>train_loss</w:t>
            </w:r>
          </w:p>
        </w:tc>
        <w:tc>
          <w:tcPr>
            <w:tcW w:w="11463" w:type="dxa"/>
            <w:tcBorders>
              <w:top w:val="nil"/>
              <w:left w:val="nil"/>
              <w:bottom w:val="nil"/>
              <w:right w:val="nil"/>
            </w:tcBorders>
            <w:tcMar>
              <w:top w:w="60" w:type="dxa"/>
              <w:left w:w="120" w:type="dxa"/>
              <w:bottom w:w="60" w:type="dxa"/>
              <w:right w:w="120" w:type="dxa"/>
            </w:tcMar>
            <w:vAlign w:val="center"/>
            <w:hideMark/>
          </w:tcPr>
          <w:p w14:paraId="28F6F53C" w14:textId="77777777" w:rsidR="0028429D" w:rsidRPr="0028429D" w:rsidRDefault="0028429D" w:rsidP="0028429D">
            <w:pPr>
              <w:rPr>
                <w:sz w:val="20"/>
                <w:szCs w:val="20"/>
              </w:rPr>
            </w:pPr>
            <w:r w:rsidRPr="0028429D">
              <w:rPr>
                <w:sz w:val="20"/>
                <w:szCs w:val="20"/>
              </w:rPr>
              <w:t>0.15282</w:t>
            </w:r>
          </w:p>
        </w:tc>
      </w:tr>
    </w:tbl>
    <w:p w14:paraId="57C0FDC6" w14:textId="77777777" w:rsidR="0028429D" w:rsidRPr="00B83EA0" w:rsidRDefault="0028429D" w:rsidP="0013657E"/>
    <w:p w14:paraId="71246DD0" w14:textId="77777777" w:rsidR="0096547C" w:rsidRPr="00B83EA0" w:rsidRDefault="0096547C" w:rsidP="0013657E"/>
    <w:p w14:paraId="03E729D2" w14:textId="7B007F90" w:rsidR="0028429D" w:rsidRPr="00B83EA0" w:rsidRDefault="0028429D" w:rsidP="0028429D">
      <w:pPr>
        <w:rPr>
          <w:lang w:val="en-US"/>
        </w:rPr>
      </w:pPr>
      <w:r w:rsidRPr="00B83EA0">
        <w:rPr>
          <w:lang w:val="en-US"/>
        </w:rPr>
        <w:t xml:space="preserve">Based on </w:t>
      </w:r>
      <w:r w:rsidR="00475D29" w:rsidRPr="00B83EA0">
        <w:rPr>
          <w:lang w:val="en-US"/>
        </w:rPr>
        <w:t xml:space="preserve">the </w:t>
      </w:r>
      <w:r w:rsidRPr="00B83EA0">
        <w:rPr>
          <w:lang w:val="en-US"/>
        </w:rPr>
        <w:t>result</w:t>
      </w:r>
      <w:r w:rsidR="00475D29" w:rsidRPr="00B83EA0">
        <w:rPr>
          <w:lang w:val="en-US"/>
        </w:rPr>
        <w:t>s</w:t>
      </w:r>
      <w:r w:rsidRPr="00B83EA0">
        <w:rPr>
          <w:lang w:val="en-US"/>
        </w:rPr>
        <w:t xml:space="preserve">, we can observe that </w:t>
      </w:r>
      <w:r w:rsidR="00475D29" w:rsidRPr="00B83EA0">
        <w:rPr>
          <w:lang w:val="en-US"/>
        </w:rPr>
        <w:t>all the</w:t>
      </w:r>
      <w:r w:rsidRPr="00B83EA0">
        <w:rPr>
          <w:lang w:val="en-US"/>
        </w:rPr>
        <w:t xml:space="preserve"> model</w:t>
      </w:r>
      <w:r w:rsidR="00475D29" w:rsidRPr="00B83EA0">
        <w:rPr>
          <w:lang w:val="en-US"/>
        </w:rPr>
        <w:t>s</w:t>
      </w:r>
      <w:r w:rsidRPr="00B83EA0">
        <w:rPr>
          <w:lang w:val="en-US"/>
        </w:rPr>
        <w:t xml:space="preserve"> ha</w:t>
      </w:r>
      <w:r w:rsidR="00475D29" w:rsidRPr="00B83EA0">
        <w:rPr>
          <w:lang w:val="en-US"/>
        </w:rPr>
        <w:t>ve</w:t>
      </w:r>
      <w:r w:rsidRPr="00B83EA0">
        <w:rPr>
          <w:lang w:val="en-US"/>
        </w:rPr>
        <w:t xml:space="preserve"> high variance and </w:t>
      </w:r>
      <w:r w:rsidR="00475D29" w:rsidRPr="00B83EA0">
        <w:rPr>
          <w:lang w:val="en-US"/>
        </w:rPr>
        <w:t>are</w:t>
      </w:r>
      <w:r w:rsidRPr="00B83EA0">
        <w:rPr>
          <w:lang w:val="en-US"/>
        </w:rPr>
        <w:t xml:space="preserve"> overfitting the train set, because there is a huge gap between the training and test accuracy and loss.</w:t>
      </w:r>
    </w:p>
    <w:p w14:paraId="546F2DE3" w14:textId="77777777" w:rsidR="0096547C" w:rsidRPr="00B83EA0" w:rsidRDefault="0096547C" w:rsidP="0013657E"/>
    <w:p w14:paraId="5B012A7E" w14:textId="55E528D4" w:rsidR="00AA1840" w:rsidRPr="00B83EA0" w:rsidRDefault="00AA1840" w:rsidP="0013657E">
      <w:r w:rsidRPr="00B83EA0">
        <w:t>Here’s a table summarizing the models that were trained with test set</w:t>
      </w:r>
      <w:r w:rsidR="007D493A" w:rsidRPr="00B83EA0">
        <w:t>:</w:t>
      </w:r>
    </w:p>
    <w:p w14:paraId="1F1C665A" w14:textId="77777777" w:rsidR="00AA1840" w:rsidRPr="00B83EA0" w:rsidRDefault="00AA1840" w:rsidP="0013657E"/>
    <w:p w14:paraId="498FD4AD" w14:textId="7ECE0888" w:rsidR="00AA1840" w:rsidRPr="00B83EA0" w:rsidRDefault="00AA1840" w:rsidP="0013657E">
      <w:r w:rsidRPr="00B83EA0">
        <w:rPr>
          <w:noProof/>
        </w:rPr>
        <w:drawing>
          <wp:inline distT="0" distB="0" distL="0" distR="0" wp14:anchorId="412A5632" wp14:editId="55D1D140">
            <wp:extent cx="5943600" cy="2043430"/>
            <wp:effectExtent l="0" t="0" r="0" b="1270"/>
            <wp:docPr id="112904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40895" name=""/>
                    <pic:cNvPicPr/>
                  </pic:nvPicPr>
                  <pic:blipFill>
                    <a:blip r:embed="rId11"/>
                    <a:stretch>
                      <a:fillRect/>
                    </a:stretch>
                  </pic:blipFill>
                  <pic:spPr>
                    <a:xfrm>
                      <a:off x="0" y="0"/>
                      <a:ext cx="5943600" cy="2043430"/>
                    </a:xfrm>
                    <a:prstGeom prst="rect">
                      <a:avLst/>
                    </a:prstGeom>
                  </pic:spPr>
                </pic:pic>
              </a:graphicData>
            </a:graphic>
          </wp:inline>
        </w:drawing>
      </w:r>
    </w:p>
    <w:p w14:paraId="00D35557" w14:textId="77777777" w:rsidR="00AA1840" w:rsidRPr="00B83EA0" w:rsidRDefault="00AA1840" w:rsidP="0013657E"/>
    <w:p w14:paraId="7C56C746" w14:textId="77777777" w:rsidR="00095C8B" w:rsidRPr="00B83EA0" w:rsidRDefault="00095C8B" w:rsidP="00095C8B"/>
    <w:p w14:paraId="196B3F0D" w14:textId="77777777" w:rsidR="00095C8B" w:rsidRPr="00B83EA0" w:rsidRDefault="00095C8B" w:rsidP="00095C8B"/>
    <w:p w14:paraId="251BD6C8" w14:textId="2827C988" w:rsidR="00095C8B" w:rsidRPr="00B83EA0" w:rsidRDefault="00095C8B" w:rsidP="00095C8B">
      <w:r w:rsidRPr="00B83EA0">
        <w:t>After observing the results, we spotted multiple problems:</w:t>
      </w:r>
    </w:p>
    <w:p w14:paraId="72FFC7BA" w14:textId="1D0B8823" w:rsidR="00095C8B" w:rsidRPr="00B83EA0" w:rsidRDefault="00095C8B" w:rsidP="00095C8B">
      <w:pPr>
        <w:pStyle w:val="ListParagraph"/>
        <w:numPr>
          <w:ilvl w:val="0"/>
          <w:numId w:val="8"/>
        </w:numPr>
      </w:pPr>
      <w:r w:rsidRPr="00B83EA0">
        <w:t xml:space="preserve">High variance, the models did not </w:t>
      </w:r>
      <w:r w:rsidR="0015797D" w:rsidRPr="00B83EA0">
        <w:t>generalize</w:t>
      </w:r>
      <w:r w:rsidRPr="00B83EA0">
        <w:t xml:space="preserve"> well on unseen data</w:t>
      </w:r>
      <w:r w:rsidR="0071719C">
        <w:t>, this might indicate an overfitting issue.</w:t>
      </w:r>
    </w:p>
    <w:p w14:paraId="3C25002F" w14:textId="7DB63338" w:rsidR="006E7078" w:rsidRPr="00B83EA0" w:rsidRDefault="006E7078" w:rsidP="006E7078">
      <w:pPr>
        <w:pStyle w:val="ListParagraph"/>
        <w:numPr>
          <w:ilvl w:val="0"/>
          <w:numId w:val="8"/>
        </w:numPr>
      </w:pPr>
      <w:r w:rsidRPr="00B83EA0">
        <w:t>Most models reached their best test</w:t>
      </w:r>
      <w:r w:rsidR="0071719C">
        <w:t>ing</w:t>
      </w:r>
      <w:r w:rsidRPr="00B83EA0">
        <w:t xml:space="preserve"> accuracy before the 30th epoch</w:t>
      </w:r>
      <w:r w:rsidR="0071719C">
        <w:t>. This suggests that</w:t>
      </w:r>
      <w:r w:rsidRPr="00B83EA0">
        <w:t xml:space="preserve"> </w:t>
      </w:r>
      <w:r w:rsidR="0071719C">
        <w:t>the number of</w:t>
      </w:r>
      <w:r w:rsidRPr="00B83EA0">
        <w:t xml:space="preserve"> epochs might be more than what the model</w:t>
      </w:r>
      <w:r w:rsidR="0071719C">
        <w:t>s</w:t>
      </w:r>
      <w:r w:rsidRPr="00B83EA0">
        <w:t xml:space="preserve"> need.</w:t>
      </w:r>
    </w:p>
    <w:p w14:paraId="29CBD6D1" w14:textId="3BAC5EEF" w:rsidR="00095C8B" w:rsidRPr="00B83EA0" w:rsidRDefault="00CB00DA" w:rsidP="0071719C">
      <w:pPr>
        <w:pStyle w:val="ListParagraph"/>
        <w:numPr>
          <w:ilvl w:val="0"/>
          <w:numId w:val="8"/>
        </w:numPr>
      </w:pPr>
      <w:r w:rsidRPr="00B83EA0">
        <w:t>Test/Eval loss started to increase after around epoch 15</w:t>
      </w:r>
      <w:r w:rsidR="0071719C">
        <w:t>.</w:t>
      </w:r>
      <w:r w:rsidRPr="00B83EA0">
        <w:t xml:space="preserve"> </w:t>
      </w:r>
      <w:r w:rsidR="0071719C">
        <w:t>A</w:t>
      </w:r>
      <w:r w:rsidR="0071719C" w:rsidRPr="0071719C">
        <w:t xml:space="preserve">n initial learning rate of 0.0005, </w:t>
      </w:r>
      <w:r w:rsidR="0071719C">
        <w:t>along</w:t>
      </w:r>
      <w:r w:rsidR="0071719C" w:rsidRPr="0071719C">
        <w:t xml:space="preserve"> with a learning rate scheduler that </w:t>
      </w:r>
      <w:r w:rsidR="0071719C" w:rsidRPr="00B83EA0">
        <w:t xml:space="preserve">drops the learning rate by </w:t>
      </w:r>
      <w:r w:rsidR="0071719C" w:rsidRPr="00B83EA0">
        <w:lastRenderedPageBreak/>
        <w:t>half every 15 epoch</w:t>
      </w:r>
      <w:r w:rsidRPr="00B83EA0">
        <w:t>s</w:t>
      </w:r>
      <w:r w:rsidR="0071719C">
        <w:t xml:space="preserve">, may be the reason behind the increasing loss. </w:t>
      </w:r>
      <w:r w:rsidR="0071719C" w:rsidRPr="0071719C">
        <w:t>The reduced learning rate might have led to the models excessively fine-tuning to the training data</w:t>
      </w:r>
      <w:r w:rsidR="0071719C">
        <w:t>, and continued training beyond the model’s need (as discussed in the previous bullet)</w:t>
      </w:r>
      <w:r w:rsidR="00062F30">
        <w:t xml:space="preserve"> may also be a reason for it.</w:t>
      </w:r>
    </w:p>
    <w:p w14:paraId="279B576A" w14:textId="77777777" w:rsidR="00095C8B" w:rsidRPr="00B83EA0" w:rsidRDefault="00095C8B" w:rsidP="00095C8B"/>
    <w:p w14:paraId="0D7549DD" w14:textId="363AE79B" w:rsidR="00095C8B" w:rsidRPr="00B83EA0" w:rsidRDefault="00000000" w:rsidP="00095C8B">
      <w:hyperlink r:id="rId12" w:history="1">
        <w:r w:rsidR="00CB00DA" w:rsidRPr="00B83EA0">
          <w:rPr>
            <w:rStyle w:val="Hyperlink"/>
          </w:rPr>
          <w:t>Plots summarizing models' performances</w:t>
        </w:r>
      </w:hyperlink>
    </w:p>
    <w:p w14:paraId="4D574267" w14:textId="77777777" w:rsidR="00095C8B" w:rsidRPr="00B83EA0" w:rsidRDefault="00095C8B" w:rsidP="0013657E"/>
    <w:p w14:paraId="04AF13E5" w14:textId="01765E63" w:rsidR="006E7078" w:rsidRPr="00B83EA0" w:rsidRDefault="001274B1" w:rsidP="0013657E">
      <w:r>
        <w:t>In</w:t>
      </w:r>
      <w:r w:rsidR="00DB0ED3" w:rsidRPr="00B83EA0">
        <w:t xml:space="preserve"> order</w:t>
      </w:r>
      <w:r w:rsidR="006E7078" w:rsidRPr="00B83EA0">
        <w:t xml:space="preserve"> to improve the performance, </w:t>
      </w:r>
      <w:r>
        <w:t>adjustments to the hyper parameters is needed.</w:t>
      </w:r>
    </w:p>
    <w:p w14:paraId="54DE5375" w14:textId="77777777" w:rsidR="00883410" w:rsidRDefault="00883410" w:rsidP="00883410"/>
    <w:p w14:paraId="3A0AB044" w14:textId="77777777" w:rsidR="00327789" w:rsidRDefault="00327789" w:rsidP="00883410"/>
    <w:p w14:paraId="230BA6C9" w14:textId="77777777" w:rsidR="00327789" w:rsidRDefault="00327789" w:rsidP="00883410"/>
    <w:p w14:paraId="4D485167" w14:textId="77777777" w:rsidR="00327789" w:rsidRDefault="00327789" w:rsidP="00883410"/>
    <w:p w14:paraId="27D07343" w14:textId="77777777" w:rsidR="00327789" w:rsidRDefault="00327789" w:rsidP="00883410"/>
    <w:p w14:paraId="61ADA77B" w14:textId="0D2F5F3B" w:rsidR="0096547C" w:rsidRDefault="0096547C" w:rsidP="0096547C">
      <w:pPr>
        <w:pStyle w:val="Heading2"/>
      </w:pPr>
      <w:bookmarkStart w:id="30" w:name="_Toc162933337"/>
      <w:bookmarkStart w:id="31" w:name="_Toc162933433"/>
      <w:bookmarkStart w:id="32" w:name="_Toc162933600"/>
      <w:r w:rsidRPr="00B83EA0">
        <w:t>Architectural Modif</w:t>
      </w:r>
      <w:r w:rsidR="0016150C" w:rsidRPr="00B83EA0">
        <w:t>ications – part 2</w:t>
      </w:r>
      <w:bookmarkEnd w:id="30"/>
      <w:bookmarkEnd w:id="31"/>
      <w:bookmarkEnd w:id="32"/>
    </w:p>
    <w:p w14:paraId="1A3F3031" w14:textId="77777777" w:rsidR="007100C9" w:rsidRPr="007100C9" w:rsidRDefault="007100C9" w:rsidP="007100C9"/>
    <w:p w14:paraId="30547D28" w14:textId="3F5F33D1" w:rsidR="00327789" w:rsidRDefault="00327789" w:rsidP="00327789">
      <w:r>
        <w:t xml:space="preserve">Relevant code file: </w:t>
      </w:r>
      <w:r w:rsidRPr="00327789">
        <w:t>experiment_test</w:t>
      </w:r>
      <w:r>
        <w:t>.ipynb</w:t>
      </w:r>
    </w:p>
    <w:p w14:paraId="74234E66" w14:textId="77777777" w:rsidR="007100C9" w:rsidRPr="00327789" w:rsidRDefault="007100C9" w:rsidP="00327789"/>
    <w:p w14:paraId="226BCEDC" w14:textId="1E3BEDD8" w:rsidR="007D493A" w:rsidRPr="00B83EA0" w:rsidRDefault="00DB0ED3" w:rsidP="0076214C">
      <w:r w:rsidRPr="00B83EA0">
        <w:t>To address the problems faced in the previous section, we introduce this new set of hyper parameters:</w:t>
      </w:r>
    </w:p>
    <w:p w14:paraId="580EA1A9" w14:textId="77777777" w:rsidR="00DB0ED3" w:rsidRPr="00B83EA0" w:rsidRDefault="00DB0ED3" w:rsidP="0076214C"/>
    <w:p w14:paraId="25752FA3" w14:textId="77777777" w:rsidR="00DB0ED3" w:rsidRPr="00B83EA0" w:rsidRDefault="00DB0ED3" w:rsidP="00DB0ED3">
      <w:pPr>
        <w:shd w:val="clear" w:color="auto" w:fill="1F1F1F"/>
        <w:spacing w:line="270" w:lineRule="atLeast"/>
        <w:rPr>
          <w:rFonts w:cs="Menlo"/>
          <w:color w:val="CCCCCC"/>
          <w:sz w:val="18"/>
          <w:szCs w:val="18"/>
        </w:rPr>
      </w:pPr>
      <w:r w:rsidRPr="00B83EA0">
        <w:rPr>
          <w:rFonts w:cs="Menlo"/>
          <w:color w:val="9CDCFE"/>
          <w:sz w:val="18"/>
          <w:szCs w:val="18"/>
        </w:rPr>
        <w:t>config</w:t>
      </w:r>
      <w:r w:rsidRPr="00B83EA0">
        <w:rPr>
          <w:rFonts w:cs="Menlo"/>
          <w:color w:val="CCCCCC"/>
          <w:sz w:val="18"/>
          <w:szCs w:val="18"/>
        </w:rPr>
        <w:t xml:space="preserve"> </w:t>
      </w:r>
      <w:r w:rsidRPr="00B83EA0">
        <w:rPr>
          <w:rFonts w:cs="Menlo"/>
          <w:color w:val="D4D4D4"/>
          <w:sz w:val="18"/>
          <w:szCs w:val="18"/>
        </w:rPr>
        <w:t>=</w:t>
      </w:r>
      <w:r w:rsidRPr="00B83EA0">
        <w:rPr>
          <w:rFonts w:cs="Menlo"/>
          <w:color w:val="CCCCCC"/>
          <w:sz w:val="18"/>
          <w:szCs w:val="18"/>
        </w:rPr>
        <w:t xml:space="preserve"> {</w:t>
      </w:r>
    </w:p>
    <w:p w14:paraId="1BB14DEB" w14:textId="77777777" w:rsidR="00DB0ED3" w:rsidRPr="00B83EA0" w:rsidRDefault="00DB0ED3" w:rsidP="00DB0ED3">
      <w:pPr>
        <w:shd w:val="clear" w:color="auto" w:fill="1F1F1F"/>
        <w:spacing w:line="270" w:lineRule="atLeast"/>
        <w:rPr>
          <w:rFonts w:cs="Menlo"/>
          <w:color w:val="CCCCCC"/>
          <w:sz w:val="18"/>
          <w:szCs w:val="18"/>
        </w:rPr>
      </w:pPr>
      <w:r w:rsidRPr="00B83EA0">
        <w:rPr>
          <w:rFonts w:cs="Menlo"/>
          <w:color w:val="CCCCCC"/>
          <w:sz w:val="18"/>
          <w:szCs w:val="18"/>
        </w:rPr>
        <w:t xml:space="preserve">    </w:t>
      </w:r>
      <w:r w:rsidRPr="00B83EA0">
        <w:rPr>
          <w:rFonts w:cs="Menlo"/>
          <w:color w:val="CE9178"/>
          <w:sz w:val="18"/>
          <w:szCs w:val="18"/>
        </w:rPr>
        <w:t>"num_classes"</w:t>
      </w:r>
      <w:r w:rsidRPr="00B83EA0">
        <w:rPr>
          <w:rFonts w:cs="Menlo"/>
          <w:color w:val="CCCCCC"/>
          <w:sz w:val="18"/>
          <w:szCs w:val="18"/>
        </w:rPr>
        <w:t xml:space="preserve">: </w:t>
      </w:r>
      <w:r w:rsidRPr="00B83EA0">
        <w:rPr>
          <w:rFonts w:cs="Menlo"/>
          <w:color w:val="B5CEA8"/>
          <w:sz w:val="18"/>
          <w:szCs w:val="18"/>
        </w:rPr>
        <w:t>10</w:t>
      </w:r>
      <w:r w:rsidRPr="00B83EA0">
        <w:rPr>
          <w:rFonts w:cs="Menlo"/>
          <w:color w:val="CCCCCC"/>
          <w:sz w:val="18"/>
          <w:szCs w:val="18"/>
        </w:rPr>
        <w:t>,</w:t>
      </w:r>
    </w:p>
    <w:p w14:paraId="7C06F1B5" w14:textId="77777777" w:rsidR="00DB0ED3" w:rsidRPr="00B83EA0" w:rsidRDefault="00DB0ED3" w:rsidP="00DB0ED3">
      <w:pPr>
        <w:shd w:val="clear" w:color="auto" w:fill="1F1F1F"/>
        <w:spacing w:line="270" w:lineRule="atLeast"/>
        <w:rPr>
          <w:rFonts w:cs="Menlo"/>
          <w:color w:val="CCCCCC"/>
          <w:sz w:val="18"/>
          <w:szCs w:val="18"/>
        </w:rPr>
      </w:pPr>
      <w:r w:rsidRPr="00B83EA0">
        <w:rPr>
          <w:rFonts w:cs="Menlo"/>
          <w:color w:val="CCCCCC"/>
          <w:sz w:val="18"/>
          <w:szCs w:val="18"/>
        </w:rPr>
        <w:t xml:space="preserve">    </w:t>
      </w:r>
      <w:r w:rsidRPr="00B83EA0">
        <w:rPr>
          <w:rFonts w:cs="Menlo"/>
          <w:color w:val="CE9178"/>
          <w:sz w:val="18"/>
          <w:szCs w:val="18"/>
        </w:rPr>
        <w:t>"learning_rate"</w:t>
      </w:r>
      <w:r w:rsidRPr="00B83EA0">
        <w:rPr>
          <w:rFonts w:cs="Menlo"/>
          <w:color w:val="CCCCCC"/>
          <w:sz w:val="18"/>
          <w:szCs w:val="18"/>
        </w:rPr>
        <w:t xml:space="preserve">: </w:t>
      </w:r>
      <w:r w:rsidRPr="00B83EA0">
        <w:rPr>
          <w:rFonts w:cs="Menlo"/>
          <w:color w:val="B5CEA8"/>
          <w:sz w:val="18"/>
          <w:szCs w:val="18"/>
        </w:rPr>
        <w:t>0.001</w:t>
      </w:r>
      <w:r w:rsidRPr="00B83EA0">
        <w:rPr>
          <w:rFonts w:cs="Menlo"/>
          <w:color w:val="CCCCCC"/>
          <w:sz w:val="18"/>
          <w:szCs w:val="18"/>
        </w:rPr>
        <w:t>,</w:t>
      </w:r>
    </w:p>
    <w:p w14:paraId="31739594" w14:textId="77777777" w:rsidR="00DB0ED3" w:rsidRPr="00B83EA0" w:rsidRDefault="00DB0ED3" w:rsidP="00DB0ED3">
      <w:pPr>
        <w:shd w:val="clear" w:color="auto" w:fill="1F1F1F"/>
        <w:spacing w:line="270" w:lineRule="atLeast"/>
        <w:rPr>
          <w:rFonts w:cs="Menlo"/>
          <w:color w:val="CCCCCC"/>
          <w:sz w:val="18"/>
          <w:szCs w:val="18"/>
        </w:rPr>
      </w:pPr>
      <w:r w:rsidRPr="00B83EA0">
        <w:rPr>
          <w:rFonts w:cs="Menlo"/>
          <w:color w:val="CCCCCC"/>
          <w:sz w:val="18"/>
          <w:szCs w:val="18"/>
        </w:rPr>
        <w:t xml:space="preserve">    </w:t>
      </w:r>
      <w:r w:rsidRPr="00B83EA0">
        <w:rPr>
          <w:rFonts w:cs="Menlo"/>
          <w:color w:val="CE9178"/>
          <w:sz w:val="18"/>
          <w:szCs w:val="18"/>
        </w:rPr>
        <w:t>"epochs"</w:t>
      </w:r>
      <w:r w:rsidRPr="00B83EA0">
        <w:rPr>
          <w:rFonts w:cs="Menlo"/>
          <w:color w:val="CCCCCC"/>
          <w:sz w:val="18"/>
          <w:szCs w:val="18"/>
        </w:rPr>
        <w:t xml:space="preserve">: </w:t>
      </w:r>
      <w:r w:rsidRPr="00B83EA0">
        <w:rPr>
          <w:rFonts w:cs="Menlo"/>
          <w:color w:val="B5CEA8"/>
          <w:sz w:val="18"/>
          <w:szCs w:val="18"/>
        </w:rPr>
        <w:t>20</w:t>
      </w:r>
      <w:r w:rsidRPr="00B83EA0">
        <w:rPr>
          <w:rFonts w:cs="Menlo"/>
          <w:color w:val="CCCCCC"/>
          <w:sz w:val="18"/>
          <w:szCs w:val="18"/>
        </w:rPr>
        <w:t>,</w:t>
      </w:r>
    </w:p>
    <w:p w14:paraId="3A3E2D1A" w14:textId="77777777" w:rsidR="00DB0ED3" w:rsidRPr="00B83EA0" w:rsidRDefault="00DB0ED3" w:rsidP="00DB0ED3">
      <w:pPr>
        <w:shd w:val="clear" w:color="auto" w:fill="1F1F1F"/>
        <w:spacing w:line="270" w:lineRule="atLeast"/>
        <w:rPr>
          <w:rFonts w:cs="Menlo"/>
          <w:color w:val="CCCCCC"/>
          <w:sz w:val="18"/>
          <w:szCs w:val="18"/>
        </w:rPr>
      </w:pPr>
      <w:r w:rsidRPr="00B83EA0">
        <w:rPr>
          <w:rFonts w:cs="Menlo"/>
          <w:color w:val="CCCCCC"/>
          <w:sz w:val="18"/>
          <w:szCs w:val="18"/>
        </w:rPr>
        <w:t xml:space="preserve">    </w:t>
      </w:r>
      <w:r w:rsidRPr="00B83EA0">
        <w:rPr>
          <w:rFonts w:cs="Menlo"/>
          <w:color w:val="CE9178"/>
          <w:sz w:val="18"/>
          <w:szCs w:val="18"/>
        </w:rPr>
        <w:t>"optimizer"</w:t>
      </w:r>
      <w:r w:rsidRPr="00B83EA0">
        <w:rPr>
          <w:rFonts w:cs="Menlo"/>
          <w:color w:val="CCCCCC"/>
          <w:sz w:val="18"/>
          <w:szCs w:val="18"/>
        </w:rPr>
        <w:t xml:space="preserve">: </w:t>
      </w:r>
      <w:r w:rsidRPr="00B83EA0">
        <w:rPr>
          <w:rFonts w:cs="Menlo"/>
          <w:color w:val="CE9178"/>
          <w:sz w:val="18"/>
          <w:szCs w:val="18"/>
        </w:rPr>
        <w:t>"Adam"</w:t>
      </w:r>
      <w:r w:rsidRPr="00B83EA0">
        <w:rPr>
          <w:rFonts w:cs="Menlo"/>
          <w:color w:val="CCCCCC"/>
          <w:sz w:val="18"/>
          <w:szCs w:val="18"/>
        </w:rPr>
        <w:t>,</w:t>
      </w:r>
    </w:p>
    <w:p w14:paraId="7E550C38" w14:textId="77777777" w:rsidR="00DB0ED3" w:rsidRPr="00B83EA0" w:rsidRDefault="00DB0ED3" w:rsidP="00DB0ED3">
      <w:pPr>
        <w:shd w:val="clear" w:color="auto" w:fill="1F1F1F"/>
        <w:spacing w:line="270" w:lineRule="atLeast"/>
        <w:rPr>
          <w:rFonts w:cs="Menlo"/>
          <w:color w:val="CCCCCC"/>
          <w:sz w:val="18"/>
          <w:szCs w:val="18"/>
        </w:rPr>
      </w:pPr>
      <w:r w:rsidRPr="00B83EA0">
        <w:rPr>
          <w:rFonts w:cs="Menlo"/>
          <w:color w:val="CCCCCC"/>
          <w:sz w:val="18"/>
          <w:szCs w:val="18"/>
        </w:rPr>
        <w:t xml:space="preserve">    </w:t>
      </w:r>
      <w:r w:rsidRPr="00B83EA0">
        <w:rPr>
          <w:rFonts w:cs="Menlo"/>
          <w:color w:val="CE9178"/>
          <w:sz w:val="18"/>
          <w:szCs w:val="18"/>
        </w:rPr>
        <w:t>"weight_decay"</w:t>
      </w:r>
      <w:r w:rsidRPr="00B83EA0">
        <w:rPr>
          <w:rFonts w:cs="Menlo"/>
          <w:color w:val="CCCCCC"/>
          <w:sz w:val="18"/>
          <w:szCs w:val="18"/>
        </w:rPr>
        <w:t xml:space="preserve">: </w:t>
      </w:r>
      <w:r w:rsidRPr="00B83EA0">
        <w:rPr>
          <w:rFonts w:cs="Menlo"/>
          <w:color w:val="B5CEA8"/>
          <w:sz w:val="18"/>
          <w:szCs w:val="18"/>
        </w:rPr>
        <w:t>1e-4</w:t>
      </w:r>
      <w:r w:rsidRPr="00B83EA0">
        <w:rPr>
          <w:rFonts w:cs="Menlo"/>
          <w:color w:val="CCCCCC"/>
          <w:sz w:val="18"/>
          <w:szCs w:val="18"/>
        </w:rPr>
        <w:t>,</w:t>
      </w:r>
    </w:p>
    <w:p w14:paraId="1FC2AF04" w14:textId="77777777" w:rsidR="00DB0ED3" w:rsidRPr="00B83EA0" w:rsidRDefault="00DB0ED3" w:rsidP="00DB0ED3">
      <w:pPr>
        <w:shd w:val="clear" w:color="auto" w:fill="1F1F1F"/>
        <w:spacing w:line="270" w:lineRule="atLeast"/>
        <w:rPr>
          <w:rFonts w:cs="Menlo"/>
          <w:color w:val="CCCCCC"/>
          <w:sz w:val="18"/>
          <w:szCs w:val="18"/>
        </w:rPr>
      </w:pPr>
      <w:r w:rsidRPr="00B83EA0">
        <w:rPr>
          <w:rFonts w:cs="Menlo"/>
          <w:color w:val="CCCCCC"/>
          <w:sz w:val="18"/>
          <w:szCs w:val="18"/>
        </w:rPr>
        <w:t xml:space="preserve">    </w:t>
      </w:r>
      <w:r w:rsidRPr="00B83EA0">
        <w:rPr>
          <w:rFonts w:cs="Menlo"/>
          <w:color w:val="CE9178"/>
          <w:sz w:val="18"/>
          <w:szCs w:val="18"/>
        </w:rPr>
        <w:t>"dropout_rate"</w:t>
      </w:r>
      <w:r w:rsidRPr="00B83EA0">
        <w:rPr>
          <w:rFonts w:cs="Menlo"/>
          <w:color w:val="CCCCCC"/>
          <w:sz w:val="18"/>
          <w:szCs w:val="18"/>
        </w:rPr>
        <w:t xml:space="preserve">: </w:t>
      </w:r>
      <w:r w:rsidRPr="00B83EA0">
        <w:rPr>
          <w:rFonts w:cs="Menlo"/>
          <w:color w:val="B5CEA8"/>
          <w:sz w:val="18"/>
          <w:szCs w:val="18"/>
        </w:rPr>
        <w:t>0.3</w:t>
      </w:r>
      <w:r w:rsidRPr="00B83EA0">
        <w:rPr>
          <w:rFonts w:cs="Menlo"/>
          <w:color w:val="CCCCCC"/>
          <w:sz w:val="18"/>
          <w:szCs w:val="18"/>
        </w:rPr>
        <w:t>,</w:t>
      </w:r>
    </w:p>
    <w:p w14:paraId="0AC0EADF" w14:textId="77777777" w:rsidR="00DB0ED3" w:rsidRPr="00B83EA0" w:rsidRDefault="00DB0ED3" w:rsidP="00DB0ED3">
      <w:pPr>
        <w:shd w:val="clear" w:color="auto" w:fill="1F1F1F"/>
        <w:spacing w:line="270" w:lineRule="atLeast"/>
        <w:rPr>
          <w:rFonts w:cs="Menlo"/>
          <w:color w:val="CCCCCC"/>
          <w:sz w:val="18"/>
          <w:szCs w:val="18"/>
        </w:rPr>
      </w:pPr>
      <w:r w:rsidRPr="00B83EA0">
        <w:rPr>
          <w:rFonts w:cs="Menlo"/>
          <w:color w:val="CCCCCC"/>
          <w:sz w:val="18"/>
          <w:szCs w:val="18"/>
        </w:rPr>
        <w:t xml:space="preserve">    </w:t>
      </w:r>
      <w:r w:rsidRPr="00B83EA0">
        <w:rPr>
          <w:rFonts w:cs="Menlo"/>
          <w:color w:val="CE9178"/>
          <w:sz w:val="18"/>
          <w:szCs w:val="18"/>
        </w:rPr>
        <w:t>"scheduler_step_size"</w:t>
      </w:r>
      <w:r w:rsidRPr="00B83EA0">
        <w:rPr>
          <w:rFonts w:cs="Menlo"/>
          <w:color w:val="CCCCCC"/>
          <w:sz w:val="18"/>
          <w:szCs w:val="18"/>
        </w:rPr>
        <w:t xml:space="preserve">: </w:t>
      </w:r>
      <w:r w:rsidRPr="00B83EA0">
        <w:rPr>
          <w:rFonts w:cs="Menlo"/>
          <w:color w:val="B5CEA8"/>
          <w:sz w:val="18"/>
          <w:szCs w:val="18"/>
        </w:rPr>
        <w:t>10</w:t>
      </w:r>
      <w:r w:rsidRPr="00B83EA0">
        <w:rPr>
          <w:rFonts w:cs="Menlo"/>
          <w:color w:val="CCCCCC"/>
          <w:sz w:val="18"/>
          <w:szCs w:val="18"/>
        </w:rPr>
        <w:t>,</w:t>
      </w:r>
    </w:p>
    <w:p w14:paraId="25FF2C41" w14:textId="77777777" w:rsidR="00DB0ED3" w:rsidRPr="00B83EA0" w:rsidRDefault="00DB0ED3" w:rsidP="00DB0ED3">
      <w:pPr>
        <w:shd w:val="clear" w:color="auto" w:fill="1F1F1F"/>
        <w:spacing w:line="270" w:lineRule="atLeast"/>
        <w:rPr>
          <w:rFonts w:cs="Menlo"/>
          <w:color w:val="CCCCCC"/>
          <w:sz w:val="18"/>
          <w:szCs w:val="18"/>
        </w:rPr>
      </w:pPr>
      <w:r w:rsidRPr="00B83EA0">
        <w:rPr>
          <w:rFonts w:cs="Menlo"/>
          <w:color w:val="CCCCCC"/>
          <w:sz w:val="18"/>
          <w:szCs w:val="18"/>
        </w:rPr>
        <w:t xml:space="preserve">    </w:t>
      </w:r>
      <w:r w:rsidRPr="00B83EA0">
        <w:rPr>
          <w:rFonts w:cs="Menlo"/>
          <w:color w:val="CE9178"/>
          <w:sz w:val="18"/>
          <w:szCs w:val="18"/>
        </w:rPr>
        <w:t>"scheduler_gamma"</w:t>
      </w:r>
      <w:r w:rsidRPr="00B83EA0">
        <w:rPr>
          <w:rFonts w:cs="Menlo"/>
          <w:color w:val="CCCCCC"/>
          <w:sz w:val="18"/>
          <w:szCs w:val="18"/>
        </w:rPr>
        <w:t xml:space="preserve">: </w:t>
      </w:r>
      <w:r w:rsidRPr="00B83EA0">
        <w:rPr>
          <w:rFonts w:cs="Menlo"/>
          <w:color w:val="B5CEA8"/>
          <w:sz w:val="18"/>
          <w:szCs w:val="18"/>
        </w:rPr>
        <w:t>0.7</w:t>
      </w:r>
      <w:r w:rsidRPr="00B83EA0">
        <w:rPr>
          <w:rFonts w:cs="Menlo"/>
          <w:color w:val="CCCCCC"/>
          <w:sz w:val="18"/>
          <w:szCs w:val="18"/>
        </w:rPr>
        <w:t>,</w:t>
      </w:r>
    </w:p>
    <w:p w14:paraId="495178C7" w14:textId="77777777" w:rsidR="00DB0ED3" w:rsidRPr="00B83EA0" w:rsidRDefault="00DB0ED3" w:rsidP="00DB0ED3">
      <w:pPr>
        <w:shd w:val="clear" w:color="auto" w:fill="1F1F1F"/>
        <w:spacing w:line="270" w:lineRule="atLeast"/>
        <w:rPr>
          <w:rFonts w:cs="Menlo"/>
          <w:color w:val="CCCCCC"/>
          <w:sz w:val="18"/>
          <w:szCs w:val="18"/>
        </w:rPr>
      </w:pPr>
      <w:r w:rsidRPr="00B83EA0">
        <w:rPr>
          <w:rFonts w:cs="Menlo"/>
          <w:color w:val="CCCCCC"/>
          <w:sz w:val="18"/>
          <w:szCs w:val="18"/>
        </w:rPr>
        <w:t xml:space="preserve">    </w:t>
      </w:r>
      <w:r w:rsidRPr="00B83EA0">
        <w:rPr>
          <w:rFonts w:cs="Menlo"/>
          <w:color w:val="CE9178"/>
          <w:sz w:val="18"/>
          <w:szCs w:val="18"/>
        </w:rPr>
        <w:t>"first_layer_channels"</w:t>
      </w:r>
      <w:r w:rsidRPr="00B83EA0">
        <w:rPr>
          <w:rFonts w:cs="Menlo"/>
          <w:color w:val="CCCCCC"/>
          <w:sz w:val="18"/>
          <w:szCs w:val="18"/>
        </w:rPr>
        <w:t xml:space="preserve">: </w:t>
      </w:r>
      <w:r w:rsidRPr="00B83EA0">
        <w:rPr>
          <w:rFonts w:cs="Menlo"/>
          <w:color w:val="B5CEA8"/>
          <w:sz w:val="18"/>
          <w:szCs w:val="18"/>
        </w:rPr>
        <w:t>32</w:t>
      </w:r>
      <w:r w:rsidRPr="00B83EA0">
        <w:rPr>
          <w:rFonts w:cs="Menlo"/>
          <w:color w:val="CCCCCC"/>
          <w:sz w:val="18"/>
          <w:szCs w:val="18"/>
        </w:rPr>
        <w:t>,</w:t>
      </w:r>
    </w:p>
    <w:p w14:paraId="559348DA" w14:textId="77777777" w:rsidR="00DB0ED3" w:rsidRPr="00B83EA0" w:rsidRDefault="00DB0ED3" w:rsidP="00DB0ED3">
      <w:pPr>
        <w:shd w:val="clear" w:color="auto" w:fill="1F1F1F"/>
        <w:spacing w:line="270" w:lineRule="atLeast"/>
        <w:rPr>
          <w:rFonts w:cs="Menlo"/>
          <w:color w:val="CCCCCC"/>
          <w:sz w:val="18"/>
          <w:szCs w:val="18"/>
        </w:rPr>
      </w:pPr>
      <w:r w:rsidRPr="00B83EA0">
        <w:rPr>
          <w:rFonts w:cs="Menlo"/>
          <w:color w:val="CCCCCC"/>
          <w:sz w:val="18"/>
          <w:szCs w:val="18"/>
        </w:rPr>
        <w:t xml:space="preserve">    </w:t>
      </w:r>
      <w:r w:rsidRPr="00B83EA0">
        <w:rPr>
          <w:rFonts w:cs="Menlo"/>
          <w:color w:val="CE9178"/>
          <w:sz w:val="18"/>
          <w:szCs w:val="18"/>
        </w:rPr>
        <w:t>"expansion_layer_channels"</w:t>
      </w:r>
      <w:r w:rsidRPr="00B83EA0">
        <w:rPr>
          <w:rFonts w:cs="Menlo"/>
          <w:color w:val="CCCCCC"/>
          <w:sz w:val="18"/>
          <w:szCs w:val="18"/>
        </w:rPr>
        <w:t xml:space="preserve">: </w:t>
      </w:r>
      <w:r w:rsidRPr="00B83EA0">
        <w:rPr>
          <w:rFonts w:cs="Menlo"/>
          <w:color w:val="B5CEA8"/>
          <w:sz w:val="18"/>
          <w:szCs w:val="18"/>
        </w:rPr>
        <w:t>1280</w:t>
      </w:r>
    </w:p>
    <w:p w14:paraId="0E5EB5E1" w14:textId="77777777" w:rsidR="00DB0ED3" w:rsidRPr="00B83EA0" w:rsidRDefault="00DB0ED3" w:rsidP="00DB0ED3">
      <w:pPr>
        <w:shd w:val="clear" w:color="auto" w:fill="1F1F1F"/>
        <w:spacing w:line="270" w:lineRule="atLeast"/>
        <w:rPr>
          <w:rFonts w:cs="Menlo"/>
          <w:color w:val="CCCCCC"/>
          <w:sz w:val="18"/>
          <w:szCs w:val="18"/>
        </w:rPr>
      </w:pPr>
      <w:r w:rsidRPr="00B83EA0">
        <w:rPr>
          <w:rFonts w:cs="Menlo"/>
          <w:color w:val="CCCCCC"/>
          <w:sz w:val="18"/>
          <w:szCs w:val="18"/>
        </w:rPr>
        <w:t>}</w:t>
      </w:r>
    </w:p>
    <w:p w14:paraId="7BA5FA5B" w14:textId="77777777" w:rsidR="00DB0ED3" w:rsidRPr="00B83EA0" w:rsidRDefault="00DB0ED3" w:rsidP="0076214C"/>
    <w:p w14:paraId="3DBC9F80" w14:textId="08156F15" w:rsidR="0076214C" w:rsidRDefault="00F03741" w:rsidP="0016150C">
      <w:r>
        <w:t>We decreased learning and number of epochs, added L2 regularization (weight decay), and dropout.</w:t>
      </w:r>
    </w:p>
    <w:p w14:paraId="487951D7" w14:textId="7E3BA213" w:rsidR="00F03741" w:rsidRDefault="00F03741" w:rsidP="0016150C">
      <w:r>
        <w:t xml:space="preserve">Also, </w:t>
      </w:r>
      <w:r w:rsidR="0071719C">
        <w:t xml:space="preserve">we added </w:t>
      </w:r>
      <w:r w:rsidR="008D021F">
        <w:t>applied data augmentation, randomly cropping, and flipping the images.</w:t>
      </w:r>
    </w:p>
    <w:p w14:paraId="41792157" w14:textId="77777777" w:rsidR="0071719C" w:rsidRDefault="0071719C" w:rsidP="0071719C">
      <w:pPr>
        <w:shd w:val="clear" w:color="auto" w:fill="1F1F1F"/>
        <w:spacing w:line="270" w:lineRule="atLeast"/>
        <w:rPr>
          <w:rFonts w:ascii="Menlo" w:hAnsi="Menlo" w:cs="Menlo"/>
          <w:color w:val="CCCCCC"/>
          <w:sz w:val="18"/>
          <w:szCs w:val="18"/>
        </w:rPr>
      </w:pPr>
      <w:r>
        <w:rPr>
          <w:rFonts w:ascii="Menlo" w:hAnsi="Menlo" w:cs="Menlo"/>
          <w:color w:val="9CDCFE"/>
          <w:sz w:val="18"/>
          <w:szCs w:val="18"/>
        </w:rPr>
        <w:t>transform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transforms</w:t>
      </w:r>
      <w:r>
        <w:rPr>
          <w:rFonts w:ascii="Menlo" w:hAnsi="Menlo" w:cs="Menlo"/>
          <w:color w:val="CCCCCC"/>
          <w:sz w:val="18"/>
          <w:szCs w:val="18"/>
        </w:rPr>
        <w:t>.</w:t>
      </w:r>
      <w:r>
        <w:rPr>
          <w:rFonts w:ascii="Menlo" w:hAnsi="Menlo" w:cs="Menlo"/>
          <w:color w:val="4EC9B0"/>
          <w:sz w:val="18"/>
          <w:szCs w:val="18"/>
        </w:rPr>
        <w:t>Compose</w:t>
      </w:r>
      <w:r>
        <w:rPr>
          <w:rFonts w:ascii="Menlo" w:hAnsi="Menlo" w:cs="Menlo"/>
          <w:color w:val="CCCCCC"/>
          <w:sz w:val="18"/>
          <w:szCs w:val="18"/>
        </w:rPr>
        <w:t>([</w:t>
      </w:r>
    </w:p>
    <w:p w14:paraId="5F00EFE1" w14:textId="77777777" w:rsidR="0071719C" w:rsidRDefault="0071719C" w:rsidP="0071719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transforms</w:t>
      </w:r>
      <w:r>
        <w:rPr>
          <w:rFonts w:ascii="Menlo" w:hAnsi="Menlo" w:cs="Menlo"/>
          <w:color w:val="CCCCCC"/>
          <w:sz w:val="18"/>
          <w:szCs w:val="18"/>
        </w:rPr>
        <w:t>.</w:t>
      </w:r>
      <w:r>
        <w:rPr>
          <w:rFonts w:ascii="Menlo" w:hAnsi="Menlo" w:cs="Menlo"/>
          <w:color w:val="4EC9B0"/>
          <w:sz w:val="18"/>
          <w:szCs w:val="18"/>
        </w:rPr>
        <w:t>RandomCrop</w:t>
      </w:r>
      <w:r>
        <w:rPr>
          <w:rFonts w:ascii="Menlo" w:hAnsi="Menlo" w:cs="Menlo"/>
          <w:color w:val="CCCCCC"/>
          <w:sz w:val="18"/>
          <w:szCs w:val="18"/>
        </w:rPr>
        <w:t>(</w:t>
      </w:r>
      <w:r>
        <w:rPr>
          <w:rFonts w:ascii="Menlo" w:hAnsi="Menlo" w:cs="Menlo"/>
          <w:color w:val="B5CEA8"/>
          <w:sz w:val="18"/>
          <w:szCs w:val="18"/>
        </w:rPr>
        <w:t>32</w:t>
      </w:r>
      <w:r>
        <w:rPr>
          <w:rFonts w:ascii="Menlo" w:hAnsi="Menlo" w:cs="Menlo"/>
          <w:color w:val="CCCCCC"/>
          <w:sz w:val="18"/>
          <w:szCs w:val="18"/>
        </w:rPr>
        <w:t xml:space="preserve">, </w:t>
      </w:r>
      <w:r>
        <w:rPr>
          <w:rFonts w:ascii="Menlo" w:hAnsi="Menlo" w:cs="Menlo"/>
          <w:color w:val="9CDCFE"/>
          <w:sz w:val="18"/>
          <w:szCs w:val="18"/>
        </w:rPr>
        <w:t>padding</w:t>
      </w:r>
      <w:r>
        <w:rPr>
          <w:rFonts w:ascii="Menlo" w:hAnsi="Menlo" w:cs="Menlo"/>
          <w:color w:val="D4D4D4"/>
          <w:sz w:val="18"/>
          <w:szCs w:val="18"/>
        </w:rPr>
        <w:t>=</w:t>
      </w:r>
      <w:r>
        <w:rPr>
          <w:rFonts w:ascii="Menlo" w:hAnsi="Menlo" w:cs="Menlo"/>
          <w:color w:val="B5CEA8"/>
          <w:sz w:val="18"/>
          <w:szCs w:val="18"/>
        </w:rPr>
        <w:t>4</w:t>
      </w:r>
      <w:r>
        <w:rPr>
          <w:rFonts w:ascii="Menlo" w:hAnsi="Menlo" w:cs="Menlo"/>
          <w:color w:val="CCCCCC"/>
          <w:sz w:val="18"/>
          <w:szCs w:val="18"/>
        </w:rPr>
        <w:t>),</w:t>
      </w:r>
    </w:p>
    <w:p w14:paraId="41FF6C72" w14:textId="77777777" w:rsidR="0071719C" w:rsidRDefault="0071719C" w:rsidP="0071719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transforms</w:t>
      </w:r>
      <w:r>
        <w:rPr>
          <w:rFonts w:ascii="Menlo" w:hAnsi="Menlo" w:cs="Menlo"/>
          <w:color w:val="CCCCCC"/>
          <w:sz w:val="18"/>
          <w:szCs w:val="18"/>
        </w:rPr>
        <w:t>.</w:t>
      </w:r>
      <w:r>
        <w:rPr>
          <w:rFonts w:ascii="Menlo" w:hAnsi="Menlo" w:cs="Menlo"/>
          <w:color w:val="4EC9B0"/>
          <w:sz w:val="18"/>
          <w:szCs w:val="18"/>
        </w:rPr>
        <w:t>RandomHorizontalFlip</w:t>
      </w:r>
      <w:r>
        <w:rPr>
          <w:rFonts w:ascii="Menlo" w:hAnsi="Menlo" w:cs="Menlo"/>
          <w:color w:val="CCCCCC"/>
          <w:sz w:val="18"/>
          <w:szCs w:val="18"/>
        </w:rPr>
        <w:t>(),</w:t>
      </w:r>
    </w:p>
    <w:p w14:paraId="7EF025DB" w14:textId="77777777" w:rsidR="0071719C" w:rsidRDefault="0071719C" w:rsidP="0071719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transforms</w:t>
      </w:r>
      <w:r>
        <w:rPr>
          <w:rFonts w:ascii="Menlo" w:hAnsi="Menlo" w:cs="Menlo"/>
          <w:color w:val="CCCCCC"/>
          <w:sz w:val="18"/>
          <w:szCs w:val="18"/>
        </w:rPr>
        <w:t>.</w:t>
      </w:r>
      <w:r>
        <w:rPr>
          <w:rFonts w:ascii="Menlo" w:hAnsi="Menlo" w:cs="Menlo"/>
          <w:color w:val="4EC9B0"/>
          <w:sz w:val="18"/>
          <w:szCs w:val="18"/>
        </w:rPr>
        <w:t>ToTensor</w:t>
      </w:r>
      <w:r>
        <w:rPr>
          <w:rFonts w:ascii="Menlo" w:hAnsi="Menlo" w:cs="Menlo"/>
          <w:color w:val="CCCCCC"/>
          <w:sz w:val="18"/>
          <w:szCs w:val="18"/>
        </w:rPr>
        <w:t>(),</w:t>
      </w:r>
    </w:p>
    <w:p w14:paraId="5DE93798" w14:textId="77777777" w:rsidR="0071719C" w:rsidRDefault="0071719C" w:rsidP="0071719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transforms</w:t>
      </w:r>
      <w:r>
        <w:rPr>
          <w:rFonts w:ascii="Menlo" w:hAnsi="Menlo" w:cs="Menlo"/>
          <w:color w:val="CCCCCC"/>
          <w:sz w:val="18"/>
          <w:szCs w:val="18"/>
        </w:rPr>
        <w:t>.</w:t>
      </w:r>
      <w:r>
        <w:rPr>
          <w:rFonts w:ascii="Menlo" w:hAnsi="Menlo" w:cs="Menlo"/>
          <w:color w:val="4EC9B0"/>
          <w:sz w:val="18"/>
          <w:szCs w:val="18"/>
        </w:rPr>
        <w:t>Normalize</w:t>
      </w:r>
      <w:r>
        <w:rPr>
          <w:rFonts w:ascii="Menlo" w:hAnsi="Menlo" w:cs="Menlo"/>
          <w:color w:val="CCCCCC"/>
          <w:sz w:val="18"/>
          <w:szCs w:val="18"/>
        </w:rPr>
        <w:t>((</w:t>
      </w:r>
      <w:r>
        <w:rPr>
          <w:rFonts w:ascii="Menlo" w:hAnsi="Menlo" w:cs="Menlo"/>
          <w:color w:val="B5CEA8"/>
          <w:sz w:val="18"/>
          <w:szCs w:val="18"/>
        </w:rPr>
        <w:t>0.5</w:t>
      </w:r>
      <w:r>
        <w:rPr>
          <w:rFonts w:ascii="Menlo" w:hAnsi="Menlo" w:cs="Menlo"/>
          <w:color w:val="CCCCCC"/>
          <w:sz w:val="18"/>
          <w:szCs w:val="18"/>
        </w:rPr>
        <w:t xml:space="preserve">, </w:t>
      </w:r>
      <w:r>
        <w:rPr>
          <w:rFonts w:ascii="Menlo" w:hAnsi="Menlo" w:cs="Menlo"/>
          <w:color w:val="B5CEA8"/>
          <w:sz w:val="18"/>
          <w:szCs w:val="18"/>
        </w:rPr>
        <w:t>0.5</w:t>
      </w:r>
      <w:r>
        <w:rPr>
          <w:rFonts w:ascii="Menlo" w:hAnsi="Menlo" w:cs="Menlo"/>
          <w:color w:val="CCCCCC"/>
          <w:sz w:val="18"/>
          <w:szCs w:val="18"/>
        </w:rPr>
        <w:t xml:space="preserve">, </w:t>
      </w:r>
      <w:r>
        <w:rPr>
          <w:rFonts w:ascii="Menlo" w:hAnsi="Menlo" w:cs="Menlo"/>
          <w:color w:val="B5CEA8"/>
          <w:sz w:val="18"/>
          <w:szCs w:val="18"/>
        </w:rPr>
        <w:t>0.5</w:t>
      </w:r>
      <w:r>
        <w:rPr>
          <w:rFonts w:ascii="Menlo" w:hAnsi="Menlo" w:cs="Menlo"/>
          <w:color w:val="CCCCCC"/>
          <w:sz w:val="18"/>
          <w:szCs w:val="18"/>
        </w:rPr>
        <w:t>), (</w:t>
      </w:r>
      <w:r>
        <w:rPr>
          <w:rFonts w:ascii="Menlo" w:hAnsi="Menlo" w:cs="Menlo"/>
          <w:color w:val="B5CEA8"/>
          <w:sz w:val="18"/>
          <w:szCs w:val="18"/>
        </w:rPr>
        <w:t>0.5</w:t>
      </w:r>
      <w:r>
        <w:rPr>
          <w:rFonts w:ascii="Menlo" w:hAnsi="Menlo" w:cs="Menlo"/>
          <w:color w:val="CCCCCC"/>
          <w:sz w:val="18"/>
          <w:szCs w:val="18"/>
        </w:rPr>
        <w:t xml:space="preserve">, </w:t>
      </w:r>
      <w:r>
        <w:rPr>
          <w:rFonts w:ascii="Menlo" w:hAnsi="Menlo" w:cs="Menlo"/>
          <w:color w:val="B5CEA8"/>
          <w:sz w:val="18"/>
          <w:szCs w:val="18"/>
        </w:rPr>
        <w:t>0.5</w:t>
      </w:r>
      <w:r>
        <w:rPr>
          <w:rFonts w:ascii="Menlo" w:hAnsi="Menlo" w:cs="Menlo"/>
          <w:color w:val="CCCCCC"/>
          <w:sz w:val="18"/>
          <w:szCs w:val="18"/>
        </w:rPr>
        <w:t xml:space="preserve">, </w:t>
      </w:r>
      <w:r>
        <w:rPr>
          <w:rFonts w:ascii="Menlo" w:hAnsi="Menlo" w:cs="Menlo"/>
          <w:color w:val="B5CEA8"/>
          <w:sz w:val="18"/>
          <w:szCs w:val="18"/>
        </w:rPr>
        <w:t>0.5</w:t>
      </w:r>
      <w:r>
        <w:rPr>
          <w:rFonts w:ascii="Menlo" w:hAnsi="Menlo" w:cs="Menlo"/>
          <w:color w:val="CCCCCC"/>
          <w:sz w:val="18"/>
          <w:szCs w:val="18"/>
        </w:rPr>
        <w:t>)),</w:t>
      </w:r>
    </w:p>
    <w:p w14:paraId="5706B7C8" w14:textId="77777777" w:rsidR="0071719C" w:rsidRDefault="0071719C" w:rsidP="0071719C">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2FC21A9" w14:textId="77777777" w:rsidR="0071719C" w:rsidRDefault="0071719C" w:rsidP="0016150C"/>
    <w:p w14:paraId="434070BF" w14:textId="6583E48C" w:rsidR="008930F8" w:rsidRPr="008930F8" w:rsidRDefault="008930F8" w:rsidP="008930F8">
      <w:r w:rsidRPr="008930F8">
        <w:lastRenderedPageBreak/>
        <w:t>In this section, we generated a set of unique models based o</w:t>
      </w:r>
      <w:r>
        <w:t xml:space="preserve">n </w:t>
      </w:r>
      <w:r w:rsidRPr="008930F8">
        <w:t>combinations of activation functions, block types, and architectures. Specifically, we explored the following sets of parameters:</w:t>
      </w:r>
    </w:p>
    <w:p w14:paraId="1A32246F" w14:textId="77777777" w:rsidR="008930F8" w:rsidRPr="008930F8" w:rsidRDefault="008930F8" w:rsidP="008930F8"/>
    <w:p w14:paraId="10AC7006" w14:textId="77777777" w:rsidR="008930F8" w:rsidRPr="008930F8" w:rsidRDefault="008930F8" w:rsidP="008930F8">
      <w:r w:rsidRPr="008930F8">
        <w:t>activation_functions = [nn.ReLU6, nn.SiLU, nn.Hardswish]: This set includes three different activation functions that we tested in our models.</w:t>
      </w:r>
    </w:p>
    <w:p w14:paraId="42524469" w14:textId="7E9C09F2" w:rsidR="008930F8" w:rsidRPr="008930F8" w:rsidRDefault="008930F8" w:rsidP="008930F8">
      <w:r w:rsidRPr="008930F8">
        <w:t xml:space="preserve">block_types = ["Regular", "SE"]: This set distinguishes between using </w:t>
      </w:r>
      <w:r>
        <w:t>blocks</w:t>
      </w:r>
      <w:r w:rsidRPr="008930F8">
        <w:t xml:space="preserve"> with </w:t>
      </w:r>
      <w:r>
        <w:t xml:space="preserve">or woithout </w:t>
      </w:r>
      <w:r w:rsidRPr="008930F8">
        <w:t>Squeeze-and-Excitation (SE) modules.</w:t>
      </w:r>
    </w:p>
    <w:p w14:paraId="69174CC1" w14:textId="77777777" w:rsidR="008930F8" w:rsidRDefault="008930F8" w:rsidP="008930F8">
      <w:r w:rsidRPr="008930F8">
        <w:t>archs = [original_architecture, arch_expansion10]: This set includes two architectural variations, one with the original architecture and another with an expansion factor of 10.</w:t>
      </w:r>
    </w:p>
    <w:p w14:paraId="7113C3F0" w14:textId="1046F569" w:rsidR="008930F8" w:rsidRPr="008930F8" w:rsidRDefault="008930F8" w:rsidP="008930F8"/>
    <w:p w14:paraId="4A7A7D38" w14:textId="77777777" w:rsidR="008930F8" w:rsidRDefault="008930F8" w:rsidP="00721E58">
      <w:pPr>
        <w:shd w:val="clear" w:color="auto" w:fill="1F1F1F"/>
        <w:spacing w:line="270" w:lineRule="atLeast"/>
      </w:pPr>
    </w:p>
    <w:p w14:paraId="559440F9" w14:textId="1C2ECCFB" w:rsidR="00721E58" w:rsidRDefault="00721E58" w:rsidP="00721E58">
      <w:pPr>
        <w:shd w:val="clear" w:color="auto" w:fill="1F1F1F"/>
        <w:spacing w:line="270" w:lineRule="atLeast"/>
        <w:rPr>
          <w:rFonts w:ascii="Menlo" w:hAnsi="Menlo" w:cs="Menlo"/>
          <w:color w:val="CCCCCC"/>
          <w:sz w:val="18"/>
          <w:szCs w:val="18"/>
        </w:rPr>
      </w:pPr>
      <w:r>
        <w:rPr>
          <w:rFonts w:ascii="Menlo" w:hAnsi="Menlo" w:cs="Menlo"/>
          <w:color w:val="9CDCFE"/>
          <w:sz w:val="18"/>
          <w:szCs w:val="18"/>
        </w:rPr>
        <w:t>activation_functions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ReLU6</w:t>
      </w:r>
      <w:r>
        <w:rPr>
          <w:rFonts w:ascii="Menlo" w:hAnsi="Menlo" w:cs="Menlo"/>
          <w:color w:val="CCCCCC"/>
          <w:sz w:val="18"/>
          <w:szCs w:val="18"/>
        </w:rPr>
        <w:t xml:space="preserve">, </w:t>
      </w:r>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SiLU</w:t>
      </w:r>
      <w:r>
        <w:rPr>
          <w:rFonts w:ascii="Menlo" w:hAnsi="Menlo" w:cs="Menlo"/>
          <w:color w:val="CCCCCC"/>
          <w:sz w:val="18"/>
          <w:szCs w:val="18"/>
        </w:rPr>
        <w:t xml:space="preserve">, </w:t>
      </w:r>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Hardswish</w:t>
      </w:r>
      <w:r>
        <w:rPr>
          <w:rFonts w:ascii="Menlo" w:hAnsi="Menlo" w:cs="Menlo"/>
          <w:color w:val="CCCCCC"/>
          <w:sz w:val="18"/>
          <w:szCs w:val="18"/>
        </w:rPr>
        <w:t>]</w:t>
      </w:r>
    </w:p>
    <w:p w14:paraId="338D86D8" w14:textId="77777777" w:rsidR="00721E58" w:rsidRDefault="00721E58" w:rsidP="00721E58">
      <w:pPr>
        <w:shd w:val="clear" w:color="auto" w:fill="1F1F1F"/>
        <w:spacing w:line="270" w:lineRule="atLeast"/>
        <w:rPr>
          <w:rFonts w:ascii="Menlo" w:hAnsi="Menlo" w:cs="Menlo"/>
          <w:color w:val="CCCCCC"/>
          <w:sz w:val="18"/>
          <w:szCs w:val="18"/>
        </w:rPr>
      </w:pPr>
      <w:r>
        <w:rPr>
          <w:rFonts w:ascii="Menlo" w:hAnsi="Menlo" w:cs="Menlo"/>
          <w:color w:val="9CDCFE"/>
          <w:sz w:val="18"/>
          <w:szCs w:val="18"/>
        </w:rPr>
        <w:t>block_types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"Regular"</w:t>
      </w:r>
      <w:r>
        <w:rPr>
          <w:rFonts w:ascii="Menlo" w:hAnsi="Menlo" w:cs="Menlo"/>
          <w:color w:val="CCCCCC"/>
          <w:sz w:val="18"/>
          <w:szCs w:val="18"/>
        </w:rPr>
        <w:t xml:space="preserve">, </w:t>
      </w:r>
      <w:r>
        <w:rPr>
          <w:rFonts w:ascii="Menlo" w:hAnsi="Menlo" w:cs="Menlo"/>
          <w:color w:val="CE9178"/>
          <w:sz w:val="18"/>
          <w:szCs w:val="18"/>
        </w:rPr>
        <w:t>"SE"</w:t>
      </w:r>
      <w:r>
        <w:rPr>
          <w:rFonts w:ascii="Menlo" w:hAnsi="Menlo" w:cs="Menlo"/>
          <w:color w:val="CCCCCC"/>
          <w:sz w:val="18"/>
          <w:szCs w:val="18"/>
        </w:rPr>
        <w:t>]</w:t>
      </w:r>
    </w:p>
    <w:p w14:paraId="577AE602" w14:textId="77777777" w:rsidR="00721E58" w:rsidRDefault="00721E58" w:rsidP="00721E58">
      <w:pPr>
        <w:shd w:val="clear" w:color="auto" w:fill="1F1F1F"/>
        <w:spacing w:line="270" w:lineRule="atLeast"/>
        <w:rPr>
          <w:rFonts w:ascii="Menlo" w:hAnsi="Menlo" w:cs="Menlo"/>
          <w:color w:val="CCCCCC"/>
          <w:sz w:val="18"/>
          <w:szCs w:val="18"/>
        </w:rPr>
      </w:pPr>
      <w:r>
        <w:rPr>
          <w:rFonts w:ascii="Menlo" w:hAnsi="Menlo" w:cs="Menlo"/>
          <w:color w:val="9CDCFE"/>
          <w:sz w:val="18"/>
          <w:szCs w:val="18"/>
        </w:rPr>
        <w:t>archs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original_architecture</w:t>
      </w:r>
      <w:r>
        <w:rPr>
          <w:rFonts w:ascii="Menlo" w:hAnsi="Menlo" w:cs="Menlo"/>
          <w:color w:val="CCCCCC"/>
          <w:sz w:val="18"/>
          <w:szCs w:val="18"/>
        </w:rPr>
        <w:t xml:space="preserve">, </w:t>
      </w:r>
      <w:r>
        <w:rPr>
          <w:rFonts w:ascii="Menlo" w:hAnsi="Menlo" w:cs="Menlo"/>
          <w:color w:val="9CDCFE"/>
          <w:sz w:val="18"/>
          <w:szCs w:val="18"/>
        </w:rPr>
        <w:t>arch_expansion10</w:t>
      </w:r>
      <w:r>
        <w:rPr>
          <w:rFonts w:ascii="Menlo" w:hAnsi="Menlo" w:cs="Menlo"/>
          <w:color w:val="CCCCCC"/>
          <w:sz w:val="18"/>
          <w:szCs w:val="18"/>
        </w:rPr>
        <w:t>]</w:t>
      </w:r>
    </w:p>
    <w:p w14:paraId="20D6B6E4" w14:textId="77777777" w:rsidR="00721E58" w:rsidRDefault="00721E58" w:rsidP="00721E58">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activation_function</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activation_functions</w:t>
      </w:r>
      <w:r>
        <w:rPr>
          <w:rFonts w:ascii="Menlo" w:hAnsi="Menlo" w:cs="Menlo"/>
          <w:color w:val="CCCCCC"/>
          <w:sz w:val="18"/>
          <w:szCs w:val="18"/>
        </w:rPr>
        <w:t>:</w:t>
      </w:r>
    </w:p>
    <w:p w14:paraId="68330C56" w14:textId="77777777" w:rsidR="00721E58" w:rsidRDefault="00721E58" w:rsidP="00721E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arch</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archs</w:t>
      </w:r>
      <w:r>
        <w:rPr>
          <w:rFonts w:ascii="Menlo" w:hAnsi="Menlo" w:cs="Menlo"/>
          <w:color w:val="CCCCCC"/>
          <w:sz w:val="18"/>
          <w:szCs w:val="18"/>
        </w:rPr>
        <w:t>:</w:t>
      </w:r>
    </w:p>
    <w:p w14:paraId="096D3256" w14:textId="77777777" w:rsidR="00721E58" w:rsidRDefault="00721E58" w:rsidP="00721E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block_type</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block_types</w:t>
      </w:r>
      <w:r>
        <w:rPr>
          <w:rFonts w:ascii="Menlo" w:hAnsi="Menlo" w:cs="Menlo"/>
          <w:color w:val="CCCCCC"/>
          <w:sz w:val="18"/>
          <w:szCs w:val="18"/>
        </w:rPr>
        <w:t>:</w:t>
      </w:r>
    </w:p>
    <w:p w14:paraId="3D30C0B8" w14:textId="77777777" w:rsidR="00721E58" w:rsidRDefault="00721E58" w:rsidP="00721E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create_model</w:t>
      </w:r>
      <w:r>
        <w:rPr>
          <w:rFonts w:ascii="Menlo" w:hAnsi="Menlo" w:cs="Menlo"/>
          <w:color w:val="CCCCCC"/>
          <w:sz w:val="18"/>
          <w:szCs w:val="18"/>
        </w:rPr>
        <w:t>(</w:t>
      </w:r>
      <w:r>
        <w:rPr>
          <w:rFonts w:ascii="Menlo" w:hAnsi="Menlo" w:cs="Menlo"/>
          <w:color w:val="9CDCFE"/>
          <w:sz w:val="18"/>
          <w:szCs w:val="18"/>
        </w:rPr>
        <w:t>arch</w:t>
      </w:r>
      <w:r>
        <w:rPr>
          <w:rFonts w:ascii="Menlo" w:hAnsi="Menlo" w:cs="Menlo"/>
          <w:color w:val="CCCCCC"/>
          <w:sz w:val="18"/>
          <w:szCs w:val="18"/>
        </w:rPr>
        <w:t xml:space="preserve">, </w:t>
      </w:r>
      <w:r>
        <w:rPr>
          <w:rFonts w:ascii="Menlo" w:hAnsi="Menlo" w:cs="Menlo"/>
          <w:color w:val="9CDCFE"/>
          <w:sz w:val="18"/>
          <w:szCs w:val="18"/>
        </w:rPr>
        <w:t>block_type</w:t>
      </w:r>
      <w:r>
        <w:rPr>
          <w:rFonts w:ascii="Menlo" w:hAnsi="Menlo" w:cs="Menlo"/>
          <w:color w:val="CCCCCC"/>
          <w:sz w:val="18"/>
          <w:szCs w:val="18"/>
        </w:rPr>
        <w:t xml:space="preserve">, </w:t>
      </w:r>
      <w:r>
        <w:rPr>
          <w:rFonts w:ascii="Menlo" w:hAnsi="Menlo" w:cs="Menlo"/>
          <w:color w:val="9CDCFE"/>
          <w:sz w:val="18"/>
          <w:szCs w:val="18"/>
        </w:rPr>
        <w:t>activation_function</w:t>
      </w:r>
      <w:r>
        <w:rPr>
          <w:rFonts w:ascii="Menlo" w:hAnsi="Menlo" w:cs="Menlo"/>
          <w:color w:val="CCCCCC"/>
          <w:sz w:val="18"/>
          <w:szCs w:val="18"/>
        </w:rPr>
        <w:t xml:space="preserve">, </w:t>
      </w:r>
      <w:r>
        <w:rPr>
          <w:rFonts w:ascii="Menlo" w:hAnsi="Menlo" w:cs="Menlo"/>
          <w:color w:val="9CDCFE"/>
          <w:sz w:val="18"/>
          <w:szCs w:val="18"/>
        </w:rPr>
        <w:t>config</w:t>
      </w:r>
      <w:r>
        <w:rPr>
          <w:rFonts w:ascii="Menlo" w:hAnsi="Menlo" w:cs="Menlo"/>
          <w:color w:val="CCCCCC"/>
          <w:sz w:val="18"/>
          <w:szCs w:val="18"/>
        </w:rPr>
        <w:t xml:space="preserve">, </w:t>
      </w:r>
      <w:r>
        <w:rPr>
          <w:rFonts w:ascii="Menlo" w:hAnsi="Menlo" w:cs="Menlo"/>
          <w:color w:val="9CDCFE"/>
          <w:sz w:val="18"/>
          <w:szCs w:val="18"/>
        </w:rPr>
        <w:t>trainloader</w:t>
      </w:r>
      <w:r>
        <w:rPr>
          <w:rFonts w:ascii="Menlo" w:hAnsi="Menlo" w:cs="Menlo"/>
          <w:color w:val="CCCCCC"/>
          <w:sz w:val="18"/>
          <w:szCs w:val="18"/>
        </w:rPr>
        <w:t xml:space="preserve">, </w:t>
      </w:r>
      <w:r>
        <w:rPr>
          <w:rFonts w:ascii="Menlo" w:hAnsi="Menlo" w:cs="Menlo"/>
          <w:color w:val="9CDCFE"/>
          <w:sz w:val="18"/>
          <w:szCs w:val="18"/>
        </w:rPr>
        <w:t>testloader</w:t>
      </w:r>
      <w:r>
        <w:rPr>
          <w:rFonts w:ascii="Menlo" w:hAnsi="Menlo" w:cs="Menlo"/>
          <w:color w:val="CCCCCC"/>
          <w:sz w:val="18"/>
          <w:szCs w:val="18"/>
        </w:rPr>
        <w:t>)</w:t>
      </w:r>
    </w:p>
    <w:p w14:paraId="3B022D0D" w14:textId="77777777" w:rsidR="00721E58" w:rsidRPr="00B83EA0" w:rsidRDefault="00721E58" w:rsidP="0016150C"/>
    <w:p w14:paraId="026145FA" w14:textId="01044952" w:rsidR="0096547C" w:rsidRPr="00B83EA0" w:rsidRDefault="008930F8" w:rsidP="0013657E">
      <w:r w:rsidRPr="008930F8">
        <w:t>This process resulted in the creation of 12 unique models</w:t>
      </w:r>
      <w:r>
        <w:t>.</w:t>
      </w:r>
    </w:p>
    <w:p w14:paraId="165F557D" w14:textId="77777777" w:rsidR="0096547C" w:rsidRPr="00B83EA0" w:rsidRDefault="0096547C" w:rsidP="0013657E"/>
    <w:p w14:paraId="7CD09169" w14:textId="77777777" w:rsidR="0096547C" w:rsidRDefault="0096547C" w:rsidP="0013657E"/>
    <w:p w14:paraId="16DE7440" w14:textId="1726516F" w:rsidR="00883410" w:rsidRDefault="00883410" w:rsidP="0013657E">
      <w:r>
        <w:t>The follwing schedule summarizes the models</w:t>
      </w:r>
      <w:r w:rsidR="00CD3828">
        <w:t xml:space="preserve"> performance sorted descendingly by test (eval) accuracy:</w:t>
      </w:r>
    </w:p>
    <w:p w14:paraId="5BF7FE75" w14:textId="71640CF2" w:rsidR="00327789" w:rsidRDefault="00CD3828" w:rsidP="002770AD">
      <w:r w:rsidRPr="00CD3828">
        <w:rPr>
          <w:noProof/>
        </w:rPr>
        <w:drawing>
          <wp:inline distT="0" distB="0" distL="0" distR="0" wp14:anchorId="0F0043E0" wp14:editId="0DEF8419">
            <wp:extent cx="5895975" cy="3321050"/>
            <wp:effectExtent l="0" t="0" r="0" b="6350"/>
            <wp:docPr id="105943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36176" name=""/>
                    <pic:cNvPicPr/>
                  </pic:nvPicPr>
                  <pic:blipFill rotWithShape="1">
                    <a:blip r:embed="rId13"/>
                    <a:srcRect l="802"/>
                    <a:stretch/>
                  </pic:blipFill>
                  <pic:spPr bwMode="auto">
                    <a:xfrm>
                      <a:off x="0" y="0"/>
                      <a:ext cx="5895975" cy="3321050"/>
                    </a:xfrm>
                    <a:prstGeom prst="rect">
                      <a:avLst/>
                    </a:prstGeom>
                    <a:ln>
                      <a:noFill/>
                    </a:ln>
                    <a:extLst>
                      <a:ext uri="{53640926-AAD7-44D8-BBD7-CCE9431645EC}">
                        <a14:shadowObscured xmlns:a14="http://schemas.microsoft.com/office/drawing/2010/main"/>
                      </a:ext>
                    </a:extLst>
                  </pic:spPr>
                </pic:pic>
              </a:graphicData>
            </a:graphic>
          </wp:inline>
        </w:drawing>
      </w:r>
    </w:p>
    <w:p w14:paraId="3B95B7E7" w14:textId="5B0B4F8F" w:rsidR="00B1115B" w:rsidRPr="00B83EA0" w:rsidRDefault="00B1115B" w:rsidP="0013657E">
      <w:r>
        <w:t>Based on the results we can observe the following:</w:t>
      </w:r>
    </w:p>
    <w:p w14:paraId="32434E09" w14:textId="77777777" w:rsidR="0096547C" w:rsidRPr="00B83EA0" w:rsidRDefault="0096547C" w:rsidP="0013657E"/>
    <w:p w14:paraId="12EB8BC6" w14:textId="237A9A44" w:rsidR="00B1115B" w:rsidRPr="00B1115B" w:rsidRDefault="00B1115B" w:rsidP="00B1115B">
      <w:pPr>
        <w:numPr>
          <w:ilvl w:val="0"/>
          <w:numId w:val="9"/>
        </w:numPr>
      </w:pPr>
      <w:r w:rsidRPr="00B1115B">
        <w:rPr>
          <w:b/>
          <w:bCs/>
        </w:rPr>
        <w:t>SiLU Activation Function</w:t>
      </w:r>
      <w:r w:rsidRPr="00B1115B">
        <w:t xml:space="preserve">: The models using the SiLU activation function generally achieved the highest training and evaluation accuracies among the three activation functions tested. </w:t>
      </w:r>
    </w:p>
    <w:p w14:paraId="715DDF4D" w14:textId="23EE9376" w:rsidR="00B1115B" w:rsidRPr="00B1115B" w:rsidRDefault="00B1115B" w:rsidP="00B1115B">
      <w:pPr>
        <w:numPr>
          <w:ilvl w:val="0"/>
          <w:numId w:val="9"/>
        </w:numPr>
      </w:pPr>
      <w:r w:rsidRPr="00B1115B">
        <w:rPr>
          <w:b/>
          <w:bCs/>
        </w:rPr>
        <w:t>SE Blocks</w:t>
      </w:r>
      <w:r w:rsidRPr="00B1115B">
        <w:t>: Models utilizing SE blocks (Squeeze-and-Excitation modules) appear to have performed better in terms of evaluation accuracy compared to the</w:t>
      </w:r>
      <w:r w:rsidR="00265590">
        <w:t xml:space="preserve"> models without SE blocks. </w:t>
      </w:r>
    </w:p>
    <w:p w14:paraId="394C8BE7" w14:textId="4449A6B7" w:rsidR="00B1115B" w:rsidRPr="00B1115B" w:rsidRDefault="00B1115B" w:rsidP="00B1115B">
      <w:pPr>
        <w:numPr>
          <w:ilvl w:val="0"/>
          <w:numId w:val="9"/>
        </w:numPr>
      </w:pPr>
      <w:r w:rsidRPr="00B1115B">
        <w:rPr>
          <w:b/>
          <w:bCs/>
        </w:rPr>
        <w:t>Architecture Variations</w:t>
      </w:r>
      <w:r w:rsidRPr="00B1115B">
        <w:t>: Models with the expansion</w:t>
      </w:r>
      <w:r w:rsidR="00265590">
        <w:t xml:space="preserve"> factor of </w:t>
      </w:r>
      <w:r w:rsidRPr="00B1115B">
        <w:t>10 have generally outperformed those with the original architecture</w:t>
      </w:r>
      <w:r w:rsidR="00265590">
        <w:t>’s factor of 6</w:t>
      </w:r>
      <w:r w:rsidRPr="00B1115B">
        <w:t xml:space="preserve"> in terms of evaluation accuracy, implying that the increased complexity allows the model to learn more nuanced features of the data.</w:t>
      </w:r>
    </w:p>
    <w:p w14:paraId="489FEB38" w14:textId="77777777" w:rsidR="00B1115B" w:rsidRPr="00B1115B" w:rsidRDefault="00B1115B" w:rsidP="00B1115B">
      <w:pPr>
        <w:numPr>
          <w:ilvl w:val="0"/>
          <w:numId w:val="9"/>
        </w:numPr>
      </w:pPr>
      <w:r w:rsidRPr="00B1115B">
        <w:rPr>
          <w:b/>
          <w:bCs/>
        </w:rPr>
        <w:t>ReLU6 Activation Function</w:t>
      </w:r>
      <w:r w:rsidRPr="00B1115B">
        <w:t>: Models with the ReLU6 activation function have the lowest evaluation accuracies and the highest evaluation losses. This might suggest that ReLU6 is either not as effective for capturing the complexities of your data or it is not pairing well with the other model configurations.</w:t>
      </w:r>
    </w:p>
    <w:p w14:paraId="3A0F9611" w14:textId="77777777" w:rsidR="00B1115B" w:rsidRDefault="00B1115B" w:rsidP="00B1115B">
      <w:pPr>
        <w:numPr>
          <w:ilvl w:val="0"/>
          <w:numId w:val="9"/>
        </w:numPr>
      </w:pPr>
      <w:r w:rsidRPr="00B1115B">
        <w:rPr>
          <w:b/>
          <w:bCs/>
        </w:rPr>
        <w:t>Overfitting</w:t>
      </w:r>
      <w:r w:rsidRPr="00B1115B">
        <w:t>: While overfitting is not as severe as in the previous set of models (based on the smaller gaps between training and evaluation accuracy), it is still present, especially in models with the ReLU6 activation function.</w:t>
      </w:r>
    </w:p>
    <w:p w14:paraId="5A71705A" w14:textId="674E84FA" w:rsidR="00131631" w:rsidRPr="00B1115B" w:rsidRDefault="00131631" w:rsidP="00B1115B">
      <w:pPr>
        <w:numPr>
          <w:ilvl w:val="0"/>
          <w:numId w:val="9"/>
        </w:numPr>
      </w:pPr>
      <w:r>
        <w:rPr>
          <w:b/>
          <w:bCs/>
        </w:rPr>
        <w:t>Underfitiing</w:t>
      </w:r>
      <w:r w:rsidRPr="00131631">
        <w:t>:</w:t>
      </w:r>
      <w:r>
        <w:t xml:space="preserve"> </w:t>
      </w:r>
      <w:r w:rsidR="00757002">
        <w:t xml:space="preserve">There might be a bias problem here, since previous models scored high training accuracies, and in this experiment </w:t>
      </w:r>
      <w:r w:rsidR="00757002" w:rsidRPr="00757002">
        <w:t>the models have training accuracies ranging from 74% to 80%</w:t>
      </w:r>
      <w:r w:rsidR="00757002">
        <w:t>.</w:t>
      </w:r>
    </w:p>
    <w:p w14:paraId="02FCD209" w14:textId="65DB53D1" w:rsidR="00B1115B" w:rsidRPr="00B1115B" w:rsidRDefault="00B1115B" w:rsidP="00B1115B">
      <w:pPr>
        <w:numPr>
          <w:ilvl w:val="0"/>
          <w:numId w:val="9"/>
        </w:numPr>
      </w:pPr>
      <w:r w:rsidRPr="00B1115B">
        <w:rPr>
          <w:b/>
          <w:bCs/>
        </w:rPr>
        <w:t>Hyperparameters and Data Augmentation</w:t>
      </w:r>
      <w:r w:rsidRPr="00B1115B">
        <w:t>: The combination of hyperparameters and data augmentation strategies applied</w:t>
      </w:r>
      <w:r w:rsidR="00265590">
        <w:t xml:space="preserve"> </w:t>
      </w:r>
      <w:r w:rsidRPr="00B1115B">
        <w:t>contribute</w:t>
      </w:r>
      <w:r w:rsidR="00265590">
        <w:t>d</w:t>
      </w:r>
      <w:r w:rsidRPr="00B1115B">
        <w:t xml:space="preserve"> to a more regularized training process. The use of weight decay and dropout, along with the data transformations, </w:t>
      </w:r>
      <w:r w:rsidR="00265590">
        <w:t>helped in reducing</w:t>
      </w:r>
      <w:r w:rsidRPr="00B1115B">
        <w:t xml:space="preserve"> overfitting</w:t>
      </w:r>
      <w:r w:rsidR="00265590">
        <w:t xml:space="preserve"> problem.</w:t>
      </w:r>
    </w:p>
    <w:p w14:paraId="38125E2A" w14:textId="112553DD" w:rsidR="00B1115B" w:rsidRDefault="00B1115B" w:rsidP="00B1115B">
      <w:pPr>
        <w:numPr>
          <w:ilvl w:val="0"/>
          <w:numId w:val="9"/>
        </w:numPr>
      </w:pPr>
      <w:r w:rsidRPr="00B1115B">
        <w:rPr>
          <w:b/>
          <w:bCs/>
        </w:rPr>
        <w:t>Learning Rate Scheduler</w:t>
      </w:r>
      <w:r w:rsidRPr="00B1115B">
        <w:t xml:space="preserve">: </w:t>
      </w:r>
      <w:r w:rsidR="003F53CD">
        <w:t>The problem faced with previous models from part 1 was not noticed here, where evaluation losses started to increase after</w:t>
      </w:r>
      <w:r w:rsidR="001274FD">
        <w:t xml:space="preserve"> </w:t>
      </w:r>
      <w:r w:rsidR="003F53CD">
        <w:t>epoch 15.</w:t>
      </w:r>
    </w:p>
    <w:p w14:paraId="793B3BAE" w14:textId="77777777" w:rsidR="00042DA6" w:rsidRDefault="00042DA6" w:rsidP="00042DA6">
      <w:pPr>
        <w:rPr>
          <w:b/>
          <w:bCs/>
        </w:rPr>
      </w:pPr>
    </w:p>
    <w:p w14:paraId="649E6451" w14:textId="77777777" w:rsidR="0096547C" w:rsidRPr="00B83EA0" w:rsidRDefault="0096547C" w:rsidP="0013657E"/>
    <w:p w14:paraId="29D7F67D" w14:textId="5E5B2CFE" w:rsidR="0003291A" w:rsidRDefault="00000000" w:rsidP="003B63E8">
      <w:hyperlink r:id="rId14" w:history="1">
        <w:r w:rsidR="00CE069E">
          <w:rPr>
            <w:rStyle w:val="Hyperlink"/>
          </w:rPr>
          <w:t>Plots summarizing performances</w:t>
        </w:r>
      </w:hyperlink>
    </w:p>
    <w:p w14:paraId="185234F2" w14:textId="77777777" w:rsidR="003B63E8" w:rsidRDefault="003B63E8" w:rsidP="003B63E8"/>
    <w:p w14:paraId="58F69509" w14:textId="31F6F551" w:rsidR="003B63E8" w:rsidRDefault="003B63E8" w:rsidP="003B63E8">
      <w:r>
        <w:t>An important observation from this experiment is that the model “</w:t>
      </w:r>
      <w:r w:rsidRPr="003B63E8">
        <w:t>ReLU6_original_Regular</w:t>
      </w:r>
      <w:r>
        <w:t xml:space="preserve">” </w:t>
      </w:r>
      <w:r w:rsidR="003E6D78" w:rsidRPr="003E6D78">
        <w:t xml:space="preserve">employing the original architecture's expansion factor </w:t>
      </w:r>
      <w:r w:rsidR="003E6D78">
        <w:t xml:space="preserve">(6) </w:t>
      </w:r>
      <w:r w:rsidR="003E6D78" w:rsidRPr="003E6D78">
        <w:t>and the ReLU6 activation function, registered the lowest evaluation accuracy among all the models tested. This observation suggests that the modifications introduced</w:t>
      </w:r>
      <w:r w:rsidR="003E6D78">
        <w:t xml:space="preserve"> </w:t>
      </w:r>
      <w:r w:rsidR="003E6D78" w:rsidRPr="003E6D78">
        <w:t>have contributed positively to enhancing model performance.</w:t>
      </w:r>
    </w:p>
    <w:p w14:paraId="1B0C42AD" w14:textId="77777777" w:rsidR="003B63E8" w:rsidRDefault="003B63E8" w:rsidP="003B63E8"/>
    <w:p w14:paraId="2E74779D" w14:textId="21CC0F4D" w:rsidR="008B0512" w:rsidRDefault="008B0512" w:rsidP="003B63E8">
      <w:r>
        <w:t xml:space="preserve">To address </w:t>
      </w:r>
      <w:r w:rsidR="00B83BCB" w:rsidRPr="00B83BCB">
        <w:t xml:space="preserve">the issue of bias, we could </w:t>
      </w:r>
      <w:r w:rsidR="00B83BCB">
        <w:t>increase</w:t>
      </w:r>
      <w:r w:rsidR="00B83BCB" w:rsidRPr="00B83BCB">
        <w:t xml:space="preserve"> the number </w:t>
      </w:r>
      <w:r w:rsidR="00B83BCB">
        <w:t>of</w:t>
      </w:r>
      <w:r w:rsidR="00B83BCB" w:rsidRPr="00B83BCB">
        <w:t xml:space="preserve"> epochs, optimize our hyperparameters, or increase the model's complexity by adding more layers.</w:t>
      </w:r>
    </w:p>
    <w:p w14:paraId="3CCAC1D9" w14:textId="77777777" w:rsidR="003B63E8" w:rsidRDefault="003B63E8" w:rsidP="003B63E8"/>
    <w:p w14:paraId="5382D07D" w14:textId="77777777" w:rsidR="00470D07" w:rsidRDefault="00470D07" w:rsidP="00470D07">
      <w:pPr>
        <w:pStyle w:val="Heading3"/>
      </w:pPr>
    </w:p>
    <w:p w14:paraId="2197A368" w14:textId="52925990" w:rsidR="003B63E8" w:rsidRDefault="003B63E8" w:rsidP="00470D07">
      <w:pPr>
        <w:pStyle w:val="Heading3"/>
      </w:pPr>
      <w:bookmarkStart w:id="33" w:name="_Toc162933338"/>
      <w:r>
        <w:t>Width Experiment</w:t>
      </w:r>
      <w:bookmarkEnd w:id="33"/>
    </w:p>
    <w:p w14:paraId="1D0628CE" w14:textId="77777777" w:rsidR="00C962EC" w:rsidRPr="00C962EC" w:rsidRDefault="00C962EC" w:rsidP="00C962EC"/>
    <w:p w14:paraId="567FF0FD" w14:textId="7C72E1F7" w:rsidR="003B63E8" w:rsidRDefault="00624B9D" w:rsidP="003B63E8">
      <w:r>
        <w:t>In this experiment width scaling</w:t>
      </w:r>
      <w:r w:rsidR="00F15AE4">
        <w:t xml:space="preserve"> is applied</w:t>
      </w:r>
      <w:r>
        <w:t xml:space="preserve"> on the netweork’s layer</w:t>
      </w:r>
      <w:r w:rsidR="001525B9">
        <w:t>s to make them wider.</w:t>
      </w:r>
    </w:p>
    <w:p w14:paraId="4BCA5D44" w14:textId="3D2E14C4" w:rsidR="00F15AE4" w:rsidRDefault="00F15AE4" w:rsidP="004745D1">
      <w:r>
        <w:t>(</w:t>
      </w:r>
      <w:r w:rsidR="004745D1">
        <w:t>The concepts of width multiplier and depth multiplier as hyperparameters were introduced in MobileNetV1, here we experiment width only.)</w:t>
      </w:r>
    </w:p>
    <w:p w14:paraId="1C04D950" w14:textId="77777777" w:rsidR="00CB40BA" w:rsidRDefault="00CB40BA" w:rsidP="004745D1"/>
    <w:p w14:paraId="1B25E9BD" w14:textId="20F8D98E" w:rsidR="00C962EC" w:rsidRPr="00B83EA0" w:rsidRDefault="00C962EC" w:rsidP="00C962EC">
      <w:r>
        <w:t xml:space="preserve">Relevant code file: </w:t>
      </w:r>
      <w:r w:rsidRPr="00C962EC">
        <w:t>Modification_width</w:t>
      </w:r>
      <w:r>
        <w:t>.ipynb</w:t>
      </w:r>
    </w:p>
    <w:p w14:paraId="191091DA" w14:textId="77777777" w:rsidR="00F13AAE" w:rsidRDefault="00F13AAE" w:rsidP="004745D1"/>
    <w:p w14:paraId="54264982" w14:textId="1B4272D8" w:rsidR="001525B9" w:rsidRDefault="00F13AAE" w:rsidP="003B63E8">
      <w:r>
        <w:t xml:space="preserve">For this experiment </w:t>
      </w:r>
      <w:r w:rsidR="001525B9">
        <w:t xml:space="preserve">number of epochs </w:t>
      </w:r>
      <w:r>
        <w:t xml:space="preserve">was set </w:t>
      </w:r>
      <w:r w:rsidR="001525B9">
        <w:t>to 30, we did not perform any regularization</w:t>
      </w:r>
      <w:r>
        <w:t>, and applied data augmentation, as following:</w:t>
      </w:r>
    </w:p>
    <w:p w14:paraId="2C27D9A1" w14:textId="77777777" w:rsidR="00F13AAE" w:rsidRDefault="00F13AAE" w:rsidP="003B63E8"/>
    <w:p w14:paraId="2C0B8B03" w14:textId="77777777" w:rsidR="00F13AAE" w:rsidRDefault="00F13AAE" w:rsidP="00F13AAE">
      <w:pPr>
        <w:shd w:val="clear" w:color="auto" w:fill="1F1F1F"/>
        <w:spacing w:line="270" w:lineRule="atLeast"/>
        <w:rPr>
          <w:rFonts w:ascii="Menlo" w:hAnsi="Menlo" w:cs="Menlo"/>
          <w:color w:val="CCCCCC"/>
          <w:sz w:val="18"/>
          <w:szCs w:val="18"/>
        </w:rPr>
      </w:pPr>
      <w:r>
        <w:rPr>
          <w:rFonts w:ascii="Menlo" w:hAnsi="Menlo" w:cs="Menlo"/>
          <w:color w:val="9CDCFE"/>
          <w:sz w:val="18"/>
          <w:szCs w:val="18"/>
        </w:rPr>
        <w:t>transform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transforms</w:t>
      </w:r>
      <w:r>
        <w:rPr>
          <w:rFonts w:ascii="Menlo" w:hAnsi="Menlo" w:cs="Menlo"/>
          <w:color w:val="CCCCCC"/>
          <w:sz w:val="18"/>
          <w:szCs w:val="18"/>
        </w:rPr>
        <w:t>.</w:t>
      </w:r>
      <w:r>
        <w:rPr>
          <w:rFonts w:ascii="Menlo" w:hAnsi="Menlo" w:cs="Menlo"/>
          <w:color w:val="4EC9B0"/>
          <w:sz w:val="18"/>
          <w:szCs w:val="18"/>
        </w:rPr>
        <w:t>Compose</w:t>
      </w:r>
      <w:r>
        <w:rPr>
          <w:rFonts w:ascii="Menlo" w:hAnsi="Menlo" w:cs="Menlo"/>
          <w:color w:val="CCCCCC"/>
          <w:sz w:val="18"/>
          <w:szCs w:val="18"/>
        </w:rPr>
        <w:t>([</w:t>
      </w:r>
    </w:p>
    <w:p w14:paraId="51E0BB12" w14:textId="77777777" w:rsidR="00F13AAE" w:rsidRDefault="00F13AAE" w:rsidP="00F13AA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transforms</w:t>
      </w:r>
      <w:r>
        <w:rPr>
          <w:rFonts w:ascii="Menlo" w:hAnsi="Menlo" w:cs="Menlo"/>
          <w:color w:val="CCCCCC"/>
          <w:sz w:val="18"/>
          <w:szCs w:val="18"/>
        </w:rPr>
        <w:t>.</w:t>
      </w:r>
      <w:r>
        <w:rPr>
          <w:rFonts w:ascii="Menlo" w:hAnsi="Menlo" w:cs="Menlo"/>
          <w:color w:val="4EC9B0"/>
          <w:sz w:val="18"/>
          <w:szCs w:val="18"/>
        </w:rPr>
        <w:t>RandomCrop</w:t>
      </w:r>
      <w:r>
        <w:rPr>
          <w:rFonts w:ascii="Menlo" w:hAnsi="Menlo" w:cs="Menlo"/>
          <w:color w:val="CCCCCC"/>
          <w:sz w:val="18"/>
          <w:szCs w:val="18"/>
        </w:rPr>
        <w:t>(</w:t>
      </w:r>
      <w:r>
        <w:rPr>
          <w:rFonts w:ascii="Menlo" w:hAnsi="Menlo" w:cs="Menlo"/>
          <w:color w:val="B5CEA8"/>
          <w:sz w:val="18"/>
          <w:szCs w:val="18"/>
        </w:rPr>
        <w:t>32</w:t>
      </w:r>
      <w:r>
        <w:rPr>
          <w:rFonts w:ascii="Menlo" w:hAnsi="Menlo" w:cs="Menlo"/>
          <w:color w:val="CCCCCC"/>
          <w:sz w:val="18"/>
          <w:szCs w:val="18"/>
        </w:rPr>
        <w:t xml:space="preserve">, </w:t>
      </w:r>
      <w:r>
        <w:rPr>
          <w:rFonts w:ascii="Menlo" w:hAnsi="Menlo" w:cs="Menlo"/>
          <w:color w:val="9CDCFE"/>
          <w:sz w:val="18"/>
          <w:szCs w:val="18"/>
        </w:rPr>
        <w:t>padding</w:t>
      </w:r>
      <w:r>
        <w:rPr>
          <w:rFonts w:ascii="Menlo" w:hAnsi="Menlo" w:cs="Menlo"/>
          <w:color w:val="D4D4D4"/>
          <w:sz w:val="18"/>
          <w:szCs w:val="18"/>
        </w:rPr>
        <w:t>=</w:t>
      </w:r>
      <w:r>
        <w:rPr>
          <w:rFonts w:ascii="Menlo" w:hAnsi="Menlo" w:cs="Menlo"/>
          <w:color w:val="B5CEA8"/>
          <w:sz w:val="18"/>
          <w:szCs w:val="18"/>
        </w:rPr>
        <w:t>4</w:t>
      </w:r>
      <w:r>
        <w:rPr>
          <w:rFonts w:ascii="Menlo" w:hAnsi="Menlo" w:cs="Menlo"/>
          <w:color w:val="CCCCCC"/>
          <w:sz w:val="18"/>
          <w:szCs w:val="18"/>
        </w:rPr>
        <w:t>),</w:t>
      </w:r>
    </w:p>
    <w:p w14:paraId="3575783B" w14:textId="77777777" w:rsidR="00F13AAE" w:rsidRDefault="00F13AAE" w:rsidP="00F13AA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transforms</w:t>
      </w:r>
      <w:r>
        <w:rPr>
          <w:rFonts w:ascii="Menlo" w:hAnsi="Menlo" w:cs="Menlo"/>
          <w:color w:val="CCCCCC"/>
          <w:sz w:val="18"/>
          <w:szCs w:val="18"/>
        </w:rPr>
        <w:t>.</w:t>
      </w:r>
      <w:r>
        <w:rPr>
          <w:rFonts w:ascii="Menlo" w:hAnsi="Menlo" w:cs="Menlo"/>
          <w:color w:val="4EC9B0"/>
          <w:sz w:val="18"/>
          <w:szCs w:val="18"/>
        </w:rPr>
        <w:t>RandomHorizontalFlip</w:t>
      </w:r>
      <w:r>
        <w:rPr>
          <w:rFonts w:ascii="Menlo" w:hAnsi="Menlo" w:cs="Menlo"/>
          <w:color w:val="CCCCCC"/>
          <w:sz w:val="18"/>
          <w:szCs w:val="18"/>
        </w:rPr>
        <w:t>(),</w:t>
      </w:r>
    </w:p>
    <w:p w14:paraId="76924F57" w14:textId="77777777" w:rsidR="00F13AAE" w:rsidRDefault="00F13AAE" w:rsidP="00F13AA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transforms</w:t>
      </w:r>
      <w:r>
        <w:rPr>
          <w:rFonts w:ascii="Menlo" w:hAnsi="Menlo" w:cs="Menlo"/>
          <w:color w:val="CCCCCC"/>
          <w:sz w:val="18"/>
          <w:szCs w:val="18"/>
        </w:rPr>
        <w:t>.</w:t>
      </w:r>
      <w:r>
        <w:rPr>
          <w:rFonts w:ascii="Menlo" w:hAnsi="Menlo" w:cs="Menlo"/>
          <w:color w:val="4EC9B0"/>
          <w:sz w:val="18"/>
          <w:szCs w:val="18"/>
        </w:rPr>
        <w:t>ToTensor</w:t>
      </w:r>
      <w:r>
        <w:rPr>
          <w:rFonts w:ascii="Menlo" w:hAnsi="Menlo" w:cs="Menlo"/>
          <w:color w:val="CCCCCC"/>
          <w:sz w:val="18"/>
          <w:szCs w:val="18"/>
        </w:rPr>
        <w:t>(),</w:t>
      </w:r>
    </w:p>
    <w:p w14:paraId="65FAA9A0" w14:textId="77777777" w:rsidR="00F13AAE" w:rsidRDefault="00F13AAE" w:rsidP="00F13AA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transforms</w:t>
      </w:r>
      <w:r>
        <w:rPr>
          <w:rFonts w:ascii="Menlo" w:hAnsi="Menlo" w:cs="Menlo"/>
          <w:color w:val="CCCCCC"/>
          <w:sz w:val="18"/>
          <w:szCs w:val="18"/>
        </w:rPr>
        <w:t>.</w:t>
      </w:r>
      <w:r>
        <w:rPr>
          <w:rFonts w:ascii="Menlo" w:hAnsi="Menlo" w:cs="Menlo"/>
          <w:color w:val="4EC9B0"/>
          <w:sz w:val="18"/>
          <w:szCs w:val="18"/>
        </w:rPr>
        <w:t>Normalize</w:t>
      </w:r>
      <w:r>
        <w:rPr>
          <w:rFonts w:ascii="Menlo" w:hAnsi="Menlo" w:cs="Menlo"/>
          <w:color w:val="CCCCCC"/>
          <w:sz w:val="18"/>
          <w:szCs w:val="18"/>
        </w:rPr>
        <w:t>((</w:t>
      </w:r>
      <w:r>
        <w:rPr>
          <w:rFonts w:ascii="Menlo" w:hAnsi="Menlo" w:cs="Menlo"/>
          <w:color w:val="B5CEA8"/>
          <w:sz w:val="18"/>
          <w:szCs w:val="18"/>
        </w:rPr>
        <w:t>0.5</w:t>
      </w:r>
      <w:r>
        <w:rPr>
          <w:rFonts w:ascii="Menlo" w:hAnsi="Menlo" w:cs="Menlo"/>
          <w:color w:val="CCCCCC"/>
          <w:sz w:val="18"/>
          <w:szCs w:val="18"/>
        </w:rPr>
        <w:t xml:space="preserve">, </w:t>
      </w:r>
      <w:r>
        <w:rPr>
          <w:rFonts w:ascii="Menlo" w:hAnsi="Menlo" w:cs="Menlo"/>
          <w:color w:val="B5CEA8"/>
          <w:sz w:val="18"/>
          <w:szCs w:val="18"/>
        </w:rPr>
        <w:t>0.5</w:t>
      </w:r>
      <w:r>
        <w:rPr>
          <w:rFonts w:ascii="Menlo" w:hAnsi="Menlo" w:cs="Menlo"/>
          <w:color w:val="CCCCCC"/>
          <w:sz w:val="18"/>
          <w:szCs w:val="18"/>
        </w:rPr>
        <w:t xml:space="preserve">, </w:t>
      </w:r>
      <w:r>
        <w:rPr>
          <w:rFonts w:ascii="Menlo" w:hAnsi="Menlo" w:cs="Menlo"/>
          <w:color w:val="B5CEA8"/>
          <w:sz w:val="18"/>
          <w:szCs w:val="18"/>
        </w:rPr>
        <w:t>0.5</w:t>
      </w:r>
      <w:r>
        <w:rPr>
          <w:rFonts w:ascii="Menlo" w:hAnsi="Menlo" w:cs="Menlo"/>
          <w:color w:val="CCCCCC"/>
          <w:sz w:val="18"/>
          <w:szCs w:val="18"/>
        </w:rPr>
        <w:t>), (</w:t>
      </w:r>
      <w:r>
        <w:rPr>
          <w:rFonts w:ascii="Menlo" w:hAnsi="Menlo" w:cs="Menlo"/>
          <w:color w:val="B5CEA8"/>
          <w:sz w:val="18"/>
          <w:szCs w:val="18"/>
        </w:rPr>
        <w:t>0.5</w:t>
      </w:r>
      <w:r>
        <w:rPr>
          <w:rFonts w:ascii="Menlo" w:hAnsi="Menlo" w:cs="Menlo"/>
          <w:color w:val="CCCCCC"/>
          <w:sz w:val="18"/>
          <w:szCs w:val="18"/>
        </w:rPr>
        <w:t xml:space="preserve">, </w:t>
      </w:r>
      <w:r>
        <w:rPr>
          <w:rFonts w:ascii="Menlo" w:hAnsi="Menlo" w:cs="Menlo"/>
          <w:color w:val="B5CEA8"/>
          <w:sz w:val="18"/>
          <w:szCs w:val="18"/>
        </w:rPr>
        <w:t>0.5</w:t>
      </w:r>
      <w:r>
        <w:rPr>
          <w:rFonts w:ascii="Menlo" w:hAnsi="Menlo" w:cs="Menlo"/>
          <w:color w:val="CCCCCC"/>
          <w:sz w:val="18"/>
          <w:szCs w:val="18"/>
        </w:rPr>
        <w:t xml:space="preserve">, </w:t>
      </w:r>
      <w:r>
        <w:rPr>
          <w:rFonts w:ascii="Menlo" w:hAnsi="Menlo" w:cs="Menlo"/>
          <w:color w:val="B5CEA8"/>
          <w:sz w:val="18"/>
          <w:szCs w:val="18"/>
        </w:rPr>
        <w:t>0.5</w:t>
      </w:r>
      <w:r>
        <w:rPr>
          <w:rFonts w:ascii="Menlo" w:hAnsi="Menlo" w:cs="Menlo"/>
          <w:color w:val="CCCCCC"/>
          <w:sz w:val="18"/>
          <w:szCs w:val="18"/>
        </w:rPr>
        <w:t>)),</w:t>
      </w:r>
    </w:p>
    <w:p w14:paraId="5C4A440D" w14:textId="77777777" w:rsidR="00F13AAE" w:rsidRDefault="00F13AAE" w:rsidP="00F13AAE">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F5D5ED3" w14:textId="77777777" w:rsidR="00F13AAE" w:rsidRDefault="00F13AAE" w:rsidP="003B63E8"/>
    <w:p w14:paraId="7E84D96F" w14:textId="33A733F7" w:rsidR="003F53CD" w:rsidRDefault="001525B9" w:rsidP="003F53CD">
      <w:r>
        <w:t>Those are the hyperparameters used :</w:t>
      </w:r>
    </w:p>
    <w:p w14:paraId="00902973" w14:textId="77777777" w:rsidR="00585ADC" w:rsidRDefault="00585ADC" w:rsidP="003F53CD"/>
    <w:p w14:paraId="103E4E08" w14:textId="77777777" w:rsidR="00585ADC" w:rsidRPr="00585ADC" w:rsidRDefault="00585ADC" w:rsidP="00585ADC">
      <w:pPr>
        <w:shd w:val="clear" w:color="auto" w:fill="1F1F1F"/>
        <w:spacing w:line="270" w:lineRule="atLeast"/>
        <w:rPr>
          <w:rFonts w:ascii="Menlo" w:hAnsi="Menlo" w:cs="Menlo"/>
          <w:color w:val="CCCCCC"/>
          <w:sz w:val="18"/>
          <w:szCs w:val="18"/>
        </w:rPr>
      </w:pPr>
      <w:r w:rsidRPr="00585ADC">
        <w:rPr>
          <w:rFonts w:ascii="Menlo" w:hAnsi="Menlo" w:cs="Menlo"/>
          <w:color w:val="9CDCFE"/>
          <w:sz w:val="18"/>
          <w:szCs w:val="18"/>
        </w:rPr>
        <w:t>config</w:t>
      </w:r>
      <w:r w:rsidRPr="00585ADC">
        <w:rPr>
          <w:rFonts w:ascii="Menlo" w:hAnsi="Menlo" w:cs="Menlo"/>
          <w:color w:val="CCCCCC"/>
          <w:sz w:val="18"/>
          <w:szCs w:val="18"/>
        </w:rPr>
        <w:t xml:space="preserve"> </w:t>
      </w:r>
      <w:r w:rsidRPr="00585ADC">
        <w:rPr>
          <w:rFonts w:ascii="Menlo" w:hAnsi="Menlo" w:cs="Menlo"/>
          <w:color w:val="D4D4D4"/>
          <w:sz w:val="18"/>
          <w:szCs w:val="18"/>
        </w:rPr>
        <w:t>=</w:t>
      </w:r>
      <w:r w:rsidRPr="00585ADC">
        <w:rPr>
          <w:rFonts w:ascii="Menlo" w:hAnsi="Menlo" w:cs="Menlo"/>
          <w:color w:val="CCCCCC"/>
          <w:sz w:val="18"/>
          <w:szCs w:val="18"/>
        </w:rPr>
        <w:t xml:space="preserve"> {</w:t>
      </w:r>
    </w:p>
    <w:p w14:paraId="41443005" w14:textId="77777777" w:rsidR="00585ADC" w:rsidRPr="00585ADC" w:rsidRDefault="00585ADC" w:rsidP="00585ADC">
      <w:pPr>
        <w:shd w:val="clear" w:color="auto" w:fill="1F1F1F"/>
        <w:spacing w:line="270" w:lineRule="atLeast"/>
        <w:rPr>
          <w:rFonts w:ascii="Menlo" w:hAnsi="Menlo" w:cs="Menlo"/>
          <w:color w:val="CCCCCC"/>
          <w:sz w:val="18"/>
          <w:szCs w:val="18"/>
        </w:rPr>
      </w:pPr>
      <w:r w:rsidRPr="00585ADC">
        <w:rPr>
          <w:rFonts w:ascii="Menlo" w:hAnsi="Menlo" w:cs="Menlo"/>
          <w:color w:val="CCCCCC"/>
          <w:sz w:val="18"/>
          <w:szCs w:val="18"/>
        </w:rPr>
        <w:t xml:space="preserve">    </w:t>
      </w:r>
      <w:r w:rsidRPr="00585ADC">
        <w:rPr>
          <w:rFonts w:ascii="Menlo" w:hAnsi="Menlo" w:cs="Menlo"/>
          <w:color w:val="CE9178"/>
          <w:sz w:val="18"/>
          <w:szCs w:val="18"/>
        </w:rPr>
        <w:t>"num_classes"</w:t>
      </w:r>
      <w:r w:rsidRPr="00585ADC">
        <w:rPr>
          <w:rFonts w:ascii="Menlo" w:hAnsi="Menlo" w:cs="Menlo"/>
          <w:color w:val="CCCCCC"/>
          <w:sz w:val="18"/>
          <w:szCs w:val="18"/>
        </w:rPr>
        <w:t xml:space="preserve">: </w:t>
      </w:r>
      <w:r w:rsidRPr="00585ADC">
        <w:rPr>
          <w:rFonts w:ascii="Menlo" w:hAnsi="Menlo" w:cs="Menlo"/>
          <w:color w:val="B5CEA8"/>
          <w:sz w:val="18"/>
          <w:szCs w:val="18"/>
        </w:rPr>
        <w:t>10</w:t>
      </w:r>
      <w:r w:rsidRPr="00585ADC">
        <w:rPr>
          <w:rFonts w:ascii="Menlo" w:hAnsi="Menlo" w:cs="Menlo"/>
          <w:color w:val="CCCCCC"/>
          <w:sz w:val="18"/>
          <w:szCs w:val="18"/>
        </w:rPr>
        <w:t>,</w:t>
      </w:r>
    </w:p>
    <w:p w14:paraId="6FF3029C" w14:textId="77777777" w:rsidR="00585ADC" w:rsidRPr="00585ADC" w:rsidRDefault="00585ADC" w:rsidP="00585ADC">
      <w:pPr>
        <w:shd w:val="clear" w:color="auto" w:fill="1F1F1F"/>
        <w:spacing w:line="270" w:lineRule="atLeast"/>
        <w:rPr>
          <w:rFonts w:ascii="Menlo" w:hAnsi="Menlo" w:cs="Menlo"/>
          <w:color w:val="CCCCCC"/>
          <w:sz w:val="18"/>
          <w:szCs w:val="18"/>
        </w:rPr>
      </w:pPr>
      <w:r w:rsidRPr="00585ADC">
        <w:rPr>
          <w:rFonts w:ascii="Menlo" w:hAnsi="Menlo" w:cs="Menlo"/>
          <w:color w:val="CCCCCC"/>
          <w:sz w:val="18"/>
          <w:szCs w:val="18"/>
        </w:rPr>
        <w:t xml:space="preserve">    </w:t>
      </w:r>
      <w:r w:rsidRPr="00585ADC">
        <w:rPr>
          <w:rFonts w:ascii="Menlo" w:hAnsi="Menlo" w:cs="Menlo"/>
          <w:color w:val="CE9178"/>
          <w:sz w:val="18"/>
          <w:szCs w:val="18"/>
        </w:rPr>
        <w:t>"learning_rate"</w:t>
      </w:r>
      <w:r w:rsidRPr="00585ADC">
        <w:rPr>
          <w:rFonts w:ascii="Menlo" w:hAnsi="Menlo" w:cs="Menlo"/>
          <w:color w:val="CCCCCC"/>
          <w:sz w:val="18"/>
          <w:szCs w:val="18"/>
        </w:rPr>
        <w:t xml:space="preserve">: </w:t>
      </w:r>
      <w:r w:rsidRPr="00585ADC">
        <w:rPr>
          <w:rFonts w:ascii="Menlo" w:hAnsi="Menlo" w:cs="Menlo"/>
          <w:color w:val="B5CEA8"/>
          <w:sz w:val="18"/>
          <w:szCs w:val="18"/>
        </w:rPr>
        <w:t>0.001</w:t>
      </w:r>
      <w:r w:rsidRPr="00585ADC">
        <w:rPr>
          <w:rFonts w:ascii="Menlo" w:hAnsi="Menlo" w:cs="Menlo"/>
          <w:color w:val="CCCCCC"/>
          <w:sz w:val="18"/>
          <w:szCs w:val="18"/>
        </w:rPr>
        <w:t>,</w:t>
      </w:r>
    </w:p>
    <w:p w14:paraId="58B80FDC" w14:textId="77777777" w:rsidR="00585ADC" w:rsidRPr="00585ADC" w:rsidRDefault="00585ADC" w:rsidP="00585ADC">
      <w:pPr>
        <w:shd w:val="clear" w:color="auto" w:fill="1F1F1F"/>
        <w:spacing w:line="270" w:lineRule="atLeast"/>
        <w:rPr>
          <w:rFonts w:ascii="Menlo" w:hAnsi="Menlo" w:cs="Menlo"/>
          <w:color w:val="CCCCCC"/>
          <w:sz w:val="18"/>
          <w:szCs w:val="18"/>
        </w:rPr>
      </w:pPr>
      <w:r w:rsidRPr="00585ADC">
        <w:rPr>
          <w:rFonts w:ascii="Menlo" w:hAnsi="Menlo" w:cs="Menlo"/>
          <w:color w:val="CCCCCC"/>
          <w:sz w:val="18"/>
          <w:szCs w:val="18"/>
        </w:rPr>
        <w:t xml:space="preserve">    </w:t>
      </w:r>
      <w:r w:rsidRPr="00585ADC">
        <w:rPr>
          <w:rFonts w:ascii="Menlo" w:hAnsi="Menlo" w:cs="Menlo"/>
          <w:color w:val="CE9178"/>
          <w:sz w:val="18"/>
          <w:szCs w:val="18"/>
        </w:rPr>
        <w:t>"epochs"</w:t>
      </w:r>
      <w:r w:rsidRPr="00585ADC">
        <w:rPr>
          <w:rFonts w:ascii="Menlo" w:hAnsi="Menlo" w:cs="Menlo"/>
          <w:color w:val="CCCCCC"/>
          <w:sz w:val="18"/>
          <w:szCs w:val="18"/>
        </w:rPr>
        <w:t xml:space="preserve">: </w:t>
      </w:r>
      <w:r w:rsidRPr="00585ADC">
        <w:rPr>
          <w:rFonts w:ascii="Menlo" w:hAnsi="Menlo" w:cs="Menlo"/>
          <w:color w:val="B5CEA8"/>
          <w:sz w:val="18"/>
          <w:szCs w:val="18"/>
        </w:rPr>
        <w:t>30</w:t>
      </w:r>
      <w:r w:rsidRPr="00585ADC">
        <w:rPr>
          <w:rFonts w:ascii="Menlo" w:hAnsi="Menlo" w:cs="Menlo"/>
          <w:color w:val="CCCCCC"/>
          <w:sz w:val="18"/>
          <w:szCs w:val="18"/>
        </w:rPr>
        <w:t>,</w:t>
      </w:r>
    </w:p>
    <w:p w14:paraId="2845480F" w14:textId="77777777" w:rsidR="00585ADC" w:rsidRPr="00585ADC" w:rsidRDefault="00585ADC" w:rsidP="00585ADC">
      <w:pPr>
        <w:shd w:val="clear" w:color="auto" w:fill="1F1F1F"/>
        <w:spacing w:line="270" w:lineRule="atLeast"/>
        <w:rPr>
          <w:rFonts w:ascii="Menlo" w:hAnsi="Menlo" w:cs="Menlo"/>
          <w:color w:val="CCCCCC"/>
          <w:sz w:val="18"/>
          <w:szCs w:val="18"/>
        </w:rPr>
      </w:pPr>
      <w:r w:rsidRPr="00585ADC">
        <w:rPr>
          <w:rFonts w:ascii="Menlo" w:hAnsi="Menlo" w:cs="Menlo"/>
          <w:color w:val="CCCCCC"/>
          <w:sz w:val="18"/>
          <w:szCs w:val="18"/>
        </w:rPr>
        <w:t xml:space="preserve">    </w:t>
      </w:r>
      <w:r w:rsidRPr="00585ADC">
        <w:rPr>
          <w:rFonts w:ascii="Menlo" w:hAnsi="Menlo" w:cs="Menlo"/>
          <w:color w:val="CE9178"/>
          <w:sz w:val="18"/>
          <w:szCs w:val="18"/>
        </w:rPr>
        <w:t>"optimizer"</w:t>
      </w:r>
      <w:r w:rsidRPr="00585ADC">
        <w:rPr>
          <w:rFonts w:ascii="Menlo" w:hAnsi="Menlo" w:cs="Menlo"/>
          <w:color w:val="CCCCCC"/>
          <w:sz w:val="18"/>
          <w:szCs w:val="18"/>
        </w:rPr>
        <w:t xml:space="preserve">: </w:t>
      </w:r>
      <w:r w:rsidRPr="00585ADC">
        <w:rPr>
          <w:rFonts w:ascii="Menlo" w:hAnsi="Menlo" w:cs="Menlo"/>
          <w:color w:val="CE9178"/>
          <w:sz w:val="18"/>
          <w:szCs w:val="18"/>
        </w:rPr>
        <w:t>"Adam"</w:t>
      </w:r>
      <w:r w:rsidRPr="00585ADC">
        <w:rPr>
          <w:rFonts w:ascii="Menlo" w:hAnsi="Menlo" w:cs="Menlo"/>
          <w:color w:val="CCCCCC"/>
          <w:sz w:val="18"/>
          <w:szCs w:val="18"/>
        </w:rPr>
        <w:t>,</w:t>
      </w:r>
    </w:p>
    <w:p w14:paraId="04EA38D3" w14:textId="77777777" w:rsidR="00585ADC" w:rsidRPr="00585ADC" w:rsidRDefault="00585ADC" w:rsidP="00585ADC">
      <w:pPr>
        <w:shd w:val="clear" w:color="auto" w:fill="1F1F1F"/>
        <w:spacing w:line="270" w:lineRule="atLeast"/>
        <w:rPr>
          <w:rFonts w:ascii="Menlo" w:hAnsi="Menlo" w:cs="Menlo"/>
          <w:color w:val="CCCCCC"/>
          <w:sz w:val="18"/>
          <w:szCs w:val="18"/>
        </w:rPr>
      </w:pPr>
      <w:r w:rsidRPr="00585ADC">
        <w:rPr>
          <w:rFonts w:ascii="Menlo" w:hAnsi="Menlo" w:cs="Menlo"/>
          <w:color w:val="CCCCCC"/>
          <w:sz w:val="18"/>
          <w:szCs w:val="18"/>
        </w:rPr>
        <w:t xml:space="preserve">    </w:t>
      </w:r>
      <w:r w:rsidRPr="00585ADC">
        <w:rPr>
          <w:rFonts w:ascii="Menlo" w:hAnsi="Menlo" w:cs="Menlo"/>
          <w:color w:val="CE9178"/>
          <w:sz w:val="18"/>
          <w:szCs w:val="18"/>
        </w:rPr>
        <w:t>"scheduler_step_size"</w:t>
      </w:r>
      <w:r w:rsidRPr="00585ADC">
        <w:rPr>
          <w:rFonts w:ascii="Menlo" w:hAnsi="Menlo" w:cs="Menlo"/>
          <w:color w:val="CCCCCC"/>
          <w:sz w:val="18"/>
          <w:szCs w:val="18"/>
        </w:rPr>
        <w:t xml:space="preserve">: </w:t>
      </w:r>
      <w:r w:rsidRPr="00585ADC">
        <w:rPr>
          <w:rFonts w:ascii="Menlo" w:hAnsi="Menlo" w:cs="Menlo"/>
          <w:color w:val="B5CEA8"/>
          <w:sz w:val="18"/>
          <w:szCs w:val="18"/>
        </w:rPr>
        <w:t>10</w:t>
      </w:r>
      <w:r w:rsidRPr="00585ADC">
        <w:rPr>
          <w:rFonts w:ascii="Menlo" w:hAnsi="Menlo" w:cs="Menlo"/>
          <w:color w:val="CCCCCC"/>
          <w:sz w:val="18"/>
          <w:szCs w:val="18"/>
        </w:rPr>
        <w:t>,</w:t>
      </w:r>
    </w:p>
    <w:p w14:paraId="2892B42C" w14:textId="77777777" w:rsidR="00585ADC" w:rsidRPr="00585ADC" w:rsidRDefault="00585ADC" w:rsidP="00585ADC">
      <w:pPr>
        <w:shd w:val="clear" w:color="auto" w:fill="1F1F1F"/>
        <w:spacing w:line="270" w:lineRule="atLeast"/>
        <w:rPr>
          <w:rFonts w:ascii="Menlo" w:hAnsi="Menlo" w:cs="Menlo"/>
          <w:color w:val="CCCCCC"/>
          <w:sz w:val="18"/>
          <w:szCs w:val="18"/>
        </w:rPr>
      </w:pPr>
      <w:r w:rsidRPr="00585ADC">
        <w:rPr>
          <w:rFonts w:ascii="Menlo" w:hAnsi="Menlo" w:cs="Menlo"/>
          <w:color w:val="CCCCCC"/>
          <w:sz w:val="18"/>
          <w:szCs w:val="18"/>
        </w:rPr>
        <w:t xml:space="preserve">    </w:t>
      </w:r>
      <w:r w:rsidRPr="00585ADC">
        <w:rPr>
          <w:rFonts w:ascii="Menlo" w:hAnsi="Menlo" w:cs="Menlo"/>
          <w:color w:val="CE9178"/>
          <w:sz w:val="18"/>
          <w:szCs w:val="18"/>
        </w:rPr>
        <w:t>"scheduler_gamma"</w:t>
      </w:r>
      <w:r w:rsidRPr="00585ADC">
        <w:rPr>
          <w:rFonts w:ascii="Menlo" w:hAnsi="Menlo" w:cs="Menlo"/>
          <w:color w:val="CCCCCC"/>
          <w:sz w:val="18"/>
          <w:szCs w:val="18"/>
        </w:rPr>
        <w:t xml:space="preserve">: </w:t>
      </w:r>
      <w:r w:rsidRPr="00585ADC">
        <w:rPr>
          <w:rFonts w:ascii="Menlo" w:hAnsi="Menlo" w:cs="Menlo"/>
          <w:color w:val="B5CEA8"/>
          <w:sz w:val="18"/>
          <w:szCs w:val="18"/>
        </w:rPr>
        <w:t>0.7</w:t>
      </w:r>
      <w:r w:rsidRPr="00585ADC">
        <w:rPr>
          <w:rFonts w:ascii="Menlo" w:hAnsi="Menlo" w:cs="Menlo"/>
          <w:color w:val="CCCCCC"/>
          <w:sz w:val="18"/>
          <w:szCs w:val="18"/>
        </w:rPr>
        <w:t>,</w:t>
      </w:r>
    </w:p>
    <w:p w14:paraId="1F16B455" w14:textId="77777777" w:rsidR="00585ADC" w:rsidRPr="00585ADC" w:rsidRDefault="00585ADC" w:rsidP="00585ADC">
      <w:pPr>
        <w:shd w:val="clear" w:color="auto" w:fill="1F1F1F"/>
        <w:spacing w:line="270" w:lineRule="atLeast"/>
        <w:rPr>
          <w:rFonts w:ascii="Menlo" w:hAnsi="Menlo" w:cs="Menlo"/>
          <w:color w:val="CCCCCC"/>
          <w:sz w:val="18"/>
          <w:szCs w:val="18"/>
        </w:rPr>
      </w:pPr>
      <w:r w:rsidRPr="00585ADC">
        <w:rPr>
          <w:rFonts w:ascii="Menlo" w:hAnsi="Menlo" w:cs="Menlo"/>
          <w:color w:val="CCCCCC"/>
          <w:sz w:val="18"/>
          <w:szCs w:val="18"/>
        </w:rPr>
        <w:t xml:space="preserve">    </w:t>
      </w:r>
      <w:r w:rsidRPr="00585ADC">
        <w:rPr>
          <w:rFonts w:ascii="Menlo" w:hAnsi="Menlo" w:cs="Menlo"/>
          <w:color w:val="CE9178"/>
          <w:sz w:val="18"/>
          <w:szCs w:val="18"/>
        </w:rPr>
        <w:t>"width"</w:t>
      </w:r>
      <w:r w:rsidRPr="00585ADC">
        <w:rPr>
          <w:rFonts w:ascii="Menlo" w:hAnsi="Menlo" w:cs="Menlo"/>
          <w:color w:val="CCCCCC"/>
          <w:sz w:val="18"/>
          <w:szCs w:val="18"/>
        </w:rPr>
        <w:t xml:space="preserve"> : </w:t>
      </w:r>
      <w:r w:rsidRPr="00585ADC">
        <w:rPr>
          <w:rFonts w:ascii="Menlo" w:hAnsi="Menlo" w:cs="Menlo"/>
          <w:color w:val="B5CEA8"/>
          <w:sz w:val="18"/>
          <w:szCs w:val="18"/>
        </w:rPr>
        <w:t>2</w:t>
      </w:r>
    </w:p>
    <w:p w14:paraId="1397E0BB" w14:textId="03AE3BF7" w:rsidR="006E78C4" w:rsidRPr="006E78C4" w:rsidRDefault="00585ADC" w:rsidP="006E78C4">
      <w:pPr>
        <w:shd w:val="clear" w:color="auto" w:fill="1F1F1F"/>
        <w:spacing w:line="270" w:lineRule="atLeast"/>
        <w:rPr>
          <w:rFonts w:ascii="Menlo" w:hAnsi="Menlo" w:cs="Menlo"/>
          <w:color w:val="CCCCCC"/>
          <w:sz w:val="18"/>
          <w:szCs w:val="18"/>
        </w:rPr>
      </w:pPr>
      <w:r w:rsidRPr="00585ADC">
        <w:rPr>
          <w:rFonts w:ascii="Menlo" w:hAnsi="Menlo" w:cs="Menlo"/>
          <w:color w:val="CCCCCC"/>
          <w:sz w:val="18"/>
          <w:szCs w:val="18"/>
        </w:rPr>
        <w:t>}</w:t>
      </w:r>
    </w:p>
    <w:p w14:paraId="28F96BED" w14:textId="77777777" w:rsidR="006E78C4" w:rsidRDefault="006E78C4" w:rsidP="006E78C4">
      <w:pPr>
        <w:rPr>
          <w:lang w:val="en-US"/>
        </w:rPr>
      </w:pPr>
    </w:p>
    <w:p w14:paraId="233A3A94" w14:textId="1FCED00A" w:rsidR="00E512C3" w:rsidRDefault="00E512C3" w:rsidP="006E78C4">
      <w:pPr>
        <w:rPr>
          <w:lang w:val="en-US"/>
        </w:rPr>
      </w:pPr>
      <w:r>
        <w:rPr>
          <w:lang w:val="en-US"/>
        </w:rPr>
        <w:t>While keeping original architecture’s configurations, such as ReLU6 as activation function and using expansion factor = 6.</w:t>
      </w:r>
    </w:p>
    <w:p w14:paraId="473F751A" w14:textId="77777777" w:rsidR="002E6271" w:rsidRDefault="002E6271" w:rsidP="006E78C4">
      <w:pPr>
        <w:rPr>
          <w:lang w:val="en-US"/>
        </w:rPr>
      </w:pPr>
    </w:p>
    <w:p w14:paraId="03472075" w14:textId="77777777" w:rsidR="006E78C4" w:rsidRPr="0028429D" w:rsidRDefault="006E78C4" w:rsidP="006E78C4">
      <w:pPr>
        <w:rPr>
          <w:b/>
          <w:bCs/>
        </w:rPr>
      </w:pPr>
      <w:r w:rsidRPr="0028429D">
        <w:rPr>
          <w:b/>
          <w:bCs/>
        </w:rPr>
        <w:t>Run summary:</w:t>
      </w:r>
    </w:p>
    <w:tbl>
      <w:tblPr>
        <w:tblW w:w="0" w:type="auto"/>
        <w:tblCellMar>
          <w:top w:w="15" w:type="dxa"/>
          <w:left w:w="15" w:type="dxa"/>
          <w:bottom w:w="15" w:type="dxa"/>
          <w:right w:w="15" w:type="dxa"/>
        </w:tblCellMar>
        <w:tblLook w:val="04A0" w:firstRow="1" w:lastRow="0" w:firstColumn="1" w:lastColumn="0" w:noHBand="0" w:noVBand="1"/>
      </w:tblPr>
      <w:tblGrid>
        <w:gridCol w:w="1608"/>
        <w:gridCol w:w="7752"/>
      </w:tblGrid>
      <w:tr w:rsidR="006E78C4" w:rsidRPr="0028429D" w14:paraId="5EF89294" w14:textId="77777777" w:rsidTr="00AF3723">
        <w:tc>
          <w:tcPr>
            <w:tcW w:w="1608" w:type="dxa"/>
            <w:tcBorders>
              <w:top w:val="nil"/>
              <w:left w:val="nil"/>
              <w:bottom w:val="nil"/>
              <w:right w:val="nil"/>
            </w:tcBorders>
            <w:tcMar>
              <w:top w:w="0" w:type="dxa"/>
              <w:left w:w="150" w:type="dxa"/>
              <w:bottom w:w="0" w:type="dxa"/>
              <w:right w:w="150" w:type="dxa"/>
            </w:tcMar>
            <w:vAlign w:val="center"/>
            <w:hideMark/>
          </w:tcPr>
          <w:p w14:paraId="5AB4C7AC" w14:textId="77777777" w:rsidR="006E78C4" w:rsidRPr="0028429D" w:rsidRDefault="006E78C4" w:rsidP="00621037">
            <w:pPr>
              <w:rPr>
                <w:sz w:val="20"/>
                <w:szCs w:val="20"/>
              </w:rPr>
            </w:pPr>
            <w:r w:rsidRPr="0028429D">
              <w:rPr>
                <w:sz w:val="20"/>
                <w:szCs w:val="20"/>
              </w:rPr>
              <w:t>epoch</w:t>
            </w:r>
          </w:p>
        </w:tc>
        <w:tc>
          <w:tcPr>
            <w:tcW w:w="7752" w:type="dxa"/>
            <w:tcBorders>
              <w:top w:val="nil"/>
              <w:left w:val="nil"/>
              <w:bottom w:val="nil"/>
              <w:right w:val="nil"/>
            </w:tcBorders>
            <w:tcMar>
              <w:top w:w="60" w:type="dxa"/>
              <w:left w:w="120" w:type="dxa"/>
              <w:bottom w:w="60" w:type="dxa"/>
              <w:right w:w="120" w:type="dxa"/>
            </w:tcMar>
            <w:vAlign w:val="center"/>
            <w:hideMark/>
          </w:tcPr>
          <w:p w14:paraId="645D00E7" w14:textId="77777777" w:rsidR="006E78C4" w:rsidRPr="0028429D" w:rsidRDefault="006E78C4" w:rsidP="00621037">
            <w:pPr>
              <w:rPr>
                <w:sz w:val="20"/>
                <w:szCs w:val="20"/>
              </w:rPr>
            </w:pPr>
            <w:r w:rsidRPr="0028429D">
              <w:rPr>
                <w:sz w:val="20"/>
                <w:szCs w:val="20"/>
              </w:rPr>
              <w:t>30</w:t>
            </w:r>
          </w:p>
        </w:tc>
      </w:tr>
      <w:tr w:rsidR="006E78C4" w:rsidRPr="0028429D" w14:paraId="38354AFB" w14:textId="77777777" w:rsidTr="00AF3723">
        <w:tc>
          <w:tcPr>
            <w:tcW w:w="1608" w:type="dxa"/>
            <w:tcBorders>
              <w:top w:val="nil"/>
              <w:left w:val="nil"/>
              <w:bottom w:val="nil"/>
              <w:right w:val="nil"/>
            </w:tcBorders>
            <w:tcMar>
              <w:top w:w="0" w:type="dxa"/>
              <w:left w:w="150" w:type="dxa"/>
              <w:bottom w:w="0" w:type="dxa"/>
              <w:right w:w="150" w:type="dxa"/>
            </w:tcMar>
            <w:vAlign w:val="center"/>
            <w:hideMark/>
          </w:tcPr>
          <w:p w14:paraId="011C30DB" w14:textId="77777777" w:rsidR="006E78C4" w:rsidRPr="0028429D" w:rsidRDefault="006E78C4" w:rsidP="00621037">
            <w:pPr>
              <w:rPr>
                <w:sz w:val="20"/>
                <w:szCs w:val="20"/>
              </w:rPr>
            </w:pPr>
            <w:r w:rsidRPr="0028429D">
              <w:rPr>
                <w:sz w:val="20"/>
                <w:szCs w:val="20"/>
              </w:rPr>
              <w:t>eval_accuracy</w:t>
            </w:r>
          </w:p>
        </w:tc>
        <w:tc>
          <w:tcPr>
            <w:tcW w:w="7752" w:type="dxa"/>
            <w:tcBorders>
              <w:top w:val="nil"/>
              <w:left w:val="nil"/>
              <w:bottom w:val="nil"/>
              <w:right w:val="nil"/>
            </w:tcBorders>
            <w:tcMar>
              <w:top w:w="60" w:type="dxa"/>
              <w:left w:w="120" w:type="dxa"/>
              <w:bottom w:w="60" w:type="dxa"/>
              <w:right w:w="120" w:type="dxa"/>
            </w:tcMar>
            <w:vAlign w:val="center"/>
            <w:hideMark/>
          </w:tcPr>
          <w:p w14:paraId="318AE30E" w14:textId="0F6FEA65" w:rsidR="006E78C4" w:rsidRPr="0028429D" w:rsidRDefault="006E78C4" w:rsidP="00621037">
            <w:pPr>
              <w:rPr>
                <w:sz w:val="20"/>
                <w:szCs w:val="20"/>
              </w:rPr>
            </w:pPr>
            <w:r w:rsidRPr="006E78C4">
              <w:rPr>
                <w:sz w:val="20"/>
                <w:szCs w:val="20"/>
              </w:rPr>
              <w:t>88.400</w:t>
            </w:r>
          </w:p>
        </w:tc>
      </w:tr>
      <w:tr w:rsidR="006E78C4" w:rsidRPr="0028429D" w14:paraId="616CFFA3" w14:textId="77777777" w:rsidTr="00AF3723">
        <w:tc>
          <w:tcPr>
            <w:tcW w:w="1608" w:type="dxa"/>
            <w:tcBorders>
              <w:top w:val="nil"/>
              <w:left w:val="nil"/>
              <w:bottom w:val="nil"/>
              <w:right w:val="nil"/>
            </w:tcBorders>
            <w:tcMar>
              <w:top w:w="0" w:type="dxa"/>
              <w:left w:w="150" w:type="dxa"/>
              <w:bottom w:w="0" w:type="dxa"/>
              <w:right w:w="150" w:type="dxa"/>
            </w:tcMar>
            <w:vAlign w:val="center"/>
            <w:hideMark/>
          </w:tcPr>
          <w:p w14:paraId="6F8A5BAE" w14:textId="77777777" w:rsidR="006E78C4" w:rsidRPr="0028429D" w:rsidRDefault="006E78C4" w:rsidP="00621037">
            <w:pPr>
              <w:rPr>
                <w:sz w:val="20"/>
                <w:szCs w:val="20"/>
              </w:rPr>
            </w:pPr>
            <w:r w:rsidRPr="0028429D">
              <w:rPr>
                <w:sz w:val="20"/>
                <w:szCs w:val="20"/>
              </w:rPr>
              <w:t>eval_loss</w:t>
            </w:r>
          </w:p>
        </w:tc>
        <w:tc>
          <w:tcPr>
            <w:tcW w:w="7752" w:type="dxa"/>
            <w:tcBorders>
              <w:top w:val="nil"/>
              <w:left w:val="nil"/>
              <w:bottom w:val="nil"/>
              <w:right w:val="nil"/>
            </w:tcBorders>
            <w:tcMar>
              <w:top w:w="60" w:type="dxa"/>
              <w:left w:w="120" w:type="dxa"/>
              <w:bottom w:w="60" w:type="dxa"/>
              <w:right w:w="120" w:type="dxa"/>
            </w:tcMar>
            <w:vAlign w:val="center"/>
            <w:hideMark/>
          </w:tcPr>
          <w:p w14:paraId="29EC184D" w14:textId="2D5B0923" w:rsidR="006E78C4" w:rsidRPr="0028429D" w:rsidRDefault="006E78C4" w:rsidP="00621037">
            <w:pPr>
              <w:rPr>
                <w:sz w:val="20"/>
                <w:szCs w:val="20"/>
              </w:rPr>
            </w:pPr>
            <w:r>
              <w:rPr>
                <w:sz w:val="20"/>
                <w:szCs w:val="20"/>
              </w:rPr>
              <w:t>0.383</w:t>
            </w:r>
          </w:p>
        </w:tc>
      </w:tr>
      <w:tr w:rsidR="006E78C4" w:rsidRPr="0028429D" w14:paraId="4F637A6C" w14:textId="77777777" w:rsidTr="00AF3723">
        <w:tc>
          <w:tcPr>
            <w:tcW w:w="1608" w:type="dxa"/>
            <w:tcBorders>
              <w:top w:val="nil"/>
              <w:left w:val="nil"/>
              <w:bottom w:val="nil"/>
              <w:right w:val="nil"/>
            </w:tcBorders>
            <w:tcMar>
              <w:top w:w="0" w:type="dxa"/>
              <w:left w:w="150" w:type="dxa"/>
              <w:bottom w:w="0" w:type="dxa"/>
              <w:right w:w="150" w:type="dxa"/>
            </w:tcMar>
            <w:vAlign w:val="center"/>
            <w:hideMark/>
          </w:tcPr>
          <w:p w14:paraId="2D97FCDD" w14:textId="77777777" w:rsidR="006E78C4" w:rsidRPr="0028429D" w:rsidRDefault="006E78C4" w:rsidP="00621037">
            <w:pPr>
              <w:rPr>
                <w:sz w:val="20"/>
                <w:szCs w:val="20"/>
              </w:rPr>
            </w:pPr>
            <w:r w:rsidRPr="0028429D">
              <w:rPr>
                <w:sz w:val="20"/>
                <w:szCs w:val="20"/>
              </w:rPr>
              <w:t>train_accuracy</w:t>
            </w:r>
          </w:p>
        </w:tc>
        <w:tc>
          <w:tcPr>
            <w:tcW w:w="7752" w:type="dxa"/>
            <w:tcBorders>
              <w:top w:val="nil"/>
              <w:left w:val="nil"/>
              <w:bottom w:val="nil"/>
              <w:right w:val="nil"/>
            </w:tcBorders>
            <w:tcMar>
              <w:top w:w="60" w:type="dxa"/>
              <w:left w:w="120" w:type="dxa"/>
              <w:bottom w:w="60" w:type="dxa"/>
              <w:right w:w="120" w:type="dxa"/>
            </w:tcMar>
            <w:vAlign w:val="center"/>
            <w:hideMark/>
          </w:tcPr>
          <w:p w14:paraId="3ACC6C4C" w14:textId="5F7D11CF" w:rsidR="006E78C4" w:rsidRPr="0028429D" w:rsidRDefault="006E78C4" w:rsidP="00621037">
            <w:pPr>
              <w:rPr>
                <w:sz w:val="20"/>
                <w:szCs w:val="20"/>
              </w:rPr>
            </w:pPr>
            <w:r>
              <w:rPr>
                <w:sz w:val="20"/>
                <w:szCs w:val="20"/>
              </w:rPr>
              <w:t>93.948</w:t>
            </w:r>
          </w:p>
        </w:tc>
      </w:tr>
      <w:tr w:rsidR="006E78C4" w:rsidRPr="0028429D" w14:paraId="42A9857B" w14:textId="77777777" w:rsidTr="00AF3723">
        <w:tc>
          <w:tcPr>
            <w:tcW w:w="1608" w:type="dxa"/>
            <w:tcBorders>
              <w:top w:val="nil"/>
              <w:left w:val="nil"/>
              <w:bottom w:val="nil"/>
              <w:right w:val="nil"/>
            </w:tcBorders>
            <w:tcMar>
              <w:top w:w="0" w:type="dxa"/>
              <w:left w:w="150" w:type="dxa"/>
              <w:bottom w:w="0" w:type="dxa"/>
              <w:right w:w="150" w:type="dxa"/>
            </w:tcMar>
            <w:vAlign w:val="center"/>
            <w:hideMark/>
          </w:tcPr>
          <w:p w14:paraId="365C60C5" w14:textId="77777777" w:rsidR="006E78C4" w:rsidRPr="0028429D" w:rsidRDefault="006E78C4" w:rsidP="00621037">
            <w:pPr>
              <w:rPr>
                <w:sz w:val="20"/>
                <w:szCs w:val="20"/>
              </w:rPr>
            </w:pPr>
            <w:r w:rsidRPr="0028429D">
              <w:rPr>
                <w:sz w:val="20"/>
                <w:szCs w:val="20"/>
              </w:rPr>
              <w:t>train_loss</w:t>
            </w:r>
          </w:p>
        </w:tc>
        <w:tc>
          <w:tcPr>
            <w:tcW w:w="7752" w:type="dxa"/>
            <w:tcBorders>
              <w:top w:val="nil"/>
              <w:left w:val="nil"/>
              <w:bottom w:val="nil"/>
              <w:right w:val="nil"/>
            </w:tcBorders>
            <w:tcMar>
              <w:top w:w="60" w:type="dxa"/>
              <w:left w:w="120" w:type="dxa"/>
              <w:bottom w:w="60" w:type="dxa"/>
              <w:right w:w="120" w:type="dxa"/>
            </w:tcMar>
            <w:vAlign w:val="center"/>
            <w:hideMark/>
          </w:tcPr>
          <w:p w14:paraId="10F92FC0" w14:textId="016D333C" w:rsidR="006E78C4" w:rsidRPr="0028429D" w:rsidRDefault="006E78C4" w:rsidP="00621037">
            <w:pPr>
              <w:rPr>
                <w:sz w:val="20"/>
                <w:szCs w:val="20"/>
              </w:rPr>
            </w:pPr>
            <w:r>
              <w:rPr>
                <w:sz w:val="20"/>
                <w:szCs w:val="20"/>
              </w:rPr>
              <w:t>0.173</w:t>
            </w:r>
          </w:p>
        </w:tc>
      </w:tr>
    </w:tbl>
    <w:p w14:paraId="2351045C" w14:textId="77777777" w:rsidR="00AF3723" w:rsidRDefault="00AF3723" w:rsidP="00AF3723">
      <w:pPr>
        <w:rPr>
          <w:lang w:val="en-US"/>
        </w:rPr>
      </w:pPr>
    </w:p>
    <w:p w14:paraId="294E6165" w14:textId="265193AE" w:rsidR="006E78C4" w:rsidRDefault="00AF3723" w:rsidP="002770AD">
      <w:pPr>
        <w:rPr>
          <w:lang w:val="en-US"/>
        </w:rPr>
      </w:pPr>
      <w:r w:rsidRPr="00F62942">
        <w:rPr>
          <w:lang w:val="en-US"/>
        </w:rPr>
        <w:t>Note: The width model experiment was conducted concurrently with the models from the previous section. Due to this parallel execution, the width model experiment was not integrated with the combinations explored in the prior section.</w:t>
      </w:r>
    </w:p>
    <w:p w14:paraId="271A5F1D" w14:textId="5D103DE5" w:rsidR="00E9200E" w:rsidRDefault="00E9200E" w:rsidP="00AF3723"/>
    <w:p w14:paraId="1E389C68" w14:textId="0EADA28C" w:rsidR="00DE4042" w:rsidRDefault="00DE4042" w:rsidP="00AF3723">
      <w:r w:rsidRPr="00DE4042">
        <w:t>This model has surpassed all previous models in terms of train and test accuracies. By doubling the neurons in each layer</w:t>
      </w:r>
      <w:r>
        <w:t xml:space="preserve"> (making the network wider), </w:t>
      </w:r>
      <w:r w:rsidRPr="00DE4042">
        <w:t xml:space="preserve">we’ve increased its capacity to represent complex functions and capture detailed data patterns. This expansion in parameters enables the network to learn a broader range of patterns, potentially enhancing its generalization capabilities. </w:t>
      </w:r>
      <w:r>
        <w:t>In addition to that</w:t>
      </w:r>
      <w:r w:rsidRPr="00DE4042">
        <w:t xml:space="preserve">, training the model </w:t>
      </w:r>
      <w:r>
        <w:t>for</w:t>
      </w:r>
      <w:r w:rsidRPr="00DE4042">
        <w:t xml:space="preserve"> 30 epochs </w:t>
      </w:r>
      <w:r w:rsidR="008851BC">
        <w:t>allowed the model to</w:t>
      </w:r>
      <w:r w:rsidR="008851BC" w:rsidRPr="008851BC">
        <w:t xml:space="preserve"> learn and adjust its parameters for optimal performance</w:t>
      </w:r>
      <w:r w:rsidRPr="00DE4042">
        <w:t xml:space="preserve">. Consequently, it’s fair to </w:t>
      </w:r>
      <w:r>
        <w:t>conclude</w:t>
      </w:r>
      <w:r w:rsidRPr="00DE4042">
        <w:t xml:space="preserve"> </w:t>
      </w:r>
      <w:r>
        <w:t xml:space="preserve">that the </w:t>
      </w:r>
      <w:r w:rsidRPr="00DE4042">
        <w:t>implementation of width scaling</w:t>
      </w:r>
      <w:r>
        <w:t xml:space="preserve"> played a significant role in improving the performance.</w:t>
      </w:r>
    </w:p>
    <w:p w14:paraId="39BFA604" w14:textId="77777777" w:rsidR="00E9200E" w:rsidRDefault="00E9200E" w:rsidP="00E9200E"/>
    <w:p w14:paraId="1A7F09AA" w14:textId="77777777" w:rsidR="00E9200E" w:rsidRDefault="00E9200E" w:rsidP="00E9200E"/>
    <w:p w14:paraId="51CA04D8" w14:textId="77777777" w:rsidR="002770AD" w:rsidRDefault="002770AD" w:rsidP="00E9200E"/>
    <w:p w14:paraId="63F1D099" w14:textId="77777777" w:rsidR="00171257" w:rsidRDefault="00171257" w:rsidP="00E9200E"/>
    <w:p w14:paraId="7BAA1B80" w14:textId="77777777" w:rsidR="00171257" w:rsidRDefault="00171257" w:rsidP="00E9200E"/>
    <w:p w14:paraId="0D3F55C4" w14:textId="77777777" w:rsidR="00171257" w:rsidRDefault="00171257" w:rsidP="00E9200E"/>
    <w:p w14:paraId="4C28C549" w14:textId="77777777" w:rsidR="00171257" w:rsidRDefault="00171257" w:rsidP="00E9200E"/>
    <w:p w14:paraId="39DDA073" w14:textId="77777777" w:rsidR="002770AD" w:rsidRDefault="002770AD" w:rsidP="00171257">
      <w:pPr>
        <w:pStyle w:val="Heading1"/>
        <w:rPr>
          <w:lang w:val="en-US"/>
        </w:rPr>
      </w:pPr>
    </w:p>
    <w:p w14:paraId="5A24C223" w14:textId="77777777" w:rsidR="002770AD" w:rsidRDefault="002770AD" w:rsidP="00171257">
      <w:pPr>
        <w:pStyle w:val="Heading1"/>
        <w:rPr>
          <w:lang w:val="en-US"/>
        </w:rPr>
      </w:pPr>
    </w:p>
    <w:p w14:paraId="4C6BB471" w14:textId="77777777" w:rsidR="002770AD" w:rsidRDefault="002770AD" w:rsidP="00171257">
      <w:pPr>
        <w:pStyle w:val="Heading1"/>
        <w:rPr>
          <w:lang w:val="en-US"/>
        </w:rPr>
      </w:pPr>
    </w:p>
    <w:p w14:paraId="31BA71C7" w14:textId="77777777" w:rsidR="002770AD" w:rsidRDefault="002770AD" w:rsidP="00171257">
      <w:pPr>
        <w:pStyle w:val="Heading1"/>
        <w:rPr>
          <w:lang w:val="en-US"/>
        </w:rPr>
      </w:pPr>
    </w:p>
    <w:p w14:paraId="4B7A8699" w14:textId="77777777" w:rsidR="002770AD" w:rsidRDefault="002770AD" w:rsidP="00171257">
      <w:pPr>
        <w:pStyle w:val="Heading1"/>
        <w:rPr>
          <w:lang w:val="en-US"/>
        </w:rPr>
      </w:pPr>
    </w:p>
    <w:p w14:paraId="092AC717" w14:textId="77777777" w:rsidR="002770AD" w:rsidRDefault="002770AD" w:rsidP="00171257">
      <w:pPr>
        <w:pStyle w:val="Heading1"/>
        <w:rPr>
          <w:lang w:val="en-US"/>
        </w:rPr>
      </w:pPr>
    </w:p>
    <w:p w14:paraId="1770BCE3" w14:textId="77777777" w:rsidR="002770AD" w:rsidRDefault="002770AD" w:rsidP="00171257">
      <w:pPr>
        <w:pStyle w:val="Heading1"/>
        <w:rPr>
          <w:lang w:val="en-US"/>
        </w:rPr>
      </w:pPr>
    </w:p>
    <w:p w14:paraId="53DC011B" w14:textId="77777777" w:rsidR="002770AD" w:rsidRDefault="002770AD" w:rsidP="00171257">
      <w:pPr>
        <w:pStyle w:val="Heading1"/>
        <w:rPr>
          <w:lang w:val="en-US"/>
        </w:rPr>
      </w:pPr>
    </w:p>
    <w:p w14:paraId="76A98180" w14:textId="77777777" w:rsidR="002770AD" w:rsidRDefault="002770AD" w:rsidP="002770AD">
      <w:pPr>
        <w:rPr>
          <w:lang w:val="en-US"/>
        </w:rPr>
      </w:pPr>
    </w:p>
    <w:p w14:paraId="3D471688" w14:textId="77777777" w:rsidR="002770AD" w:rsidRDefault="002770AD" w:rsidP="002770AD">
      <w:pPr>
        <w:rPr>
          <w:lang w:val="en-US"/>
        </w:rPr>
      </w:pPr>
    </w:p>
    <w:p w14:paraId="7201EB33" w14:textId="3A2348B8" w:rsidR="00171257" w:rsidRPr="00B83EA0" w:rsidRDefault="00171257" w:rsidP="00171257">
      <w:pPr>
        <w:pStyle w:val="Heading1"/>
        <w:rPr>
          <w:lang w:val="en-US"/>
        </w:rPr>
      </w:pPr>
      <w:bookmarkStart w:id="34" w:name="_Toc162933339"/>
      <w:bookmarkStart w:id="35" w:name="_Toc162933434"/>
      <w:bookmarkStart w:id="36" w:name="_Toc162933601"/>
      <w:r>
        <w:rPr>
          <w:lang w:val="en-US"/>
        </w:rPr>
        <w:t>Reflections and Learning</w:t>
      </w:r>
      <w:bookmarkEnd w:id="34"/>
      <w:bookmarkEnd w:id="35"/>
      <w:bookmarkEnd w:id="36"/>
    </w:p>
    <w:p w14:paraId="4EA8F9FD" w14:textId="77777777" w:rsidR="00171257" w:rsidRPr="00195B35" w:rsidRDefault="00171257" w:rsidP="00171257">
      <w:pPr>
        <w:rPr>
          <w:lang w:val="en-US"/>
        </w:rPr>
      </w:pPr>
    </w:p>
    <w:p w14:paraId="438B3F7E" w14:textId="77777777" w:rsidR="00171257" w:rsidRPr="00195B35" w:rsidRDefault="00171257" w:rsidP="00171257">
      <w:pPr>
        <w:pStyle w:val="Heading2"/>
        <w:rPr>
          <w:lang w:val="en-US"/>
        </w:rPr>
      </w:pPr>
      <w:bookmarkStart w:id="37" w:name="_Toc162933340"/>
      <w:bookmarkStart w:id="38" w:name="_Toc162933435"/>
      <w:bookmarkStart w:id="39" w:name="_Toc162933602"/>
      <w:r w:rsidRPr="00195B35">
        <w:rPr>
          <w:lang w:val="en-US"/>
        </w:rPr>
        <w:t>Challenges and Lessons:</w:t>
      </w:r>
      <w:bookmarkEnd w:id="37"/>
      <w:bookmarkEnd w:id="38"/>
      <w:bookmarkEnd w:id="39"/>
    </w:p>
    <w:p w14:paraId="500FA3C8" w14:textId="77777777" w:rsidR="00171257" w:rsidRPr="00195B35" w:rsidRDefault="00171257" w:rsidP="00171257">
      <w:pPr>
        <w:rPr>
          <w:lang w:val="en-US"/>
        </w:rPr>
      </w:pPr>
    </w:p>
    <w:p w14:paraId="030B15CA" w14:textId="77777777" w:rsidR="00171257" w:rsidRPr="00195B35" w:rsidRDefault="00171257" w:rsidP="00171257">
      <w:pPr>
        <w:rPr>
          <w:lang w:val="en-US"/>
        </w:rPr>
      </w:pPr>
      <w:r w:rsidRPr="00195B35">
        <w:rPr>
          <w:lang w:val="en-US"/>
        </w:rPr>
        <w:t xml:space="preserve">One of the primary challenges we encountered during our experimentation was the extensive running time required for each model training session. The breadth of experiments we aimed to conduct was vast, and, constrained by the assignment's deadline, we could not explore every </w:t>
      </w:r>
      <w:r>
        <w:rPr>
          <w:lang w:val="en-US"/>
        </w:rPr>
        <w:t>idea</w:t>
      </w:r>
      <w:r w:rsidRPr="00195B35">
        <w:rPr>
          <w:lang w:val="en-US"/>
        </w:rPr>
        <w:t xml:space="preserve"> we had </w:t>
      </w:r>
      <w:r>
        <w:rPr>
          <w:lang w:val="en-US"/>
        </w:rPr>
        <w:t>in mind</w:t>
      </w:r>
      <w:r w:rsidRPr="00195B35">
        <w:rPr>
          <w:lang w:val="en-US"/>
        </w:rPr>
        <w:t xml:space="preserve">. To mitigate this, we utilized Google Colab's </w:t>
      </w:r>
      <w:r>
        <w:rPr>
          <w:lang w:val="en-US"/>
        </w:rPr>
        <w:t>advanced</w:t>
      </w:r>
      <w:r w:rsidRPr="00195B35">
        <w:rPr>
          <w:lang w:val="en-US"/>
        </w:rPr>
        <w:t xml:space="preserve"> GPU</w:t>
      </w:r>
      <w:r>
        <w:rPr>
          <w:lang w:val="en-US"/>
        </w:rPr>
        <w:t>s</w:t>
      </w:r>
      <w:r w:rsidRPr="00195B35">
        <w:rPr>
          <w:lang w:val="en-US"/>
        </w:rPr>
        <w:t xml:space="preserve"> and our personal GPUs</w:t>
      </w:r>
      <w:r>
        <w:rPr>
          <w:lang w:val="en-US"/>
        </w:rPr>
        <w:t>.</w:t>
      </w:r>
    </w:p>
    <w:p w14:paraId="5B4F8999" w14:textId="77777777" w:rsidR="00171257" w:rsidRPr="00195B35" w:rsidRDefault="00171257" w:rsidP="00171257">
      <w:pPr>
        <w:rPr>
          <w:lang w:val="en-US"/>
        </w:rPr>
      </w:pPr>
    </w:p>
    <w:p w14:paraId="155E9AAA" w14:textId="77777777" w:rsidR="00171257" w:rsidRDefault="00171257" w:rsidP="00171257">
      <w:pPr>
        <w:rPr>
          <w:lang w:val="en-US"/>
        </w:rPr>
      </w:pPr>
      <w:r w:rsidRPr="00195B35">
        <w:rPr>
          <w:lang w:val="en-US"/>
        </w:rPr>
        <w:t>A critical lesson learned was the importance of validation. Initially, we validated models on the training set, a misstep that skewed our perception of model performance</w:t>
      </w:r>
      <w:r>
        <w:rPr>
          <w:lang w:val="en-US"/>
        </w:rPr>
        <w:t xml:space="preserve">, and stopped exploring other hyperparameters and configurations that might be good. For example, exploring other optimizers, trying </w:t>
      </w:r>
      <w:r w:rsidRPr="00195B35">
        <w:rPr>
          <w:lang w:val="en-US"/>
        </w:rPr>
        <w:t>different hyperparameter combinations</w:t>
      </w:r>
      <w:r>
        <w:rPr>
          <w:lang w:val="en-US"/>
        </w:rPr>
        <w:t xml:space="preserve"> via </w:t>
      </w:r>
      <w:r w:rsidRPr="00195B35">
        <w:rPr>
          <w:lang w:val="en-US"/>
        </w:rPr>
        <w:t>random search to potentially uncover more optimal configurations.</w:t>
      </w:r>
    </w:p>
    <w:p w14:paraId="444B586B" w14:textId="77777777" w:rsidR="00171257" w:rsidRDefault="00171257" w:rsidP="00171257">
      <w:pPr>
        <w:rPr>
          <w:lang w:val="en-US"/>
        </w:rPr>
      </w:pPr>
    </w:p>
    <w:p w14:paraId="69601B56" w14:textId="77777777" w:rsidR="00171257" w:rsidRPr="00195B35" w:rsidRDefault="00171257" w:rsidP="00171257">
      <w:pPr>
        <w:rPr>
          <w:lang w:val="en-US"/>
        </w:rPr>
      </w:pPr>
    </w:p>
    <w:p w14:paraId="27059932" w14:textId="77777777" w:rsidR="00171257" w:rsidRDefault="00171257" w:rsidP="00171257">
      <w:pPr>
        <w:pStyle w:val="Heading2"/>
        <w:rPr>
          <w:lang w:val="en-US"/>
        </w:rPr>
      </w:pPr>
      <w:bookmarkStart w:id="40" w:name="_Toc162933341"/>
      <w:bookmarkStart w:id="41" w:name="_Toc162933436"/>
      <w:bookmarkStart w:id="42" w:name="_Toc162933603"/>
      <w:r w:rsidRPr="00195B35">
        <w:rPr>
          <w:lang w:val="en-US"/>
        </w:rPr>
        <w:t>Insights:</w:t>
      </w:r>
      <w:bookmarkEnd w:id="40"/>
      <w:bookmarkEnd w:id="41"/>
      <w:bookmarkEnd w:id="42"/>
    </w:p>
    <w:p w14:paraId="0C7AFEEE" w14:textId="77777777" w:rsidR="00171257" w:rsidRDefault="00171257" w:rsidP="00171257">
      <w:pPr>
        <w:rPr>
          <w:lang w:val="en-US"/>
        </w:rPr>
      </w:pPr>
    </w:p>
    <w:p w14:paraId="1EE9A952" w14:textId="6727F687" w:rsidR="00171257" w:rsidRPr="00171257" w:rsidRDefault="00171257" w:rsidP="00171257">
      <w:pPr>
        <w:rPr>
          <w:lang w:val="en-US"/>
        </w:rPr>
      </w:pPr>
      <w:r w:rsidRPr="00171257">
        <w:rPr>
          <w:lang w:val="en-US"/>
        </w:rPr>
        <w:t xml:space="preserve">This project allowed us to step into the shoes of researchers, giving us a firsthand experience in developing hypotheses, conducting experiments, and refining our approach based on the outcomes. It was an excellent opportunity to apply our knowledge in a practical setting, </w:t>
      </w:r>
      <w:r>
        <w:rPr>
          <w:lang w:val="en-US"/>
        </w:rPr>
        <w:t>diving</w:t>
      </w:r>
      <w:r w:rsidRPr="00171257">
        <w:rPr>
          <w:lang w:val="en-US"/>
        </w:rPr>
        <w:t xml:space="preserve"> into the details of how to enhance neural network architectures.</w:t>
      </w:r>
    </w:p>
    <w:p w14:paraId="4FD32366" w14:textId="77777777" w:rsidR="00171257" w:rsidRDefault="00171257" w:rsidP="00E9200E"/>
    <w:p w14:paraId="67677979" w14:textId="6411D213" w:rsidR="000663F1" w:rsidRDefault="00195B35" w:rsidP="001741CB">
      <w:pPr>
        <w:pStyle w:val="Heading1"/>
        <w:rPr>
          <w:lang w:val="en-US"/>
        </w:rPr>
      </w:pPr>
      <w:bookmarkStart w:id="43" w:name="_Toc162933342"/>
      <w:bookmarkStart w:id="44" w:name="_Toc162933437"/>
      <w:bookmarkStart w:id="45" w:name="_Toc162933604"/>
      <w:r w:rsidRPr="00195B35">
        <w:rPr>
          <w:lang w:val="en-US"/>
        </w:rPr>
        <w:t>Further Improvements</w:t>
      </w:r>
      <w:bookmarkEnd w:id="43"/>
      <w:bookmarkEnd w:id="44"/>
      <w:bookmarkEnd w:id="45"/>
    </w:p>
    <w:p w14:paraId="48ECD1B6" w14:textId="77777777" w:rsidR="00195B35" w:rsidRPr="00195B35" w:rsidRDefault="00195B35" w:rsidP="00195B35">
      <w:pPr>
        <w:rPr>
          <w:lang w:val="en-US"/>
        </w:rPr>
      </w:pPr>
    </w:p>
    <w:p w14:paraId="403602EB" w14:textId="2A2D346C" w:rsidR="00195B35" w:rsidRPr="00195B35" w:rsidRDefault="00195B35" w:rsidP="00195B35">
      <w:pPr>
        <w:rPr>
          <w:lang w:val="en-US"/>
        </w:rPr>
      </w:pPr>
      <w:r w:rsidRPr="00195B35">
        <w:rPr>
          <w:lang w:val="en-US"/>
        </w:rPr>
        <w:t xml:space="preserve">For future improvements, </w:t>
      </w:r>
      <w:r>
        <w:rPr>
          <w:lang w:val="en-US"/>
        </w:rPr>
        <w:t>here are some directions and ideas that we wanted to experiment, but did not have time to:</w:t>
      </w:r>
    </w:p>
    <w:p w14:paraId="731AB601" w14:textId="77777777" w:rsidR="00195B35" w:rsidRPr="00195B35" w:rsidRDefault="00195B35" w:rsidP="00195B35">
      <w:pPr>
        <w:rPr>
          <w:lang w:val="en-US"/>
        </w:rPr>
      </w:pPr>
    </w:p>
    <w:p w14:paraId="62C52CE3" w14:textId="05829C8F" w:rsidR="00195B35" w:rsidRPr="00FD2709" w:rsidRDefault="00195B35" w:rsidP="00FD2709">
      <w:pPr>
        <w:pStyle w:val="ListParagraph"/>
        <w:numPr>
          <w:ilvl w:val="0"/>
          <w:numId w:val="13"/>
        </w:numPr>
        <w:rPr>
          <w:lang w:val="en-US"/>
        </w:rPr>
      </w:pPr>
      <w:r w:rsidRPr="00FD2709">
        <w:rPr>
          <w:lang w:val="en-US"/>
        </w:rPr>
        <w:t>Combining Width Scaling with SE Block: Integrating width scaling alongside the inclusion of SE blocks could provide a dual approach to enhancing model capacity and efficiency. Further, assessing the interaction between different activation functions findings regarding model performance and efficiency.</w:t>
      </w:r>
    </w:p>
    <w:p w14:paraId="4157E94A" w14:textId="77777777" w:rsidR="00195B35" w:rsidRPr="00195B35" w:rsidRDefault="00195B35" w:rsidP="00195B35">
      <w:pPr>
        <w:rPr>
          <w:lang w:val="en-US"/>
        </w:rPr>
      </w:pPr>
    </w:p>
    <w:p w14:paraId="649D9A24" w14:textId="56A4854A" w:rsidR="00195B35" w:rsidRPr="00FD2709" w:rsidRDefault="00195B35" w:rsidP="00FD2709">
      <w:pPr>
        <w:pStyle w:val="ListParagraph"/>
        <w:numPr>
          <w:ilvl w:val="0"/>
          <w:numId w:val="13"/>
        </w:numPr>
        <w:rPr>
          <w:lang w:val="en-US"/>
        </w:rPr>
      </w:pPr>
      <w:r w:rsidRPr="00FD2709">
        <w:rPr>
          <w:lang w:val="en-US"/>
        </w:rPr>
        <w:t>Exploring Compound Scaling (EfficientNet's Technique): Adopting EfficientNet's compound scaling method, which systematically scales network width, depth, and resolution, could offer a structured pathway to optimizing our network's architecture, potentially leading to more balanced and effective models.</w:t>
      </w:r>
    </w:p>
    <w:p w14:paraId="0D2F4441" w14:textId="77777777" w:rsidR="00195B35" w:rsidRPr="00195B35" w:rsidRDefault="00195B35" w:rsidP="00195B35">
      <w:pPr>
        <w:rPr>
          <w:lang w:val="en-US"/>
        </w:rPr>
      </w:pPr>
    </w:p>
    <w:p w14:paraId="695A17AD" w14:textId="095F53B0" w:rsidR="00195B35" w:rsidRPr="00FD2709" w:rsidRDefault="00195B35" w:rsidP="00FD2709">
      <w:pPr>
        <w:pStyle w:val="ListParagraph"/>
        <w:numPr>
          <w:ilvl w:val="0"/>
          <w:numId w:val="13"/>
        </w:numPr>
        <w:rPr>
          <w:lang w:val="en-US"/>
        </w:rPr>
      </w:pPr>
      <w:r w:rsidRPr="00FD2709">
        <w:rPr>
          <w:lang w:val="en-US"/>
        </w:rPr>
        <w:t>Extending Experiments to ImageNet: After identifying top-performing models in our current setup, a logical next step would be to evaluate these models on a more challenging and diverse dataset like ImageNet. This would provide a robust test of the models' generalizability and scalability, offering valuable insights into their applicability to broader real-world tasks.</w:t>
      </w:r>
    </w:p>
    <w:p w14:paraId="404B2C2D" w14:textId="77777777" w:rsidR="00195B35" w:rsidRPr="00195B35" w:rsidRDefault="00195B35" w:rsidP="00195B35">
      <w:pPr>
        <w:rPr>
          <w:lang w:val="en-US"/>
        </w:rPr>
      </w:pPr>
    </w:p>
    <w:p w14:paraId="48695547" w14:textId="77777777" w:rsidR="001741CB" w:rsidRDefault="001741CB" w:rsidP="001741CB">
      <w:pPr>
        <w:rPr>
          <w:lang w:val="en-US"/>
        </w:rPr>
      </w:pPr>
    </w:p>
    <w:p w14:paraId="7817E560" w14:textId="77777777" w:rsidR="001741CB" w:rsidRDefault="001741CB" w:rsidP="001741CB">
      <w:pPr>
        <w:rPr>
          <w:lang w:val="en-US"/>
        </w:rPr>
      </w:pPr>
    </w:p>
    <w:p w14:paraId="4CB40A04" w14:textId="77777777" w:rsidR="001741CB" w:rsidRDefault="001741CB" w:rsidP="001741CB">
      <w:pPr>
        <w:rPr>
          <w:lang w:val="en-US"/>
        </w:rPr>
      </w:pPr>
    </w:p>
    <w:p w14:paraId="0BA7AEF1" w14:textId="77777777" w:rsidR="001741CB" w:rsidRDefault="001741CB" w:rsidP="001741CB">
      <w:pPr>
        <w:rPr>
          <w:lang w:val="en-US"/>
        </w:rPr>
      </w:pPr>
    </w:p>
    <w:p w14:paraId="31A5C5F4" w14:textId="3004D17E" w:rsidR="0028696A" w:rsidRDefault="00F51AFD" w:rsidP="0028696A">
      <w:pPr>
        <w:pStyle w:val="Heading1"/>
        <w:rPr>
          <w:lang w:val="en-US"/>
        </w:rPr>
      </w:pPr>
      <w:bookmarkStart w:id="46" w:name="_Toc162933343"/>
      <w:bookmarkStart w:id="47" w:name="_Toc162933438"/>
      <w:bookmarkStart w:id="48" w:name="_Toc162933605"/>
      <w:r>
        <w:rPr>
          <w:lang w:val="en-US"/>
        </w:rPr>
        <w:t xml:space="preserve">ChatGPT </w:t>
      </w:r>
      <w:r w:rsidR="0028696A" w:rsidRPr="00B83EA0">
        <w:rPr>
          <w:lang w:val="en-US"/>
        </w:rPr>
        <w:t>Links</w:t>
      </w:r>
      <w:bookmarkEnd w:id="46"/>
      <w:bookmarkEnd w:id="47"/>
      <w:bookmarkEnd w:id="48"/>
    </w:p>
    <w:p w14:paraId="7A72303B" w14:textId="77777777" w:rsidR="00E75E6F" w:rsidRDefault="00E75E6F" w:rsidP="00E75E6F">
      <w:pPr>
        <w:rPr>
          <w:lang w:val="en-US"/>
        </w:rPr>
      </w:pPr>
    </w:p>
    <w:p w14:paraId="707AD0F1" w14:textId="77777777" w:rsidR="00E75E6F" w:rsidRPr="00E75E6F" w:rsidRDefault="00E75E6F" w:rsidP="00E75E6F">
      <w:pPr>
        <w:rPr>
          <w:lang w:val="en-US"/>
        </w:rPr>
      </w:pPr>
    </w:p>
    <w:p w14:paraId="33C63A64" w14:textId="2C6FB083" w:rsidR="0028696A" w:rsidRPr="00B83EA0" w:rsidRDefault="00000000">
      <w:pPr>
        <w:rPr>
          <w:lang w:val="en-US"/>
        </w:rPr>
      </w:pPr>
      <w:hyperlink r:id="rId15" w:history="1">
        <w:r w:rsidR="003D05EF" w:rsidRPr="00B83EA0">
          <w:rPr>
            <w:rStyle w:val="Hyperlink"/>
            <w:lang w:val="en-US"/>
          </w:rPr>
          <w:t>https://chat.openai.com/share/1beed686-41a9-4896-9da0-de6c9e0fb99f</w:t>
        </w:r>
      </w:hyperlink>
    </w:p>
    <w:p w14:paraId="3D947D14" w14:textId="67EBA523" w:rsidR="003D05EF" w:rsidRPr="00B83EA0" w:rsidRDefault="00000000">
      <w:pPr>
        <w:rPr>
          <w:lang w:val="en-US"/>
        </w:rPr>
      </w:pPr>
      <w:hyperlink r:id="rId16" w:history="1">
        <w:r w:rsidR="003D05EF" w:rsidRPr="00B83EA0">
          <w:rPr>
            <w:rStyle w:val="Hyperlink"/>
            <w:lang w:val="en-US"/>
          </w:rPr>
          <w:t>https://chat.openai.com/share/c362ab3e-982a-4969-89ab-76a4b2fb1d4c</w:t>
        </w:r>
      </w:hyperlink>
    </w:p>
    <w:p w14:paraId="09E0E986" w14:textId="172D8C77" w:rsidR="004B4504" w:rsidRPr="00B83EA0" w:rsidRDefault="00000000">
      <w:pPr>
        <w:rPr>
          <w:lang w:val="en-US"/>
        </w:rPr>
      </w:pPr>
      <w:hyperlink r:id="rId17" w:history="1">
        <w:r w:rsidR="00C67EA4" w:rsidRPr="00B83EA0">
          <w:rPr>
            <w:rStyle w:val="Hyperlink"/>
            <w:lang w:val="en-US"/>
          </w:rPr>
          <w:t>https://chat.openai.com/share/24473d22-7408-4ad4-b687-c27439be6ceb</w:t>
        </w:r>
      </w:hyperlink>
    </w:p>
    <w:p w14:paraId="55293A59" w14:textId="77777777" w:rsidR="00F51AFD" w:rsidRDefault="00F51AFD">
      <w:pPr>
        <w:rPr>
          <w:lang w:val="en-US"/>
        </w:rPr>
      </w:pPr>
    </w:p>
    <w:p w14:paraId="4CCAF8B9" w14:textId="77E15037" w:rsidR="00F51AFD" w:rsidRPr="00B83EA0" w:rsidRDefault="00F51AFD">
      <w:pPr>
        <w:rPr>
          <w:lang w:val="en-US"/>
        </w:rPr>
      </w:pPr>
      <w:r>
        <w:rPr>
          <w:lang w:val="en-US"/>
        </w:rPr>
        <w:t>some chats could not be exported because they are either too long or they have images and ChatGPT does not export them.</w:t>
      </w:r>
    </w:p>
    <w:p w14:paraId="0ECF8F12" w14:textId="77777777" w:rsidR="003D05EF" w:rsidRPr="00BD3EF2" w:rsidRDefault="003D05EF">
      <w:pPr>
        <w:rPr>
          <w:lang w:val="en-US"/>
        </w:rPr>
      </w:pPr>
    </w:p>
    <w:p w14:paraId="58A94AFA" w14:textId="77777777" w:rsidR="0028696A" w:rsidRPr="00BD3EF2" w:rsidRDefault="0028696A">
      <w:pPr>
        <w:rPr>
          <w:lang w:val="en-US"/>
        </w:rPr>
      </w:pPr>
    </w:p>
    <w:p w14:paraId="449D9AC3" w14:textId="77777777" w:rsidR="0028696A" w:rsidRPr="00BD3EF2" w:rsidRDefault="0028696A">
      <w:pPr>
        <w:rPr>
          <w:lang w:val="en-US"/>
        </w:rPr>
      </w:pPr>
    </w:p>
    <w:sectPr w:rsidR="0028696A" w:rsidRPr="00BD3EF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5E972" w14:textId="77777777" w:rsidR="00456721" w:rsidRDefault="00456721" w:rsidP="00F32CC9">
      <w:r>
        <w:separator/>
      </w:r>
    </w:p>
  </w:endnote>
  <w:endnote w:type="continuationSeparator" w:id="0">
    <w:p w14:paraId="19AB003D" w14:textId="77777777" w:rsidR="00456721" w:rsidRDefault="00456721" w:rsidP="00F32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Futura Medium">
    <w:altName w:val="FUTURA MEDIUM"/>
    <w:panose1 w:val="020B0602020204020303"/>
    <w:charset w:val="B1"/>
    <w:family w:val="swiss"/>
    <w:pitch w:val="variable"/>
    <w:sig w:usb0="80000867" w:usb1="00000000" w:usb2="00000000" w:usb3="00000000" w:csb0="000001FB" w:csb1="00000000"/>
  </w:font>
  <w:font w:name="Constantia">
    <w:panose1 w:val="02030602050306030303"/>
    <w:charset w:val="00"/>
    <w:family w:val="roman"/>
    <w:pitch w:val="variable"/>
    <w:sig w:usb0="A00002EF" w:usb1="4000204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0BE3B" w14:textId="77777777" w:rsidR="00456721" w:rsidRDefault="00456721" w:rsidP="00F32CC9">
      <w:r>
        <w:separator/>
      </w:r>
    </w:p>
  </w:footnote>
  <w:footnote w:type="continuationSeparator" w:id="0">
    <w:p w14:paraId="659336F6" w14:textId="77777777" w:rsidR="00456721" w:rsidRDefault="00456721" w:rsidP="00F32C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C6F"/>
    <w:multiLevelType w:val="hybridMultilevel"/>
    <w:tmpl w:val="BF862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040B2E"/>
    <w:multiLevelType w:val="hybridMultilevel"/>
    <w:tmpl w:val="3C6E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41DF1"/>
    <w:multiLevelType w:val="hybridMultilevel"/>
    <w:tmpl w:val="FD10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70603"/>
    <w:multiLevelType w:val="hybridMultilevel"/>
    <w:tmpl w:val="8C2C1E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D011C98"/>
    <w:multiLevelType w:val="hybridMultilevel"/>
    <w:tmpl w:val="4D9826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B61713E"/>
    <w:multiLevelType w:val="hybridMultilevel"/>
    <w:tmpl w:val="19DC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883792"/>
    <w:multiLevelType w:val="hybridMultilevel"/>
    <w:tmpl w:val="4C500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0306A43"/>
    <w:multiLevelType w:val="hybridMultilevel"/>
    <w:tmpl w:val="BC06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7A7715"/>
    <w:multiLevelType w:val="hybridMultilevel"/>
    <w:tmpl w:val="6FAA5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C93C35"/>
    <w:multiLevelType w:val="hybridMultilevel"/>
    <w:tmpl w:val="F85477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20328F2"/>
    <w:multiLevelType w:val="multilevel"/>
    <w:tmpl w:val="ED7E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4D31DD"/>
    <w:multiLevelType w:val="hybridMultilevel"/>
    <w:tmpl w:val="567C5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082E7A"/>
    <w:multiLevelType w:val="hybridMultilevel"/>
    <w:tmpl w:val="7BE8F8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88530875">
    <w:abstractNumId w:val="3"/>
  </w:num>
  <w:num w:numId="2" w16cid:durableId="1652951081">
    <w:abstractNumId w:val="4"/>
  </w:num>
  <w:num w:numId="3" w16cid:durableId="2022849262">
    <w:abstractNumId w:val="0"/>
  </w:num>
  <w:num w:numId="4" w16cid:durableId="549340237">
    <w:abstractNumId w:val="12"/>
  </w:num>
  <w:num w:numId="5" w16cid:durableId="1236621223">
    <w:abstractNumId w:val="6"/>
  </w:num>
  <w:num w:numId="6" w16cid:durableId="1518035793">
    <w:abstractNumId w:val="9"/>
  </w:num>
  <w:num w:numId="7" w16cid:durableId="321080078">
    <w:abstractNumId w:val="1"/>
  </w:num>
  <w:num w:numId="8" w16cid:durableId="1303777587">
    <w:abstractNumId w:val="11"/>
  </w:num>
  <w:num w:numId="9" w16cid:durableId="322896444">
    <w:abstractNumId w:val="10"/>
  </w:num>
  <w:num w:numId="10" w16cid:durableId="996609730">
    <w:abstractNumId w:val="5"/>
  </w:num>
  <w:num w:numId="11" w16cid:durableId="543450064">
    <w:abstractNumId w:val="7"/>
  </w:num>
  <w:num w:numId="12" w16cid:durableId="1348754819">
    <w:abstractNumId w:val="2"/>
  </w:num>
  <w:num w:numId="13" w16cid:durableId="4007175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53"/>
    <w:rsid w:val="00016C9A"/>
    <w:rsid w:val="0003291A"/>
    <w:rsid w:val="00042DA6"/>
    <w:rsid w:val="0005786B"/>
    <w:rsid w:val="00062F30"/>
    <w:rsid w:val="000663F1"/>
    <w:rsid w:val="00080475"/>
    <w:rsid w:val="00095ACF"/>
    <w:rsid w:val="00095C8B"/>
    <w:rsid w:val="000A18AA"/>
    <w:rsid w:val="000A34C8"/>
    <w:rsid w:val="000B1592"/>
    <w:rsid w:val="001274B1"/>
    <w:rsid w:val="001274FD"/>
    <w:rsid w:val="00131631"/>
    <w:rsid w:val="0013657E"/>
    <w:rsid w:val="001525B9"/>
    <w:rsid w:val="00156AB7"/>
    <w:rsid w:val="0015797D"/>
    <w:rsid w:val="00160E53"/>
    <w:rsid w:val="0016150C"/>
    <w:rsid w:val="00171257"/>
    <w:rsid w:val="001741CB"/>
    <w:rsid w:val="00181253"/>
    <w:rsid w:val="00195B35"/>
    <w:rsid w:val="001B146B"/>
    <w:rsid w:val="001B744F"/>
    <w:rsid w:val="001F7376"/>
    <w:rsid w:val="002256E0"/>
    <w:rsid w:val="00265590"/>
    <w:rsid w:val="002770AD"/>
    <w:rsid w:val="0028429D"/>
    <w:rsid w:val="0028696A"/>
    <w:rsid w:val="002C4940"/>
    <w:rsid w:val="002D142D"/>
    <w:rsid w:val="002D3124"/>
    <w:rsid w:val="002E6271"/>
    <w:rsid w:val="00310AD1"/>
    <w:rsid w:val="00327789"/>
    <w:rsid w:val="00347DB9"/>
    <w:rsid w:val="003B63E8"/>
    <w:rsid w:val="003D05EF"/>
    <w:rsid w:val="003D7A60"/>
    <w:rsid w:val="003E6D78"/>
    <w:rsid w:val="003F53CD"/>
    <w:rsid w:val="0040596B"/>
    <w:rsid w:val="004540C0"/>
    <w:rsid w:val="00456721"/>
    <w:rsid w:val="00470D07"/>
    <w:rsid w:val="004745D1"/>
    <w:rsid w:val="00475CA4"/>
    <w:rsid w:val="00475D29"/>
    <w:rsid w:val="00485C82"/>
    <w:rsid w:val="004A5600"/>
    <w:rsid w:val="004A646E"/>
    <w:rsid w:val="004A6C6B"/>
    <w:rsid w:val="004B4504"/>
    <w:rsid w:val="004B69CB"/>
    <w:rsid w:val="004E66AA"/>
    <w:rsid w:val="00585ADC"/>
    <w:rsid w:val="005D7296"/>
    <w:rsid w:val="005D76CB"/>
    <w:rsid w:val="005E297F"/>
    <w:rsid w:val="00624B9D"/>
    <w:rsid w:val="006440BD"/>
    <w:rsid w:val="006548B7"/>
    <w:rsid w:val="006B583E"/>
    <w:rsid w:val="006B7CF3"/>
    <w:rsid w:val="006E7078"/>
    <w:rsid w:val="006E78C4"/>
    <w:rsid w:val="00705957"/>
    <w:rsid w:val="007100C9"/>
    <w:rsid w:val="00717012"/>
    <w:rsid w:val="0071719C"/>
    <w:rsid w:val="00721E58"/>
    <w:rsid w:val="00757002"/>
    <w:rsid w:val="0076214C"/>
    <w:rsid w:val="007A7BC1"/>
    <w:rsid w:val="007C6203"/>
    <w:rsid w:val="007D493A"/>
    <w:rsid w:val="007E3823"/>
    <w:rsid w:val="00817306"/>
    <w:rsid w:val="00823924"/>
    <w:rsid w:val="00856898"/>
    <w:rsid w:val="0086126F"/>
    <w:rsid w:val="00883410"/>
    <w:rsid w:val="008851BC"/>
    <w:rsid w:val="008930F8"/>
    <w:rsid w:val="008B0512"/>
    <w:rsid w:val="008C3157"/>
    <w:rsid w:val="008D021F"/>
    <w:rsid w:val="008D6942"/>
    <w:rsid w:val="009042F9"/>
    <w:rsid w:val="00932589"/>
    <w:rsid w:val="00947E3E"/>
    <w:rsid w:val="009500BA"/>
    <w:rsid w:val="0096547C"/>
    <w:rsid w:val="009A6C61"/>
    <w:rsid w:val="00A044FD"/>
    <w:rsid w:val="00A2198E"/>
    <w:rsid w:val="00A23803"/>
    <w:rsid w:val="00A55575"/>
    <w:rsid w:val="00A6046A"/>
    <w:rsid w:val="00AA07E5"/>
    <w:rsid w:val="00AA1840"/>
    <w:rsid w:val="00AB555D"/>
    <w:rsid w:val="00AD4E82"/>
    <w:rsid w:val="00AE6083"/>
    <w:rsid w:val="00AF3723"/>
    <w:rsid w:val="00AF7E0C"/>
    <w:rsid w:val="00B07985"/>
    <w:rsid w:val="00B1115B"/>
    <w:rsid w:val="00B43F2B"/>
    <w:rsid w:val="00B81F12"/>
    <w:rsid w:val="00B83BCB"/>
    <w:rsid w:val="00B83EA0"/>
    <w:rsid w:val="00BD3EF2"/>
    <w:rsid w:val="00C20877"/>
    <w:rsid w:val="00C2490F"/>
    <w:rsid w:val="00C32FC8"/>
    <w:rsid w:val="00C3726D"/>
    <w:rsid w:val="00C618C9"/>
    <w:rsid w:val="00C67EA4"/>
    <w:rsid w:val="00C962EC"/>
    <w:rsid w:val="00CA0FF5"/>
    <w:rsid w:val="00CB00DA"/>
    <w:rsid w:val="00CB288D"/>
    <w:rsid w:val="00CB40BA"/>
    <w:rsid w:val="00CD24DE"/>
    <w:rsid w:val="00CD3828"/>
    <w:rsid w:val="00CD3A03"/>
    <w:rsid w:val="00CE069E"/>
    <w:rsid w:val="00CF3A00"/>
    <w:rsid w:val="00D235EB"/>
    <w:rsid w:val="00D9654B"/>
    <w:rsid w:val="00D97F5B"/>
    <w:rsid w:val="00DB0ED3"/>
    <w:rsid w:val="00DE4042"/>
    <w:rsid w:val="00DE64BD"/>
    <w:rsid w:val="00DF4B11"/>
    <w:rsid w:val="00E3690E"/>
    <w:rsid w:val="00E512C3"/>
    <w:rsid w:val="00E66880"/>
    <w:rsid w:val="00E71438"/>
    <w:rsid w:val="00E75E6F"/>
    <w:rsid w:val="00E80CEF"/>
    <w:rsid w:val="00E8416E"/>
    <w:rsid w:val="00E9200E"/>
    <w:rsid w:val="00EB4B50"/>
    <w:rsid w:val="00ED6C20"/>
    <w:rsid w:val="00F03741"/>
    <w:rsid w:val="00F13AAE"/>
    <w:rsid w:val="00F15632"/>
    <w:rsid w:val="00F15AE4"/>
    <w:rsid w:val="00F312CA"/>
    <w:rsid w:val="00F32CC9"/>
    <w:rsid w:val="00F51AFD"/>
    <w:rsid w:val="00F62942"/>
    <w:rsid w:val="00FC41C8"/>
    <w:rsid w:val="00FD2709"/>
    <w:rsid w:val="00FF234B"/>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D73D"/>
  <w15:chartTrackingRefBased/>
  <w15:docId w15:val="{C20D2799-6D8C-FA4D-93BF-0D77E4CF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3E8"/>
    <w:rPr>
      <w:rFonts w:ascii="Helvetica Neue" w:eastAsia="Times New Roman" w:hAnsi="Helvetica Neue" w:cs="Times New Roman"/>
      <w:kern w:val="0"/>
      <w14:ligatures w14:val="none"/>
    </w:rPr>
  </w:style>
  <w:style w:type="paragraph" w:styleId="Heading1">
    <w:name w:val="heading 1"/>
    <w:basedOn w:val="Normal"/>
    <w:next w:val="Normal"/>
    <w:link w:val="Heading1Char"/>
    <w:uiPriority w:val="9"/>
    <w:qFormat/>
    <w:rsid w:val="00BD3EF2"/>
    <w:pPr>
      <w:keepNext/>
      <w:keepLines/>
      <w:spacing w:before="360" w:after="80"/>
      <w:outlineLvl w:val="0"/>
    </w:pPr>
    <w:rPr>
      <w:rFonts w:eastAsiaTheme="majorEastAsia" w:cstheme="majorBidi"/>
      <w:b/>
      <w:color w:val="017789"/>
      <w:sz w:val="40"/>
      <w:szCs w:val="40"/>
    </w:rPr>
  </w:style>
  <w:style w:type="paragraph" w:styleId="Heading2">
    <w:name w:val="heading 2"/>
    <w:basedOn w:val="Normal"/>
    <w:next w:val="Normal"/>
    <w:link w:val="Heading2Char"/>
    <w:uiPriority w:val="9"/>
    <w:unhideWhenUsed/>
    <w:qFormat/>
    <w:rsid w:val="00C3726D"/>
    <w:pPr>
      <w:keepNext/>
      <w:keepLines/>
      <w:spacing w:before="160" w:after="80"/>
      <w:outlineLvl w:val="1"/>
    </w:pPr>
    <w:rPr>
      <w:rFonts w:eastAsiaTheme="majorEastAsia" w:cstheme="majorBidi"/>
      <w:color w:val="017789"/>
      <w:sz w:val="32"/>
      <w:szCs w:val="32"/>
    </w:rPr>
  </w:style>
  <w:style w:type="paragraph" w:styleId="Heading3">
    <w:name w:val="heading 3"/>
    <w:basedOn w:val="Normal"/>
    <w:next w:val="Normal"/>
    <w:link w:val="Heading3Char"/>
    <w:uiPriority w:val="9"/>
    <w:unhideWhenUsed/>
    <w:qFormat/>
    <w:rsid w:val="00E3690E"/>
    <w:pPr>
      <w:keepNext/>
      <w:keepLines/>
      <w:spacing w:before="160" w:after="80"/>
      <w:outlineLvl w:val="2"/>
    </w:pPr>
    <w:rPr>
      <w:rFonts w:eastAsiaTheme="majorEastAsia" w:cstheme="majorBidi"/>
      <w:color w:val="017789"/>
      <w:sz w:val="28"/>
      <w:szCs w:val="28"/>
    </w:rPr>
  </w:style>
  <w:style w:type="paragraph" w:styleId="Heading4">
    <w:name w:val="heading 4"/>
    <w:basedOn w:val="Normal"/>
    <w:next w:val="Normal"/>
    <w:link w:val="Heading4Char"/>
    <w:uiPriority w:val="9"/>
    <w:unhideWhenUsed/>
    <w:qFormat/>
    <w:rsid w:val="00E3690E"/>
    <w:pPr>
      <w:outlineLvl w:val="3"/>
    </w:pPr>
  </w:style>
  <w:style w:type="paragraph" w:styleId="Heading5">
    <w:name w:val="heading 5"/>
    <w:basedOn w:val="Normal"/>
    <w:next w:val="Normal"/>
    <w:link w:val="Heading5Char"/>
    <w:uiPriority w:val="9"/>
    <w:semiHidden/>
    <w:unhideWhenUsed/>
    <w:qFormat/>
    <w:rsid w:val="00181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2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2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2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2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EF2"/>
    <w:rPr>
      <w:rFonts w:ascii="Helvetica Neue" w:eastAsiaTheme="majorEastAsia" w:hAnsi="Helvetica Neue" w:cstheme="majorBidi"/>
      <w:b/>
      <w:color w:val="017789"/>
      <w:sz w:val="40"/>
      <w:szCs w:val="40"/>
    </w:rPr>
  </w:style>
  <w:style w:type="character" w:customStyle="1" w:styleId="Heading2Char">
    <w:name w:val="Heading 2 Char"/>
    <w:basedOn w:val="DefaultParagraphFont"/>
    <w:link w:val="Heading2"/>
    <w:uiPriority w:val="9"/>
    <w:rsid w:val="00C3726D"/>
    <w:rPr>
      <w:rFonts w:ascii="Helvetica Neue" w:eastAsiaTheme="majorEastAsia" w:hAnsi="Helvetica Neue" w:cstheme="majorBidi"/>
      <w:color w:val="017789"/>
      <w:sz w:val="32"/>
      <w:szCs w:val="32"/>
    </w:rPr>
  </w:style>
  <w:style w:type="character" w:customStyle="1" w:styleId="Heading3Char">
    <w:name w:val="Heading 3 Char"/>
    <w:basedOn w:val="DefaultParagraphFont"/>
    <w:link w:val="Heading3"/>
    <w:uiPriority w:val="9"/>
    <w:rsid w:val="00E3690E"/>
    <w:rPr>
      <w:rFonts w:ascii="Helvetica Neue" w:eastAsiaTheme="majorEastAsia" w:hAnsi="Helvetica Neue" w:cstheme="majorBidi"/>
      <w:color w:val="017789"/>
      <w:sz w:val="28"/>
      <w:szCs w:val="28"/>
    </w:rPr>
  </w:style>
  <w:style w:type="character" w:customStyle="1" w:styleId="Heading4Char">
    <w:name w:val="Heading 4 Char"/>
    <w:basedOn w:val="DefaultParagraphFont"/>
    <w:link w:val="Heading4"/>
    <w:uiPriority w:val="9"/>
    <w:rsid w:val="00E3690E"/>
    <w:rPr>
      <w:rFonts w:ascii="Helvetica Neue" w:hAnsi="Helvetica Neue"/>
    </w:rPr>
  </w:style>
  <w:style w:type="character" w:customStyle="1" w:styleId="Heading5Char">
    <w:name w:val="Heading 5 Char"/>
    <w:basedOn w:val="DefaultParagraphFont"/>
    <w:link w:val="Heading5"/>
    <w:uiPriority w:val="9"/>
    <w:semiHidden/>
    <w:rsid w:val="00181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253"/>
    <w:rPr>
      <w:rFonts w:eastAsiaTheme="majorEastAsia" w:cstheme="majorBidi"/>
      <w:color w:val="272727" w:themeColor="text1" w:themeTint="D8"/>
    </w:rPr>
  </w:style>
  <w:style w:type="paragraph" w:styleId="Title">
    <w:name w:val="Title"/>
    <w:basedOn w:val="Normal"/>
    <w:next w:val="Normal"/>
    <w:link w:val="TitleChar"/>
    <w:uiPriority w:val="10"/>
    <w:qFormat/>
    <w:rsid w:val="001812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2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2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1253"/>
    <w:rPr>
      <w:i/>
      <w:iCs/>
      <w:color w:val="404040" w:themeColor="text1" w:themeTint="BF"/>
    </w:rPr>
  </w:style>
  <w:style w:type="paragraph" w:styleId="ListParagraph">
    <w:name w:val="List Paragraph"/>
    <w:basedOn w:val="Normal"/>
    <w:uiPriority w:val="34"/>
    <w:qFormat/>
    <w:rsid w:val="00181253"/>
    <w:pPr>
      <w:ind w:left="720"/>
      <w:contextualSpacing/>
    </w:pPr>
  </w:style>
  <w:style w:type="character" w:styleId="IntenseEmphasis">
    <w:name w:val="Intense Emphasis"/>
    <w:basedOn w:val="DefaultParagraphFont"/>
    <w:uiPriority w:val="21"/>
    <w:qFormat/>
    <w:rsid w:val="00181253"/>
    <w:rPr>
      <w:i/>
      <w:iCs/>
      <w:color w:val="0F4761" w:themeColor="accent1" w:themeShade="BF"/>
    </w:rPr>
  </w:style>
  <w:style w:type="paragraph" w:styleId="IntenseQuote">
    <w:name w:val="Intense Quote"/>
    <w:basedOn w:val="Normal"/>
    <w:next w:val="Normal"/>
    <w:link w:val="IntenseQuoteChar"/>
    <w:uiPriority w:val="30"/>
    <w:qFormat/>
    <w:rsid w:val="00181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253"/>
    <w:rPr>
      <w:i/>
      <w:iCs/>
      <w:color w:val="0F4761" w:themeColor="accent1" w:themeShade="BF"/>
    </w:rPr>
  </w:style>
  <w:style w:type="character" w:styleId="IntenseReference">
    <w:name w:val="Intense Reference"/>
    <w:basedOn w:val="DefaultParagraphFont"/>
    <w:uiPriority w:val="32"/>
    <w:qFormat/>
    <w:rsid w:val="00181253"/>
    <w:rPr>
      <w:b/>
      <w:bCs/>
      <w:smallCaps/>
      <w:color w:val="0F4761" w:themeColor="accent1" w:themeShade="BF"/>
      <w:spacing w:val="5"/>
    </w:rPr>
  </w:style>
  <w:style w:type="character" w:styleId="Hyperlink">
    <w:name w:val="Hyperlink"/>
    <w:basedOn w:val="DefaultParagraphFont"/>
    <w:uiPriority w:val="99"/>
    <w:unhideWhenUsed/>
    <w:rsid w:val="003D05EF"/>
    <w:rPr>
      <w:color w:val="467886" w:themeColor="hyperlink"/>
      <w:u w:val="single"/>
    </w:rPr>
  </w:style>
  <w:style w:type="character" w:styleId="UnresolvedMention">
    <w:name w:val="Unresolved Mention"/>
    <w:basedOn w:val="DefaultParagraphFont"/>
    <w:uiPriority w:val="99"/>
    <w:semiHidden/>
    <w:unhideWhenUsed/>
    <w:rsid w:val="003D05EF"/>
    <w:rPr>
      <w:color w:val="605E5C"/>
      <w:shd w:val="clear" w:color="auto" w:fill="E1DFDD"/>
    </w:rPr>
  </w:style>
  <w:style w:type="character" w:styleId="CommentReference">
    <w:name w:val="annotation reference"/>
    <w:basedOn w:val="DefaultParagraphFont"/>
    <w:uiPriority w:val="99"/>
    <w:semiHidden/>
    <w:unhideWhenUsed/>
    <w:rsid w:val="004A6C6B"/>
    <w:rPr>
      <w:sz w:val="16"/>
      <w:szCs w:val="16"/>
    </w:rPr>
  </w:style>
  <w:style w:type="paragraph" w:styleId="CommentText">
    <w:name w:val="annotation text"/>
    <w:basedOn w:val="Normal"/>
    <w:link w:val="CommentTextChar"/>
    <w:uiPriority w:val="99"/>
    <w:semiHidden/>
    <w:unhideWhenUsed/>
    <w:rsid w:val="004A6C6B"/>
    <w:rPr>
      <w:sz w:val="20"/>
      <w:szCs w:val="20"/>
    </w:rPr>
  </w:style>
  <w:style w:type="character" w:customStyle="1" w:styleId="CommentTextChar">
    <w:name w:val="Comment Text Char"/>
    <w:basedOn w:val="DefaultParagraphFont"/>
    <w:link w:val="CommentText"/>
    <w:uiPriority w:val="99"/>
    <w:semiHidden/>
    <w:rsid w:val="004A6C6B"/>
    <w:rPr>
      <w:sz w:val="20"/>
      <w:szCs w:val="20"/>
    </w:rPr>
  </w:style>
  <w:style w:type="paragraph" w:styleId="CommentSubject">
    <w:name w:val="annotation subject"/>
    <w:basedOn w:val="CommentText"/>
    <w:next w:val="CommentText"/>
    <w:link w:val="CommentSubjectChar"/>
    <w:uiPriority w:val="99"/>
    <w:semiHidden/>
    <w:unhideWhenUsed/>
    <w:rsid w:val="004A6C6B"/>
    <w:rPr>
      <w:b/>
      <w:bCs/>
    </w:rPr>
  </w:style>
  <w:style w:type="character" w:customStyle="1" w:styleId="CommentSubjectChar">
    <w:name w:val="Comment Subject Char"/>
    <w:basedOn w:val="CommentTextChar"/>
    <w:link w:val="CommentSubject"/>
    <w:uiPriority w:val="99"/>
    <w:semiHidden/>
    <w:rsid w:val="004A6C6B"/>
    <w:rPr>
      <w:b/>
      <w:bCs/>
      <w:sz w:val="20"/>
      <w:szCs w:val="20"/>
    </w:rPr>
  </w:style>
  <w:style w:type="paragraph" w:styleId="Header">
    <w:name w:val="header"/>
    <w:basedOn w:val="Normal"/>
    <w:link w:val="HeaderChar"/>
    <w:uiPriority w:val="99"/>
    <w:unhideWhenUsed/>
    <w:rsid w:val="00F32CC9"/>
    <w:pPr>
      <w:tabs>
        <w:tab w:val="center" w:pos="4680"/>
        <w:tab w:val="right" w:pos="9360"/>
      </w:tabs>
    </w:pPr>
  </w:style>
  <w:style w:type="character" w:customStyle="1" w:styleId="HeaderChar">
    <w:name w:val="Header Char"/>
    <w:basedOn w:val="DefaultParagraphFont"/>
    <w:link w:val="Header"/>
    <w:uiPriority w:val="99"/>
    <w:rsid w:val="00F32CC9"/>
    <w:rPr>
      <w:rFonts w:ascii="Helvetica Neue" w:hAnsi="Helvetica Neue"/>
    </w:rPr>
  </w:style>
  <w:style w:type="paragraph" w:styleId="Footer">
    <w:name w:val="footer"/>
    <w:basedOn w:val="Normal"/>
    <w:link w:val="FooterChar"/>
    <w:uiPriority w:val="99"/>
    <w:unhideWhenUsed/>
    <w:rsid w:val="00F32CC9"/>
    <w:pPr>
      <w:tabs>
        <w:tab w:val="center" w:pos="4680"/>
        <w:tab w:val="right" w:pos="9360"/>
      </w:tabs>
    </w:pPr>
  </w:style>
  <w:style w:type="character" w:customStyle="1" w:styleId="FooterChar">
    <w:name w:val="Footer Char"/>
    <w:basedOn w:val="DefaultParagraphFont"/>
    <w:link w:val="Footer"/>
    <w:uiPriority w:val="99"/>
    <w:rsid w:val="00F32CC9"/>
    <w:rPr>
      <w:rFonts w:ascii="Helvetica Neue" w:hAnsi="Helvetica Neue"/>
    </w:rPr>
  </w:style>
  <w:style w:type="character" w:styleId="FollowedHyperlink">
    <w:name w:val="FollowedHyperlink"/>
    <w:basedOn w:val="DefaultParagraphFont"/>
    <w:uiPriority w:val="99"/>
    <w:semiHidden/>
    <w:unhideWhenUsed/>
    <w:rsid w:val="006E7078"/>
    <w:rPr>
      <w:color w:val="96607D" w:themeColor="followedHyperlink"/>
      <w:u w:val="single"/>
    </w:rPr>
  </w:style>
  <w:style w:type="character" w:customStyle="1" w:styleId="sc-jtyztw">
    <w:name w:val="sc-jtyztw"/>
    <w:basedOn w:val="DefaultParagraphFont"/>
    <w:rsid w:val="006E78C4"/>
  </w:style>
  <w:style w:type="paragraph" w:styleId="TOCHeading">
    <w:name w:val="TOC Heading"/>
    <w:basedOn w:val="Heading1"/>
    <w:next w:val="Normal"/>
    <w:uiPriority w:val="39"/>
    <w:unhideWhenUsed/>
    <w:qFormat/>
    <w:rsid w:val="00947E3E"/>
    <w:pPr>
      <w:spacing w:before="480" w:after="0" w:line="276" w:lineRule="auto"/>
      <w:outlineLvl w:val="9"/>
    </w:pPr>
    <w:rPr>
      <w:rFonts w:asciiTheme="majorHAnsi" w:hAnsiTheme="majorHAnsi"/>
      <w:bCs/>
      <w:color w:val="0F4761" w:themeColor="accent1" w:themeShade="BF"/>
      <w:sz w:val="28"/>
      <w:szCs w:val="28"/>
      <w:lang w:val="en-US"/>
    </w:rPr>
  </w:style>
  <w:style w:type="paragraph" w:styleId="TOC1">
    <w:name w:val="toc 1"/>
    <w:basedOn w:val="Normal"/>
    <w:next w:val="Normal"/>
    <w:autoRedefine/>
    <w:uiPriority w:val="39"/>
    <w:unhideWhenUsed/>
    <w:rsid w:val="00947E3E"/>
    <w:pPr>
      <w:spacing w:before="120" w:after="120"/>
    </w:pPr>
    <w:rPr>
      <w:rFonts w:asciiTheme="minorHAnsi" w:hAnsiTheme="minorHAnsi"/>
      <w:b/>
      <w:bCs/>
      <w:caps/>
      <w:sz w:val="20"/>
    </w:rPr>
  </w:style>
  <w:style w:type="paragraph" w:styleId="TOC2">
    <w:name w:val="toc 2"/>
    <w:basedOn w:val="Normal"/>
    <w:next w:val="Normal"/>
    <w:autoRedefine/>
    <w:uiPriority w:val="39"/>
    <w:unhideWhenUsed/>
    <w:rsid w:val="00947E3E"/>
    <w:pPr>
      <w:ind w:left="240"/>
    </w:pPr>
    <w:rPr>
      <w:rFonts w:asciiTheme="minorHAnsi" w:hAnsiTheme="minorHAnsi"/>
      <w:smallCaps/>
      <w:sz w:val="20"/>
    </w:rPr>
  </w:style>
  <w:style w:type="paragraph" w:styleId="TOC3">
    <w:name w:val="toc 3"/>
    <w:basedOn w:val="Normal"/>
    <w:next w:val="Normal"/>
    <w:autoRedefine/>
    <w:uiPriority w:val="39"/>
    <w:unhideWhenUsed/>
    <w:rsid w:val="00947E3E"/>
    <w:pPr>
      <w:ind w:left="480"/>
    </w:pPr>
    <w:rPr>
      <w:rFonts w:asciiTheme="minorHAnsi" w:hAnsiTheme="minorHAnsi"/>
      <w:i/>
      <w:iCs/>
      <w:sz w:val="20"/>
    </w:rPr>
  </w:style>
  <w:style w:type="paragraph" w:styleId="TOC4">
    <w:name w:val="toc 4"/>
    <w:basedOn w:val="Normal"/>
    <w:next w:val="Normal"/>
    <w:autoRedefine/>
    <w:uiPriority w:val="39"/>
    <w:unhideWhenUsed/>
    <w:rsid w:val="00947E3E"/>
    <w:pPr>
      <w:ind w:left="720"/>
    </w:pPr>
    <w:rPr>
      <w:rFonts w:asciiTheme="minorHAnsi" w:hAnsiTheme="minorHAnsi"/>
      <w:sz w:val="18"/>
      <w:szCs w:val="21"/>
    </w:rPr>
  </w:style>
  <w:style w:type="paragraph" w:styleId="TOC5">
    <w:name w:val="toc 5"/>
    <w:basedOn w:val="Normal"/>
    <w:next w:val="Normal"/>
    <w:autoRedefine/>
    <w:uiPriority w:val="39"/>
    <w:unhideWhenUsed/>
    <w:rsid w:val="00947E3E"/>
    <w:pPr>
      <w:ind w:left="960"/>
    </w:pPr>
    <w:rPr>
      <w:rFonts w:asciiTheme="minorHAnsi" w:hAnsiTheme="minorHAnsi"/>
      <w:sz w:val="18"/>
      <w:szCs w:val="21"/>
    </w:rPr>
  </w:style>
  <w:style w:type="paragraph" w:styleId="TOC6">
    <w:name w:val="toc 6"/>
    <w:basedOn w:val="Normal"/>
    <w:next w:val="Normal"/>
    <w:autoRedefine/>
    <w:uiPriority w:val="39"/>
    <w:unhideWhenUsed/>
    <w:rsid w:val="00947E3E"/>
    <w:pPr>
      <w:ind w:left="1200"/>
    </w:pPr>
    <w:rPr>
      <w:rFonts w:asciiTheme="minorHAnsi" w:hAnsiTheme="minorHAnsi"/>
      <w:sz w:val="18"/>
      <w:szCs w:val="21"/>
    </w:rPr>
  </w:style>
  <w:style w:type="paragraph" w:styleId="TOC7">
    <w:name w:val="toc 7"/>
    <w:basedOn w:val="Normal"/>
    <w:next w:val="Normal"/>
    <w:autoRedefine/>
    <w:uiPriority w:val="39"/>
    <w:unhideWhenUsed/>
    <w:rsid w:val="00947E3E"/>
    <w:pPr>
      <w:ind w:left="1440"/>
    </w:pPr>
    <w:rPr>
      <w:rFonts w:asciiTheme="minorHAnsi" w:hAnsiTheme="minorHAnsi"/>
      <w:sz w:val="18"/>
      <w:szCs w:val="21"/>
    </w:rPr>
  </w:style>
  <w:style w:type="paragraph" w:styleId="TOC8">
    <w:name w:val="toc 8"/>
    <w:basedOn w:val="Normal"/>
    <w:next w:val="Normal"/>
    <w:autoRedefine/>
    <w:uiPriority w:val="39"/>
    <w:unhideWhenUsed/>
    <w:rsid w:val="00947E3E"/>
    <w:pPr>
      <w:ind w:left="1680"/>
    </w:pPr>
    <w:rPr>
      <w:rFonts w:asciiTheme="minorHAnsi" w:hAnsiTheme="minorHAnsi"/>
      <w:sz w:val="18"/>
      <w:szCs w:val="21"/>
    </w:rPr>
  </w:style>
  <w:style w:type="paragraph" w:styleId="TOC9">
    <w:name w:val="toc 9"/>
    <w:basedOn w:val="Normal"/>
    <w:next w:val="Normal"/>
    <w:autoRedefine/>
    <w:uiPriority w:val="39"/>
    <w:unhideWhenUsed/>
    <w:rsid w:val="00947E3E"/>
    <w:pPr>
      <w:ind w:left="1920"/>
    </w:pPr>
    <w:rPr>
      <w:rFonts w:asciiTheme="minorHAnsi" w:hAnsi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7598">
      <w:bodyDiv w:val="1"/>
      <w:marLeft w:val="0"/>
      <w:marRight w:val="0"/>
      <w:marTop w:val="0"/>
      <w:marBottom w:val="0"/>
      <w:divBdr>
        <w:top w:val="none" w:sz="0" w:space="0" w:color="auto"/>
        <w:left w:val="none" w:sz="0" w:space="0" w:color="auto"/>
        <w:bottom w:val="none" w:sz="0" w:space="0" w:color="auto"/>
        <w:right w:val="none" w:sz="0" w:space="0" w:color="auto"/>
      </w:divBdr>
    </w:div>
    <w:div w:id="52429130">
      <w:bodyDiv w:val="1"/>
      <w:marLeft w:val="0"/>
      <w:marRight w:val="0"/>
      <w:marTop w:val="0"/>
      <w:marBottom w:val="0"/>
      <w:divBdr>
        <w:top w:val="none" w:sz="0" w:space="0" w:color="auto"/>
        <w:left w:val="none" w:sz="0" w:space="0" w:color="auto"/>
        <w:bottom w:val="none" w:sz="0" w:space="0" w:color="auto"/>
        <w:right w:val="none" w:sz="0" w:space="0" w:color="auto"/>
      </w:divBdr>
    </w:div>
    <w:div w:id="150148084">
      <w:bodyDiv w:val="1"/>
      <w:marLeft w:val="0"/>
      <w:marRight w:val="0"/>
      <w:marTop w:val="0"/>
      <w:marBottom w:val="0"/>
      <w:divBdr>
        <w:top w:val="none" w:sz="0" w:space="0" w:color="auto"/>
        <w:left w:val="none" w:sz="0" w:space="0" w:color="auto"/>
        <w:bottom w:val="none" w:sz="0" w:space="0" w:color="auto"/>
        <w:right w:val="none" w:sz="0" w:space="0" w:color="auto"/>
      </w:divBdr>
    </w:div>
    <w:div w:id="169612141">
      <w:bodyDiv w:val="1"/>
      <w:marLeft w:val="0"/>
      <w:marRight w:val="0"/>
      <w:marTop w:val="0"/>
      <w:marBottom w:val="0"/>
      <w:divBdr>
        <w:top w:val="none" w:sz="0" w:space="0" w:color="auto"/>
        <w:left w:val="none" w:sz="0" w:space="0" w:color="auto"/>
        <w:bottom w:val="none" w:sz="0" w:space="0" w:color="auto"/>
        <w:right w:val="none" w:sz="0" w:space="0" w:color="auto"/>
      </w:divBdr>
    </w:div>
    <w:div w:id="187331857">
      <w:bodyDiv w:val="1"/>
      <w:marLeft w:val="0"/>
      <w:marRight w:val="0"/>
      <w:marTop w:val="0"/>
      <w:marBottom w:val="0"/>
      <w:divBdr>
        <w:top w:val="none" w:sz="0" w:space="0" w:color="auto"/>
        <w:left w:val="none" w:sz="0" w:space="0" w:color="auto"/>
        <w:bottom w:val="none" w:sz="0" w:space="0" w:color="auto"/>
        <w:right w:val="none" w:sz="0" w:space="0" w:color="auto"/>
      </w:divBdr>
    </w:div>
    <w:div w:id="192886257">
      <w:bodyDiv w:val="1"/>
      <w:marLeft w:val="0"/>
      <w:marRight w:val="0"/>
      <w:marTop w:val="0"/>
      <w:marBottom w:val="0"/>
      <w:divBdr>
        <w:top w:val="none" w:sz="0" w:space="0" w:color="auto"/>
        <w:left w:val="none" w:sz="0" w:space="0" w:color="auto"/>
        <w:bottom w:val="none" w:sz="0" w:space="0" w:color="auto"/>
        <w:right w:val="none" w:sz="0" w:space="0" w:color="auto"/>
      </w:divBdr>
      <w:divsChild>
        <w:div w:id="1433236011">
          <w:marLeft w:val="0"/>
          <w:marRight w:val="0"/>
          <w:marTop w:val="0"/>
          <w:marBottom w:val="0"/>
          <w:divBdr>
            <w:top w:val="none" w:sz="0" w:space="0" w:color="auto"/>
            <w:left w:val="none" w:sz="0" w:space="0" w:color="auto"/>
            <w:bottom w:val="none" w:sz="0" w:space="0" w:color="auto"/>
            <w:right w:val="none" w:sz="0" w:space="0" w:color="auto"/>
          </w:divBdr>
          <w:divsChild>
            <w:div w:id="17394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1293">
      <w:bodyDiv w:val="1"/>
      <w:marLeft w:val="0"/>
      <w:marRight w:val="0"/>
      <w:marTop w:val="0"/>
      <w:marBottom w:val="0"/>
      <w:divBdr>
        <w:top w:val="none" w:sz="0" w:space="0" w:color="auto"/>
        <w:left w:val="none" w:sz="0" w:space="0" w:color="auto"/>
        <w:bottom w:val="none" w:sz="0" w:space="0" w:color="auto"/>
        <w:right w:val="none" w:sz="0" w:space="0" w:color="auto"/>
      </w:divBdr>
      <w:divsChild>
        <w:div w:id="214776710">
          <w:marLeft w:val="0"/>
          <w:marRight w:val="0"/>
          <w:marTop w:val="0"/>
          <w:marBottom w:val="0"/>
          <w:divBdr>
            <w:top w:val="none" w:sz="0" w:space="0" w:color="auto"/>
            <w:left w:val="none" w:sz="0" w:space="0" w:color="auto"/>
            <w:bottom w:val="none" w:sz="0" w:space="0" w:color="auto"/>
            <w:right w:val="none" w:sz="0" w:space="0" w:color="auto"/>
          </w:divBdr>
          <w:divsChild>
            <w:div w:id="1759671124">
              <w:marLeft w:val="0"/>
              <w:marRight w:val="0"/>
              <w:marTop w:val="0"/>
              <w:marBottom w:val="0"/>
              <w:divBdr>
                <w:top w:val="none" w:sz="0" w:space="0" w:color="auto"/>
                <w:left w:val="none" w:sz="0" w:space="0" w:color="auto"/>
                <w:bottom w:val="none" w:sz="0" w:space="0" w:color="auto"/>
                <w:right w:val="none" w:sz="0" w:space="0" w:color="auto"/>
              </w:divBdr>
            </w:div>
            <w:div w:id="2128742593">
              <w:marLeft w:val="0"/>
              <w:marRight w:val="0"/>
              <w:marTop w:val="0"/>
              <w:marBottom w:val="0"/>
              <w:divBdr>
                <w:top w:val="none" w:sz="0" w:space="0" w:color="auto"/>
                <w:left w:val="none" w:sz="0" w:space="0" w:color="auto"/>
                <w:bottom w:val="none" w:sz="0" w:space="0" w:color="auto"/>
                <w:right w:val="none" w:sz="0" w:space="0" w:color="auto"/>
              </w:divBdr>
            </w:div>
            <w:div w:id="1859850142">
              <w:marLeft w:val="0"/>
              <w:marRight w:val="0"/>
              <w:marTop w:val="0"/>
              <w:marBottom w:val="0"/>
              <w:divBdr>
                <w:top w:val="none" w:sz="0" w:space="0" w:color="auto"/>
                <w:left w:val="none" w:sz="0" w:space="0" w:color="auto"/>
                <w:bottom w:val="none" w:sz="0" w:space="0" w:color="auto"/>
                <w:right w:val="none" w:sz="0" w:space="0" w:color="auto"/>
              </w:divBdr>
            </w:div>
            <w:div w:id="477115586">
              <w:marLeft w:val="0"/>
              <w:marRight w:val="0"/>
              <w:marTop w:val="0"/>
              <w:marBottom w:val="0"/>
              <w:divBdr>
                <w:top w:val="none" w:sz="0" w:space="0" w:color="auto"/>
                <w:left w:val="none" w:sz="0" w:space="0" w:color="auto"/>
                <w:bottom w:val="none" w:sz="0" w:space="0" w:color="auto"/>
                <w:right w:val="none" w:sz="0" w:space="0" w:color="auto"/>
              </w:divBdr>
            </w:div>
            <w:div w:id="52198488">
              <w:marLeft w:val="0"/>
              <w:marRight w:val="0"/>
              <w:marTop w:val="0"/>
              <w:marBottom w:val="0"/>
              <w:divBdr>
                <w:top w:val="none" w:sz="0" w:space="0" w:color="auto"/>
                <w:left w:val="none" w:sz="0" w:space="0" w:color="auto"/>
                <w:bottom w:val="none" w:sz="0" w:space="0" w:color="auto"/>
                <w:right w:val="none" w:sz="0" w:space="0" w:color="auto"/>
              </w:divBdr>
            </w:div>
            <w:div w:id="20560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1983">
      <w:bodyDiv w:val="1"/>
      <w:marLeft w:val="0"/>
      <w:marRight w:val="0"/>
      <w:marTop w:val="0"/>
      <w:marBottom w:val="0"/>
      <w:divBdr>
        <w:top w:val="none" w:sz="0" w:space="0" w:color="auto"/>
        <w:left w:val="none" w:sz="0" w:space="0" w:color="auto"/>
        <w:bottom w:val="none" w:sz="0" w:space="0" w:color="auto"/>
        <w:right w:val="none" w:sz="0" w:space="0" w:color="auto"/>
      </w:divBdr>
    </w:div>
    <w:div w:id="246161352">
      <w:bodyDiv w:val="1"/>
      <w:marLeft w:val="0"/>
      <w:marRight w:val="0"/>
      <w:marTop w:val="0"/>
      <w:marBottom w:val="0"/>
      <w:divBdr>
        <w:top w:val="none" w:sz="0" w:space="0" w:color="auto"/>
        <w:left w:val="none" w:sz="0" w:space="0" w:color="auto"/>
        <w:bottom w:val="none" w:sz="0" w:space="0" w:color="auto"/>
        <w:right w:val="none" w:sz="0" w:space="0" w:color="auto"/>
      </w:divBdr>
    </w:div>
    <w:div w:id="250044600">
      <w:bodyDiv w:val="1"/>
      <w:marLeft w:val="0"/>
      <w:marRight w:val="0"/>
      <w:marTop w:val="0"/>
      <w:marBottom w:val="0"/>
      <w:divBdr>
        <w:top w:val="none" w:sz="0" w:space="0" w:color="auto"/>
        <w:left w:val="none" w:sz="0" w:space="0" w:color="auto"/>
        <w:bottom w:val="none" w:sz="0" w:space="0" w:color="auto"/>
        <w:right w:val="none" w:sz="0" w:space="0" w:color="auto"/>
      </w:divBdr>
    </w:div>
    <w:div w:id="255671015">
      <w:bodyDiv w:val="1"/>
      <w:marLeft w:val="0"/>
      <w:marRight w:val="0"/>
      <w:marTop w:val="0"/>
      <w:marBottom w:val="0"/>
      <w:divBdr>
        <w:top w:val="none" w:sz="0" w:space="0" w:color="auto"/>
        <w:left w:val="none" w:sz="0" w:space="0" w:color="auto"/>
        <w:bottom w:val="none" w:sz="0" w:space="0" w:color="auto"/>
        <w:right w:val="none" w:sz="0" w:space="0" w:color="auto"/>
      </w:divBdr>
    </w:div>
    <w:div w:id="289675127">
      <w:bodyDiv w:val="1"/>
      <w:marLeft w:val="0"/>
      <w:marRight w:val="0"/>
      <w:marTop w:val="0"/>
      <w:marBottom w:val="0"/>
      <w:divBdr>
        <w:top w:val="none" w:sz="0" w:space="0" w:color="auto"/>
        <w:left w:val="none" w:sz="0" w:space="0" w:color="auto"/>
        <w:bottom w:val="none" w:sz="0" w:space="0" w:color="auto"/>
        <w:right w:val="none" w:sz="0" w:space="0" w:color="auto"/>
      </w:divBdr>
    </w:div>
    <w:div w:id="290288571">
      <w:bodyDiv w:val="1"/>
      <w:marLeft w:val="0"/>
      <w:marRight w:val="0"/>
      <w:marTop w:val="0"/>
      <w:marBottom w:val="0"/>
      <w:divBdr>
        <w:top w:val="none" w:sz="0" w:space="0" w:color="auto"/>
        <w:left w:val="none" w:sz="0" w:space="0" w:color="auto"/>
        <w:bottom w:val="none" w:sz="0" w:space="0" w:color="auto"/>
        <w:right w:val="none" w:sz="0" w:space="0" w:color="auto"/>
      </w:divBdr>
    </w:div>
    <w:div w:id="308484574">
      <w:bodyDiv w:val="1"/>
      <w:marLeft w:val="0"/>
      <w:marRight w:val="0"/>
      <w:marTop w:val="0"/>
      <w:marBottom w:val="0"/>
      <w:divBdr>
        <w:top w:val="none" w:sz="0" w:space="0" w:color="auto"/>
        <w:left w:val="none" w:sz="0" w:space="0" w:color="auto"/>
        <w:bottom w:val="none" w:sz="0" w:space="0" w:color="auto"/>
        <w:right w:val="none" w:sz="0" w:space="0" w:color="auto"/>
      </w:divBdr>
    </w:div>
    <w:div w:id="355884798">
      <w:bodyDiv w:val="1"/>
      <w:marLeft w:val="0"/>
      <w:marRight w:val="0"/>
      <w:marTop w:val="0"/>
      <w:marBottom w:val="0"/>
      <w:divBdr>
        <w:top w:val="none" w:sz="0" w:space="0" w:color="auto"/>
        <w:left w:val="none" w:sz="0" w:space="0" w:color="auto"/>
        <w:bottom w:val="none" w:sz="0" w:space="0" w:color="auto"/>
        <w:right w:val="none" w:sz="0" w:space="0" w:color="auto"/>
      </w:divBdr>
    </w:div>
    <w:div w:id="364214442">
      <w:bodyDiv w:val="1"/>
      <w:marLeft w:val="0"/>
      <w:marRight w:val="0"/>
      <w:marTop w:val="0"/>
      <w:marBottom w:val="0"/>
      <w:divBdr>
        <w:top w:val="none" w:sz="0" w:space="0" w:color="auto"/>
        <w:left w:val="none" w:sz="0" w:space="0" w:color="auto"/>
        <w:bottom w:val="none" w:sz="0" w:space="0" w:color="auto"/>
        <w:right w:val="none" w:sz="0" w:space="0" w:color="auto"/>
      </w:divBdr>
      <w:divsChild>
        <w:div w:id="44303554">
          <w:marLeft w:val="0"/>
          <w:marRight w:val="0"/>
          <w:marTop w:val="0"/>
          <w:marBottom w:val="0"/>
          <w:divBdr>
            <w:top w:val="none" w:sz="0" w:space="0" w:color="auto"/>
            <w:left w:val="none" w:sz="0" w:space="0" w:color="auto"/>
            <w:bottom w:val="none" w:sz="0" w:space="0" w:color="auto"/>
            <w:right w:val="none" w:sz="0" w:space="0" w:color="auto"/>
          </w:divBdr>
          <w:divsChild>
            <w:div w:id="1514227373">
              <w:marLeft w:val="0"/>
              <w:marRight w:val="0"/>
              <w:marTop w:val="0"/>
              <w:marBottom w:val="0"/>
              <w:divBdr>
                <w:top w:val="none" w:sz="0" w:space="0" w:color="auto"/>
                <w:left w:val="none" w:sz="0" w:space="0" w:color="auto"/>
                <w:bottom w:val="none" w:sz="0" w:space="0" w:color="auto"/>
                <w:right w:val="none" w:sz="0" w:space="0" w:color="auto"/>
              </w:divBdr>
            </w:div>
            <w:div w:id="2029671768">
              <w:marLeft w:val="0"/>
              <w:marRight w:val="0"/>
              <w:marTop w:val="0"/>
              <w:marBottom w:val="0"/>
              <w:divBdr>
                <w:top w:val="none" w:sz="0" w:space="0" w:color="auto"/>
                <w:left w:val="none" w:sz="0" w:space="0" w:color="auto"/>
                <w:bottom w:val="none" w:sz="0" w:space="0" w:color="auto"/>
                <w:right w:val="none" w:sz="0" w:space="0" w:color="auto"/>
              </w:divBdr>
            </w:div>
            <w:div w:id="624392130">
              <w:marLeft w:val="0"/>
              <w:marRight w:val="0"/>
              <w:marTop w:val="0"/>
              <w:marBottom w:val="0"/>
              <w:divBdr>
                <w:top w:val="none" w:sz="0" w:space="0" w:color="auto"/>
                <w:left w:val="none" w:sz="0" w:space="0" w:color="auto"/>
                <w:bottom w:val="none" w:sz="0" w:space="0" w:color="auto"/>
                <w:right w:val="none" w:sz="0" w:space="0" w:color="auto"/>
              </w:divBdr>
            </w:div>
            <w:div w:id="1907718804">
              <w:marLeft w:val="0"/>
              <w:marRight w:val="0"/>
              <w:marTop w:val="0"/>
              <w:marBottom w:val="0"/>
              <w:divBdr>
                <w:top w:val="none" w:sz="0" w:space="0" w:color="auto"/>
                <w:left w:val="none" w:sz="0" w:space="0" w:color="auto"/>
                <w:bottom w:val="none" w:sz="0" w:space="0" w:color="auto"/>
                <w:right w:val="none" w:sz="0" w:space="0" w:color="auto"/>
              </w:divBdr>
            </w:div>
            <w:div w:id="443380159">
              <w:marLeft w:val="0"/>
              <w:marRight w:val="0"/>
              <w:marTop w:val="0"/>
              <w:marBottom w:val="0"/>
              <w:divBdr>
                <w:top w:val="none" w:sz="0" w:space="0" w:color="auto"/>
                <w:left w:val="none" w:sz="0" w:space="0" w:color="auto"/>
                <w:bottom w:val="none" w:sz="0" w:space="0" w:color="auto"/>
                <w:right w:val="none" w:sz="0" w:space="0" w:color="auto"/>
              </w:divBdr>
            </w:div>
            <w:div w:id="1380862762">
              <w:marLeft w:val="0"/>
              <w:marRight w:val="0"/>
              <w:marTop w:val="0"/>
              <w:marBottom w:val="0"/>
              <w:divBdr>
                <w:top w:val="none" w:sz="0" w:space="0" w:color="auto"/>
                <w:left w:val="none" w:sz="0" w:space="0" w:color="auto"/>
                <w:bottom w:val="none" w:sz="0" w:space="0" w:color="auto"/>
                <w:right w:val="none" w:sz="0" w:space="0" w:color="auto"/>
              </w:divBdr>
            </w:div>
            <w:div w:id="8507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7761">
      <w:bodyDiv w:val="1"/>
      <w:marLeft w:val="0"/>
      <w:marRight w:val="0"/>
      <w:marTop w:val="0"/>
      <w:marBottom w:val="0"/>
      <w:divBdr>
        <w:top w:val="none" w:sz="0" w:space="0" w:color="auto"/>
        <w:left w:val="none" w:sz="0" w:space="0" w:color="auto"/>
        <w:bottom w:val="none" w:sz="0" w:space="0" w:color="auto"/>
        <w:right w:val="none" w:sz="0" w:space="0" w:color="auto"/>
      </w:divBdr>
    </w:div>
    <w:div w:id="499153762">
      <w:bodyDiv w:val="1"/>
      <w:marLeft w:val="0"/>
      <w:marRight w:val="0"/>
      <w:marTop w:val="0"/>
      <w:marBottom w:val="0"/>
      <w:divBdr>
        <w:top w:val="none" w:sz="0" w:space="0" w:color="auto"/>
        <w:left w:val="none" w:sz="0" w:space="0" w:color="auto"/>
        <w:bottom w:val="none" w:sz="0" w:space="0" w:color="auto"/>
        <w:right w:val="none" w:sz="0" w:space="0" w:color="auto"/>
      </w:divBdr>
    </w:div>
    <w:div w:id="540939485">
      <w:bodyDiv w:val="1"/>
      <w:marLeft w:val="0"/>
      <w:marRight w:val="0"/>
      <w:marTop w:val="0"/>
      <w:marBottom w:val="0"/>
      <w:divBdr>
        <w:top w:val="none" w:sz="0" w:space="0" w:color="auto"/>
        <w:left w:val="none" w:sz="0" w:space="0" w:color="auto"/>
        <w:bottom w:val="none" w:sz="0" w:space="0" w:color="auto"/>
        <w:right w:val="none" w:sz="0" w:space="0" w:color="auto"/>
      </w:divBdr>
    </w:div>
    <w:div w:id="641619430">
      <w:bodyDiv w:val="1"/>
      <w:marLeft w:val="0"/>
      <w:marRight w:val="0"/>
      <w:marTop w:val="0"/>
      <w:marBottom w:val="0"/>
      <w:divBdr>
        <w:top w:val="none" w:sz="0" w:space="0" w:color="auto"/>
        <w:left w:val="none" w:sz="0" w:space="0" w:color="auto"/>
        <w:bottom w:val="none" w:sz="0" w:space="0" w:color="auto"/>
        <w:right w:val="none" w:sz="0" w:space="0" w:color="auto"/>
      </w:divBdr>
    </w:div>
    <w:div w:id="706371882">
      <w:bodyDiv w:val="1"/>
      <w:marLeft w:val="0"/>
      <w:marRight w:val="0"/>
      <w:marTop w:val="0"/>
      <w:marBottom w:val="0"/>
      <w:divBdr>
        <w:top w:val="none" w:sz="0" w:space="0" w:color="auto"/>
        <w:left w:val="none" w:sz="0" w:space="0" w:color="auto"/>
        <w:bottom w:val="none" w:sz="0" w:space="0" w:color="auto"/>
        <w:right w:val="none" w:sz="0" w:space="0" w:color="auto"/>
      </w:divBdr>
    </w:div>
    <w:div w:id="761532791">
      <w:bodyDiv w:val="1"/>
      <w:marLeft w:val="0"/>
      <w:marRight w:val="0"/>
      <w:marTop w:val="0"/>
      <w:marBottom w:val="0"/>
      <w:divBdr>
        <w:top w:val="none" w:sz="0" w:space="0" w:color="auto"/>
        <w:left w:val="none" w:sz="0" w:space="0" w:color="auto"/>
        <w:bottom w:val="none" w:sz="0" w:space="0" w:color="auto"/>
        <w:right w:val="none" w:sz="0" w:space="0" w:color="auto"/>
      </w:divBdr>
    </w:div>
    <w:div w:id="823854132">
      <w:bodyDiv w:val="1"/>
      <w:marLeft w:val="0"/>
      <w:marRight w:val="0"/>
      <w:marTop w:val="0"/>
      <w:marBottom w:val="0"/>
      <w:divBdr>
        <w:top w:val="none" w:sz="0" w:space="0" w:color="auto"/>
        <w:left w:val="none" w:sz="0" w:space="0" w:color="auto"/>
        <w:bottom w:val="none" w:sz="0" w:space="0" w:color="auto"/>
        <w:right w:val="none" w:sz="0" w:space="0" w:color="auto"/>
      </w:divBdr>
    </w:div>
    <w:div w:id="873931933">
      <w:bodyDiv w:val="1"/>
      <w:marLeft w:val="0"/>
      <w:marRight w:val="0"/>
      <w:marTop w:val="0"/>
      <w:marBottom w:val="0"/>
      <w:divBdr>
        <w:top w:val="none" w:sz="0" w:space="0" w:color="auto"/>
        <w:left w:val="none" w:sz="0" w:space="0" w:color="auto"/>
        <w:bottom w:val="none" w:sz="0" w:space="0" w:color="auto"/>
        <w:right w:val="none" w:sz="0" w:space="0" w:color="auto"/>
      </w:divBdr>
      <w:divsChild>
        <w:div w:id="1581671562">
          <w:marLeft w:val="0"/>
          <w:marRight w:val="0"/>
          <w:marTop w:val="0"/>
          <w:marBottom w:val="0"/>
          <w:divBdr>
            <w:top w:val="none" w:sz="0" w:space="0" w:color="auto"/>
            <w:left w:val="none" w:sz="0" w:space="0" w:color="auto"/>
            <w:bottom w:val="none" w:sz="0" w:space="0" w:color="auto"/>
            <w:right w:val="none" w:sz="0" w:space="0" w:color="auto"/>
          </w:divBdr>
          <w:divsChild>
            <w:div w:id="1516649616">
              <w:marLeft w:val="0"/>
              <w:marRight w:val="0"/>
              <w:marTop w:val="0"/>
              <w:marBottom w:val="0"/>
              <w:divBdr>
                <w:top w:val="none" w:sz="0" w:space="0" w:color="auto"/>
                <w:left w:val="none" w:sz="0" w:space="0" w:color="auto"/>
                <w:bottom w:val="none" w:sz="0" w:space="0" w:color="auto"/>
                <w:right w:val="none" w:sz="0" w:space="0" w:color="auto"/>
              </w:divBdr>
            </w:div>
            <w:div w:id="1986616567">
              <w:marLeft w:val="0"/>
              <w:marRight w:val="0"/>
              <w:marTop w:val="0"/>
              <w:marBottom w:val="0"/>
              <w:divBdr>
                <w:top w:val="none" w:sz="0" w:space="0" w:color="auto"/>
                <w:left w:val="none" w:sz="0" w:space="0" w:color="auto"/>
                <w:bottom w:val="none" w:sz="0" w:space="0" w:color="auto"/>
                <w:right w:val="none" w:sz="0" w:space="0" w:color="auto"/>
              </w:divBdr>
            </w:div>
            <w:div w:id="268198084">
              <w:marLeft w:val="0"/>
              <w:marRight w:val="0"/>
              <w:marTop w:val="0"/>
              <w:marBottom w:val="0"/>
              <w:divBdr>
                <w:top w:val="none" w:sz="0" w:space="0" w:color="auto"/>
                <w:left w:val="none" w:sz="0" w:space="0" w:color="auto"/>
                <w:bottom w:val="none" w:sz="0" w:space="0" w:color="auto"/>
                <w:right w:val="none" w:sz="0" w:space="0" w:color="auto"/>
              </w:divBdr>
            </w:div>
            <w:div w:id="1774588501">
              <w:marLeft w:val="0"/>
              <w:marRight w:val="0"/>
              <w:marTop w:val="0"/>
              <w:marBottom w:val="0"/>
              <w:divBdr>
                <w:top w:val="none" w:sz="0" w:space="0" w:color="auto"/>
                <w:left w:val="none" w:sz="0" w:space="0" w:color="auto"/>
                <w:bottom w:val="none" w:sz="0" w:space="0" w:color="auto"/>
                <w:right w:val="none" w:sz="0" w:space="0" w:color="auto"/>
              </w:divBdr>
            </w:div>
            <w:div w:id="1487238798">
              <w:marLeft w:val="0"/>
              <w:marRight w:val="0"/>
              <w:marTop w:val="0"/>
              <w:marBottom w:val="0"/>
              <w:divBdr>
                <w:top w:val="none" w:sz="0" w:space="0" w:color="auto"/>
                <w:left w:val="none" w:sz="0" w:space="0" w:color="auto"/>
                <w:bottom w:val="none" w:sz="0" w:space="0" w:color="auto"/>
                <w:right w:val="none" w:sz="0" w:space="0" w:color="auto"/>
              </w:divBdr>
            </w:div>
            <w:div w:id="1363552249">
              <w:marLeft w:val="0"/>
              <w:marRight w:val="0"/>
              <w:marTop w:val="0"/>
              <w:marBottom w:val="0"/>
              <w:divBdr>
                <w:top w:val="none" w:sz="0" w:space="0" w:color="auto"/>
                <w:left w:val="none" w:sz="0" w:space="0" w:color="auto"/>
                <w:bottom w:val="none" w:sz="0" w:space="0" w:color="auto"/>
                <w:right w:val="none" w:sz="0" w:space="0" w:color="auto"/>
              </w:divBdr>
            </w:div>
            <w:div w:id="247156952">
              <w:marLeft w:val="0"/>
              <w:marRight w:val="0"/>
              <w:marTop w:val="0"/>
              <w:marBottom w:val="0"/>
              <w:divBdr>
                <w:top w:val="none" w:sz="0" w:space="0" w:color="auto"/>
                <w:left w:val="none" w:sz="0" w:space="0" w:color="auto"/>
                <w:bottom w:val="none" w:sz="0" w:space="0" w:color="auto"/>
                <w:right w:val="none" w:sz="0" w:space="0" w:color="auto"/>
              </w:divBdr>
            </w:div>
            <w:div w:id="18825191">
              <w:marLeft w:val="0"/>
              <w:marRight w:val="0"/>
              <w:marTop w:val="0"/>
              <w:marBottom w:val="0"/>
              <w:divBdr>
                <w:top w:val="none" w:sz="0" w:space="0" w:color="auto"/>
                <w:left w:val="none" w:sz="0" w:space="0" w:color="auto"/>
                <w:bottom w:val="none" w:sz="0" w:space="0" w:color="auto"/>
                <w:right w:val="none" w:sz="0" w:space="0" w:color="auto"/>
              </w:divBdr>
            </w:div>
            <w:div w:id="1935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02563">
      <w:bodyDiv w:val="1"/>
      <w:marLeft w:val="0"/>
      <w:marRight w:val="0"/>
      <w:marTop w:val="0"/>
      <w:marBottom w:val="0"/>
      <w:divBdr>
        <w:top w:val="none" w:sz="0" w:space="0" w:color="auto"/>
        <w:left w:val="none" w:sz="0" w:space="0" w:color="auto"/>
        <w:bottom w:val="none" w:sz="0" w:space="0" w:color="auto"/>
        <w:right w:val="none" w:sz="0" w:space="0" w:color="auto"/>
      </w:divBdr>
      <w:divsChild>
        <w:div w:id="2040621754">
          <w:marLeft w:val="0"/>
          <w:marRight w:val="0"/>
          <w:marTop w:val="0"/>
          <w:marBottom w:val="0"/>
          <w:divBdr>
            <w:top w:val="none" w:sz="0" w:space="0" w:color="auto"/>
            <w:left w:val="none" w:sz="0" w:space="0" w:color="auto"/>
            <w:bottom w:val="none" w:sz="0" w:space="0" w:color="auto"/>
            <w:right w:val="none" w:sz="0" w:space="0" w:color="auto"/>
          </w:divBdr>
        </w:div>
        <w:div w:id="391779250">
          <w:marLeft w:val="0"/>
          <w:marRight w:val="0"/>
          <w:marTop w:val="0"/>
          <w:marBottom w:val="0"/>
          <w:divBdr>
            <w:top w:val="none" w:sz="0" w:space="0" w:color="auto"/>
            <w:left w:val="none" w:sz="0" w:space="0" w:color="auto"/>
            <w:bottom w:val="none" w:sz="0" w:space="0" w:color="auto"/>
            <w:right w:val="none" w:sz="0" w:space="0" w:color="auto"/>
          </w:divBdr>
        </w:div>
      </w:divsChild>
    </w:div>
    <w:div w:id="886917569">
      <w:bodyDiv w:val="1"/>
      <w:marLeft w:val="0"/>
      <w:marRight w:val="0"/>
      <w:marTop w:val="0"/>
      <w:marBottom w:val="0"/>
      <w:divBdr>
        <w:top w:val="none" w:sz="0" w:space="0" w:color="auto"/>
        <w:left w:val="none" w:sz="0" w:space="0" w:color="auto"/>
        <w:bottom w:val="none" w:sz="0" w:space="0" w:color="auto"/>
        <w:right w:val="none" w:sz="0" w:space="0" w:color="auto"/>
      </w:divBdr>
    </w:div>
    <w:div w:id="953679966">
      <w:bodyDiv w:val="1"/>
      <w:marLeft w:val="0"/>
      <w:marRight w:val="0"/>
      <w:marTop w:val="0"/>
      <w:marBottom w:val="0"/>
      <w:divBdr>
        <w:top w:val="none" w:sz="0" w:space="0" w:color="auto"/>
        <w:left w:val="none" w:sz="0" w:space="0" w:color="auto"/>
        <w:bottom w:val="none" w:sz="0" w:space="0" w:color="auto"/>
        <w:right w:val="none" w:sz="0" w:space="0" w:color="auto"/>
      </w:divBdr>
    </w:div>
    <w:div w:id="1009526320">
      <w:bodyDiv w:val="1"/>
      <w:marLeft w:val="0"/>
      <w:marRight w:val="0"/>
      <w:marTop w:val="0"/>
      <w:marBottom w:val="0"/>
      <w:divBdr>
        <w:top w:val="none" w:sz="0" w:space="0" w:color="auto"/>
        <w:left w:val="none" w:sz="0" w:space="0" w:color="auto"/>
        <w:bottom w:val="none" w:sz="0" w:space="0" w:color="auto"/>
        <w:right w:val="none" w:sz="0" w:space="0" w:color="auto"/>
      </w:divBdr>
    </w:div>
    <w:div w:id="1010714587">
      <w:bodyDiv w:val="1"/>
      <w:marLeft w:val="0"/>
      <w:marRight w:val="0"/>
      <w:marTop w:val="0"/>
      <w:marBottom w:val="0"/>
      <w:divBdr>
        <w:top w:val="none" w:sz="0" w:space="0" w:color="auto"/>
        <w:left w:val="none" w:sz="0" w:space="0" w:color="auto"/>
        <w:bottom w:val="none" w:sz="0" w:space="0" w:color="auto"/>
        <w:right w:val="none" w:sz="0" w:space="0" w:color="auto"/>
      </w:divBdr>
    </w:div>
    <w:div w:id="1035080483">
      <w:bodyDiv w:val="1"/>
      <w:marLeft w:val="0"/>
      <w:marRight w:val="0"/>
      <w:marTop w:val="0"/>
      <w:marBottom w:val="0"/>
      <w:divBdr>
        <w:top w:val="none" w:sz="0" w:space="0" w:color="auto"/>
        <w:left w:val="none" w:sz="0" w:space="0" w:color="auto"/>
        <w:bottom w:val="none" w:sz="0" w:space="0" w:color="auto"/>
        <w:right w:val="none" w:sz="0" w:space="0" w:color="auto"/>
      </w:divBdr>
    </w:div>
    <w:div w:id="1107654772">
      <w:bodyDiv w:val="1"/>
      <w:marLeft w:val="0"/>
      <w:marRight w:val="0"/>
      <w:marTop w:val="0"/>
      <w:marBottom w:val="0"/>
      <w:divBdr>
        <w:top w:val="none" w:sz="0" w:space="0" w:color="auto"/>
        <w:left w:val="none" w:sz="0" w:space="0" w:color="auto"/>
        <w:bottom w:val="none" w:sz="0" w:space="0" w:color="auto"/>
        <w:right w:val="none" w:sz="0" w:space="0" w:color="auto"/>
      </w:divBdr>
    </w:div>
    <w:div w:id="1108743975">
      <w:bodyDiv w:val="1"/>
      <w:marLeft w:val="0"/>
      <w:marRight w:val="0"/>
      <w:marTop w:val="0"/>
      <w:marBottom w:val="0"/>
      <w:divBdr>
        <w:top w:val="none" w:sz="0" w:space="0" w:color="auto"/>
        <w:left w:val="none" w:sz="0" w:space="0" w:color="auto"/>
        <w:bottom w:val="none" w:sz="0" w:space="0" w:color="auto"/>
        <w:right w:val="none" w:sz="0" w:space="0" w:color="auto"/>
      </w:divBdr>
    </w:div>
    <w:div w:id="1150948378">
      <w:bodyDiv w:val="1"/>
      <w:marLeft w:val="0"/>
      <w:marRight w:val="0"/>
      <w:marTop w:val="0"/>
      <w:marBottom w:val="0"/>
      <w:divBdr>
        <w:top w:val="none" w:sz="0" w:space="0" w:color="auto"/>
        <w:left w:val="none" w:sz="0" w:space="0" w:color="auto"/>
        <w:bottom w:val="none" w:sz="0" w:space="0" w:color="auto"/>
        <w:right w:val="none" w:sz="0" w:space="0" w:color="auto"/>
      </w:divBdr>
    </w:div>
    <w:div w:id="1170372177">
      <w:bodyDiv w:val="1"/>
      <w:marLeft w:val="0"/>
      <w:marRight w:val="0"/>
      <w:marTop w:val="0"/>
      <w:marBottom w:val="0"/>
      <w:divBdr>
        <w:top w:val="none" w:sz="0" w:space="0" w:color="auto"/>
        <w:left w:val="none" w:sz="0" w:space="0" w:color="auto"/>
        <w:bottom w:val="none" w:sz="0" w:space="0" w:color="auto"/>
        <w:right w:val="none" w:sz="0" w:space="0" w:color="auto"/>
      </w:divBdr>
    </w:div>
    <w:div w:id="1175153186">
      <w:bodyDiv w:val="1"/>
      <w:marLeft w:val="0"/>
      <w:marRight w:val="0"/>
      <w:marTop w:val="0"/>
      <w:marBottom w:val="0"/>
      <w:divBdr>
        <w:top w:val="none" w:sz="0" w:space="0" w:color="auto"/>
        <w:left w:val="none" w:sz="0" w:space="0" w:color="auto"/>
        <w:bottom w:val="none" w:sz="0" w:space="0" w:color="auto"/>
        <w:right w:val="none" w:sz="0" w:space="0" w:color="auto"/>
      </w:divBdr>
    </w:div>
    <w:div w:id="1289512930">
      <w:bodyDiv w:val="1"/>
      <w:marLeft w:val="0"/>
      <w:marRight w:val="0"/>
      <w:marTop w:val="0"/>
      <w:marBottom w:val="0"/>
      <w:divBdr>
        <w:top w:val="none" w:sz="0" w:space="0" w:color="auto"/>
        <w:left w:val="none" w:sz="0" w:space="0" w:color="auto"/>
        <w:bottom w:val="none" w:sz="0" w:space="0" w:color="auto"/>
        <w:right w:val="none" w:sz="0" w:space="0" w:color="auto"/>
      </w:divBdr>
      <w:divsChild>
        <w:div w:id="275334234">
          <w:marLeft w:val="0"/>
          <w:marRight w:val="0"/>
          <w:marTop w:val="0"/>
          <w:marBottom w:val="0"/>
          <w:divBdr>
            <w:top w:val="none" w:sz="0" w:space="0" w:color="auto"/>
            <w:left w:val="none" w:sz="0" w:space="0" w:color="auto"/>
            <w:bottom w:val="none" w:sz="0" w:space="0" w:color="auto"/>
            <w:right w:val="none" w:sz="0" w:space="0" w:color="auto"/>
          </w:divBdr>
          <w:divsChild>
            <w:div w:id="327293742">
              <w:marLeft w:val="0"/>
              <w:marRight w:val="0"/>
              <w:marTop w:val="0"/>
              <w:marBottom w:val="0"/>
              <w:divBdr>
                <w:top w:val="none" w:sz="0" w:space="0" w:color="auto"/>
                <w:left w:val="none" w:sz="0" w:space="0" w:color="auto"/>
                <w:bottom w:val="none" w:sz="0" w:space="0" w:color="auto"/>
                <w:right w:val="none" w:sz="0" w:space="0" w:color="auto"/>
              </w:divBdr>
            </w:div>
            <w:div w:id="1154834049">
              <w:marLeft w:val="0"/>
              <w:marRight w:val="0"/>
              <w:marTop w:val="0"/>
              <w:marBottom w:val="0"/>
              <w:divBdr>
                <w:top w:val="none" w:sz="0" w:space="0" w:color="auto"/>
                <w:left w:val="none" w:sz="0" w:space="0" w:color="auto"/>
                <w:bottom w:val="none" w:sz="0" w:space="0" w:color="auto"/>
                <w:right w:val="none" w:sz="0" w:space="0" w:color="auto"/>
              </w:divBdr>
            </w:div>
            <w:div w:id="348332146">
              <w:marLeft w:val="0"/>
              <w:marRight w:val="0"/>
              <w:marTop w:val="0"/>
              <w:marBottom w:val="0"/>
              <w:divBdr>
                <w:top w:val="none" w:sz="0" w:space="0" w:color="auto"/>
                <w:left w:val="none" w:sz="0" w:space="0" w:color="auto"/>
                <w:bottom w:val="none" w:sz="0" w:space="0" w:color="auto"/>
                <w:right w:val="none" w:sz="0" w:space="0" w:color="auto"/>
              </w:divBdr>
            </w:div>
            <w:div w:id="1122502180">
              <w:marLeft w:val="0"/>
              <w:marRight w:val="0"/>
              <w:marTop w:val="0"/>
              <w:marBottom w:val="0"/>
              <w:divBdr>
                <w:top w:val="none" w:sz="0" w:space="0" w:color="auto"/>
                <w:left w:val="none" w:sz="0" w:space="0" w:color="auto"/>
                <w:bottom w:val="none" w:sz="0" w:space="0" w:color="auto"/>
                <w:right w:val="none" w:sz="0" w:space="0" w:color="auto"/>
              </w:divBdr>
            </w:div>
            <w:div w:id="469254334">
              <w:marLeft w:val="0"/>
              <w:marRight w:val="0"/>
              <w:marTop w:val="0"/>
              <w:marBottom w:val="0"/>
              <w:divBdr>
                <w:top w:val="none" w:sz="0" w:space="0" w:color="auto"/>
                <w:left w:val="none" w:sz="0" w:space="0" w:color="auto"/>
                <w:bottom w:val="none" w:sz="0" w:space="0" w:color="auto"/>
                <w:right w:val="none" w:sz="0" w:space="0" w:color="auto"/>
              </w:divBdr>
            </w:div>
            <w:div w:id="1094282949">
              <w:marLeft w:val="0"/>
              <w:marRight w:val="0"/>
              <w:marTop w:val="0"/>
              <w:marBottom w:val="0"/>
              <w:divBdr>
                <w:top w:val="none" w:sz="0" w:space="0" w:color="auto"/>
                <w:left w:val="none" w:sz="0" w:space="0" w:color="auto"/>
                <w:bottom w:val="none" w:sz="0" w:space="0" w:color="auto"/>
                <w:right w:val="none" w:sz="0" w:space="0" w:color="auto"/>
              </w:divBdr>
            </w:div>
            <w:div w:id="885332820">
              <w:marLeft w:val="0"/>
              <w:marRight w:val="0"/>
              <w:marTop w:val="0"/>
              <w:marBottom w:val="0"/>
              <w:divBdr>
                <w:top w:val="none" w:sz="0" w:space="0" w:color="auto"/>
                <w:left w:val="none" w:sz="0" w:space="0" w:color="auto"/>
                <w:bottom w:val="none" w:sz="0" w:space="0" w:color="auto"/>
                <w:right w:val="none" w:sz="0" w:space="0" w:color="auto"/>
              </w:divBdr>
            </w:div>
            <w:div w:id="2081979952">
              <w:marLeft w:val="0"/>
              <w:marRight w:val="0"/>
              <w:marTop w:val="0"/>
              <w:marBottom w:val="0"/>
              <w:divBdr>
                <w:top w:val="none" w:sz="0" w:space="0" w:color="auto"/>
                <w:left w:val="none" w:sz="0" w:space="0" w:color="auto"/>
                <w:bottom w:val="none" w:sz="0" w:space="0" w:color="auto"/>
                <w:right w:val="none" w:sz="0" w:space="0" w:color="auto"/>
              </w:divBdr>
            </w:div>
            <w:div w:id="596059826">
              <w:marLeft w:val="0"/>
              <w:marRight w:val="0"/>
              <w:marTop w:val="0"/>
              <w:marBottom w:val="0"/>
              <w:divBdr>
                <w:top w:val="none" w:sz="0" w:space="0" w:color="auto"/>
                <w:left w:val="none" w:sz="0" w:space="0" w:color="auto"/>
                <w:bottom w:val="none" w:sz="0" w:space="0" w:color="auto"/>
                <w:right w:val="none" w:sz="0" w:space="0" w:color="auto"/>
              </w:divBdr>
            </w:div>
            <w:div w:id="151797748">
              <w:marLeft w:val="0"/>
              <w:marRight w:val="0"/>
              <w:marTop w:val="0"/>
              <w:marBottom w:val="0"/>
              <w:divBdr>
                <w:top w:val="none" w:sz="0" w:space="0" w:color="auto"/>
                <w:left w:val="none" w:sz="0" w:space="0" w:color="auto"/>
                <w:bottom w:val="none" w:sz="0" w:space="0" w:color="auto"/>
                <w:right w:val="none" w:sz="0" w:space="0" w:color="auto"/>
              </w:divBdr>
            </w:div>
            <w:div w:id="4147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800">
      <w:bodyDiv w:val="1"/>
      <w:marLeft w:val="0"/>
      <w:marRight w:val="0"/>
      <w:marTop w:val="0"/>
      <w:marBottom w:val="0"/>
      <w:divBdr>
        <w:top w:val="none" w:sz="0" w:space="0" w:color="auto"/>
        <w:left w:val="none" w:sz="0" w:space="0" w:color="auto"/>
        <w:bottom w:val="none" w:sz="0" w:space="0" w:color="auto"/>
        <w:right w:val="none" w:sz="0" w:space="0" w:color="auto"/>
      </w:divBdr>
    </w:div>
    <w:div w:id="1464889545">
      <w:bodyDiv w:val="1"/>
      <w:marLeft w:val="0"/>
      <w:marRight w:val="0"/>
      <w:marTop w:val="0"/>
      <w:marBottom w:val="0"/>
      <w:divBdr>
        <w:top w:val="none" w:sz="0" w:space="0" w:color="auto"/>
        <w:left w:val="none" w:sz="0" w:space="0" w:color="auto"/>
        <w:bottom w:val="none" w:sz="0" w:space="0" w:color="auto"/>
        <w:right w:val="none" w:sz="0" w:space="0" w:color="auto"/>
      </w:divBdr>
    </w:div>
    <w:div w:id="1474831387">
      <w:bodyDiv w:val="1"/>
      <w:marLeft w:val="0"/>
      <w:marRight w:val="0"/>
      <w:marTop w:val="0"/>
      <w:marBottom w:val="0"/>
      <w:divBdr>
        <w:top w:val="none" w:sz="0" w:space="0" w:color="auto"/>
        <w:left w:val="none" w:sz="0" w:space="0" w:color="auto"/>
        <w:bottom w:val="none" w:sz="0" w:space="0" w:color="auto"/>
        <w:right w:val="none" w:sz="0" w:space="0" w:color="auto"/>
      </w:divBdr>
    </w:div>
    <w:div w:id="1489201983">
      <w:bodyDiv w:val="1"/>
      <w:marLeft w:val="0"/>
      <w:marRight w:val="0"/>
      <w:marTop w:val="0"/>
      <w:marBottom w:val="0"/>
      <w:divBdr>
        <w:top w:val="none" w:sz="0" w:space="0" w:color="auto"/>
        <w:left w:val="none" w:sz="0" w:space="0" w:color="auto"/>
        <w:bottom w:val="none" w:sz="0" w:space="0" w:color="auto"/>
        <w:right w:val="none" w:sz="0" w:space="0" w:color="auto"/>
      </w:divBdr>
    </w:div>
    <w:div w:id="1532767928">
      <w:bodyDiv w:val="1"/>
      <w:marLeft w:val="0"/>
      <w:marRight w:val="0"/>
      <w:marTop w:val="0"/>
      <w:marBottom w:val="0"/>
      <w:divBdr>
        <w:top w:val="none" w:sz="0" w:space="0" w:color="auto"/>
        <w:left w:val="none" w:sz="0" w:space="0" w:color="auto"/>
        <w:bottom w:val="none" w:sz="0" w:space="0" w:color="auto"/>
        <w:right w:val="none" w:sz="0" w:space="0" w:color="auto"/>
      </w:divBdr>
    </w:div>
    <w:div w:id="1598512891">
      <w:bodyDiv w:val="1"/>
      <w:marLeft w:val="0"/>
      <w:marRight w:val="0"/>
      <w:marTop w:val="0"/>
      <w:marBottom w:val="0"/>
      <w:divBdr>
        <w:top w:val="none" w:sz="0" w:space="0" w:color="auto"/>
        <w:left w:val="none" w:sz="0" w:space="0" w:color="auto"/>
        <w:bottom w:val="none" w:sz="0" w:space="0" w:color="auto"/>
        <w:right w:val="none" w:sz="0" w:space="0" w:color="auto"/>
      </w:divBdr>
    </w:div>
    <w:div w:id="1658418012">
      <w:bodyDiv w:val="1"/>
      <w:marLeft w:val="0"/>
      <w:marRight w:val="0"/>
      <w:marTop w:val="0"/>
      <w:marBottom w:val="0"/>
      <w:divBdr>
        <w:top w:val="none" w:sz="0" w:space="0" w:color="auto"/>
        <w:left w:val="none" w:sz="0" w:space="0" w:color="auto"/>
        <w:bottom w:val="none" w:sz="0" w:space="0" w:color="auto"/>
        <w:right w:val="none" w:sz="0" w:space="0" w:color="auto"/>
      </w:divBdr>
    </w:div>
    <w:div w:id="1686664103">
      <w:bodyDiv w:val="1"/>
      <w:marLeft w:val="0"/>
      <w:marRight w:val="0"/>
      <w:marTop w:val="0"/>
      <w:marBottom w:val="0"/>
      <w:divBdr>
        <w:top w:val="none" w:sz="0" w:space="0" w:color="auto"/>
        <w:left w:val="none" w:sz="0" w:space="0" w:color="auto"/>
        <w:bottom w:val="none" w:sz="0" w:space="0" w:color="auto"/>
        <w:right w:val="none" w:sz="0" w:space="0" w:color="auto"/>
      </w:divBdr>
    </w:div>
    <w:div w:id="1703700017">
      <w:bodyDiv w:val="1"/>
      <w:marLeft w:val="0"/>
      <w:marRight w:val="0"/>
      <w:marTop w:val="0"/>
      <w:marBottom w:val="0"/>
      <w:divBdr>
        <w:top w:val="none" w:sz="0" w:space="0" w:color="auto"/>
        <w:left w:val="none" w:sz="0" w:space="0" w:color="auto"/>
        <w:bottom w:val="none" w:sz="0" w:space="0" w:color="auto"/>
        <w:right w:val="none" w:sz="0" w:space="0" w:color="auto"/>
      </w:divBdr>
      <w:divsChild>
        <w:div w:id="1327830791">
          <w:marLeft w:val="0"/>
          <w:marRight w:val="0"/>
          <w:marTop w:val="0"/>
          <w:marBottom w:val="0"/>
          <w:divBdr>
            <w:top w:val="none" w:sz="0" w:space="0" w:color="auto"/>
            <w:left w:val="none" w:sz="0" w:space="0" w:color="auto"/>
            <w:bottom w:val="none" w:sz="0" w:space="0" w:color="auto"/>
            <w:right w:val="none" w:sz="0" w:space="0" w:color="auto"/>
          </w:divBdr>
          <w:divsChild>
            <w:div w:id="1989748898">
              <w:marLeft w:val="0"/>
              <w:marRight w:val="0"/>
              <w:marTop w:val="0"/>
              <w:marBottom w:val="0"/>
              <w:divBdr>
                <w:top w:val="none" w:sz="0" w:space="0" w:color="auto"/>
                <w:left w:val="none" w:sz="0" w:space="0" w:color="auto"/>
                <w:bottom w:val="none" w:sz="0" w:space="0" w:color="auto"/>
                <w:right w:val="none" w:sz="0" w:space="0" w:color="auto"/>
              </w:divBdr>
            </w:div>
            <w:div w:id="1855999406">
              <w:marLeft w:val="0"/>
              <w:marRight w:val="0"/>
              <w:marTop w:val="0"/>
              <w:marBottom w:val="0"/>
              <w:divBdr>
                <w:top w:val="none" w:sz="0" w:space="0" w:color="auto"/>
                <w:left w:val="none" w:sz="0" w:space="0" w:color="auto"/>
                <w:bottom w:val="none" w:sz="0" w:space="0" w:color="auto"/>
                <w:right w:val="none" w:sz="0" w:space="0" w:color="auto"/>
              </w:divBdr>
            </w:div>
            <w:div w:id="750353717">
              <w:marLeft w:val="0"/>
              <w:marRight w:val="0"/>
              <w:marTop w:val="0"/>
              <w:marBottom w:val="0"/>
              <w:divBdr>
                <w:top w:val="none" w:sz="0" w:space="0" w:color="auto"/>
                <w:left w:val="none" w:sz="0" w:space="0" w:color="auto"/>
                <w:bottom w:val="none" w:sz="0" w:space="0" w:color="auto"/>
                <w:right w:val="none" w:sz="0" w:space="0" w:color="auto"/>
              </w:divBdr>
            </w:div>
            <w:div w:id="238255968">
              <w:marLeft w:val="0"/>
              <w:marRight w:val="0"/>
              <w:marTop w:val="0"/>
              <w:marBottom w:val="0"/>
              <w:divBdr>
                <w:top w:val="none" w:sz="0" w:space="0" w:color="auto"/>
                <w:left w:val="none" w:sz="0" w:space="0" w:color="auto"/>
                <w:bottom w:val="none" w:sz="0" w:space="0" w:color="auto"/>
                <w:right w:val="none" w:sz="0" w:space="0" w:color="auto"/>
              </w:divBdr>
            </w:div>
            <w:div w:id="1012217431">
              <w:marLeft w:val="0"/>
              <w:marRight w:val="0"/>
              <w:marTop w:val="0"/>
              <w:marBottom w:val="0"/>
              <w:divBdr>
                <w:top w:val="none" w:sz="0" w:space="0" w:color="auto"/>
                <w:left w:val="none" w:sz="0" w:space="0" w:color="auto"/>
                <w:bottom w:val="none" w:sz="0" w:space="0" w:color="auto"/>
                <w:right w:val="none" w:sz="0" w:space="0" w:color="auto"/>
              </w:divBdr>
            </w:div>
            <w:div w:id="11674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91734">
      <w:bodyDiv w:val="1"/>
      <w:marLeft w:val="0"/>
      <w:marRight w:val="0"/>
      <w:marTop w:val="0"/>
      <w:marBottom w:val="0"/>
      <w:divBdr>
        <w:top w:val="none" w:sz="0" w:space="0" w:color="auto"/>
        <w:left w:val="none" w:sz="0" w:space="0" w:color="auto"/>
        <w:bottom w:val="none" w:sz="0" w:space="0" w:color="auto"/>
        <w:right w:val="none" w:sz="0" w:space="0" w:color="auto"/>
      </w:divBdr>
      <w:divsChild>
        <w:div w:id="486438569">
          <w:marLeft w:val="0"/>
          <w:marRight w:val="0"/>
          <w:marTop w:val="0"/>
          <w:marBottom w:val="0"/>
          <w:divBdr>
            <w:top w:val="none" w:sz="0" w:space="0" w:color="auto"/>
            <w:left w:val="none" w:sz="0" w:space="0" w:color="auto"/>
            <w:bottom w:val="none" w:sz="0" w:space="0" w:color="auto"/>
            <w:right w:val="none" w:sz="0" w:space="0" w:color="auto"/>
          </w:divBdr>
          <w:divsChild>
            <w:div w:id="1226793399">
              <w:marLeft w:val="0"/>
              <w:marRight w:val="0"/>
              <w:marTop w:val="0"/>
              <w:marBottom w:val="0"/>
              <w:divBdr>
                <w:top w:val="none" w:sz="0" w:space="0" w:color="auto"/>
                <w:left w:val="none" w:sz="0" w:space="0" w:color="auto"/>
                <w:bottom w:val="none" w:sz="0" w:space="0" w:color="auto"/>
                <w:right w:val="none" w:sz="0" w:space="0" w:color="auto"/>
              </w:divBdr>
            </w:div>
            <w:div w:id="1093892939">
              <w:marLeft w:val="0"/>
              <w:marRight w:val="0"/>
              <w:marTop w:val="0"/>
              <w:marBottom w:val="0"/>
              <w:divBdr>
                <w:top w:val="none" w:sz="0" w:space="0" w:color="auto"/>
                <w:left w:val="none" w:sz="0" w:space="0" w:color="auto"/>
                <w:bottom w:val="none" w:sz="0" w:space="0" w:color="auto"/>
                <w:right w:val="none" w:sz="0" w:space="0" w:color="auto"/>
              </w:divBdr>
            </w:div>
            <w:div w:id="688682584">
              <w:marLeft w:val="0"/>
              <w:marRight w:val="0"/>
              <w:marTop w:val="0"/>
              <w:marBottom w:val="0"/>
              <w:divBdr>
                <w:top w:val="none" w:sz="0" w:space="0" w:color="auto"/>
                <w:left w:val="none" w:sz="0" w:space="0" w:color="auto"/>
                <w:bottom w:val="none" w:sz="0" w:space="0" w:color="auto"/>
                <w:right w:val="none" w:sz="0" w:space="0" w:color="auto"/>
              </w:divBdr>
            </w:div>
            <w:div w:id="850144477">
              <w:marLeft w:val="0"/>
              <w:marRight w:val="0"/>
              <w:marTop w:val="0"/>
              <w:marBottom w:val="0"/>
              <w:divBdr>
                <w:top w:val="none" w:sz="0" w:space="0" w:color="auto"/>
                <w:left w:val="none" w:sz="0" w:space="0" w:color="auto"/>
                <w:bottom w:val="none" w:sz="0" w:space="0" w:color="auto"/>
                <w:right w:val="none" w:sz="0" w:space="0" w:color="auto"/>
              </w:divBdr>
            </w:div>
            <w:div w:id="929511527">
              <w:marLeft w:val="0"/>
              <w:marRight w:val="0"/>
              <w:marTop w:val="0"/>
              <w:marBottom w:val="0"/>
              <w:divBdr>
                <w:top w:val="none" w:sz="0" w:space="0" w:color="auto"/>
                <w:left w:val="none" w:sz="0" w:space="0" w:color="auto"/>
                <w:bottom w:val="none" w:sz="0" w:space="0" w:color="auto"/>
                <w:right w:val="none" w:sz="0" w:space="0" w:color="auto"/>
              </w:divBdr>
            </w:div>
            <w:div w:id="1584295566">
              <w:marLeft w:val="0"/>
              <w:marRight w:val="0"/>
              <w:marTop w:val="0"/>
              <w:marBottom w:val="0"/>
              <w:divBdr>
                <w:top w:val="none" w:sz="0" w:space="0" w:color="auto"/>
                <w:left w:val="none" w:sz="0" w:space="0" w:color="auto"/>
                <w:bottom w:val="none" w:sz="0" w:space="0" w:color="auto"/>
                <w:right w:val="none" w:sz="0" w:space="0" w:color="auto"/>
              </w:divBdr>
            </w:div>
            <w:div w:id="1768889897">
              <w:marLeft w:val="0"/>
              <w:marRight w:val="0"/>
              <w:marTop w:val="0"/>
              <w:marBottom w:val="0"/>
              <w:divBdr>
                <w:top w:val="none" w:sz="0" w:space="0" w:color="auto"/>
                <w:left w:val="none" w:sz="0" w:space="0" w:color="auto"/>
                <w:bottom w:val="none" w:sz="0" w:space="0" w:color="auto"/>
                <w:right w:val="none" w:sz="0" w:space="0" w:color="auto"/>
              </w:divBdr>
            </w:div>
            <w:div w:id="165678814">
              <w:marLeft w:val="0"/>
              <w:marRight w:val="0"/>
              <w:marTop w:val="0"/>
              <w:marBottom w:val="0"/>
              <w:divBdr>
                <w:top w:val="none" w:sz="0" w:space="0" w:color="auto"/>
                <w:left w:val="none" w:sz="0" w:space="0" w:color="auto"/>
                <w:bottom w:val="none" w:sz="0" w:space="0" w:color="auto"/>
                <w:right w:val="none" w:sz="0" w:space="0" w:color="auto"/>
              </w:divBdr>
            </w:div>
            <w:div w:id="1437675875">
              <w:marLeft w:val="0"/>
              <w:marRight w:val="0"/>
              <w:marTop w:val="0"/>
              <w:marBottom w:val="0"/>
              <w:divBdr>
                <w:top w:val="none" w:sz="0" w:space="0" w:color="auto"/>
                <w:left w:val="none" w:sz="0" w:space="0" w:color="auto"/>
                <w:bottom w:val="none" w:sz="0" w:space="0" w:color="auto"/>
                <w:right w:val="none" w:sz="0" w:space="0" w:color="auto"/>
              </w:divBdr>
            </w:div>
            <w:div w:id="993679614">
              <w:marLeft w:val="0"/>
              <w:marRight w:val="0"/>
              <w:marTop w:val="0"/>
              <w:marBottom w:val="0"/>
              <w:divBdr>
                <w:top w:val="none" w:sz="0" w:space="0" w:color="auto"/>
                <w:left w:val="none" w:sz="0" w:space="0" w:color="auto"/>
                <w:bottom w:val="none" w:sz="0" w:space="0" w:color="auto"/>
                <w:right w:val="none" w:sz="0" w:space="0" w:color="auto"/>
              </w:divBdr>
            </w:div>
            <w:div w:id="595595422">
              <w:marLeft w:val="0"/>
              <w:marRight w:val="0"/>
              <w:marTop w:val="0"/>
              <w:marBottom w:val="0"/>
              <w:divBdr>
                <w:top w:val="none" w:sz="0" w:space="0" w:color="auto"/>
                <w:left w:val="none" w:sz="0" w:space="0" w:color="auto"/>
                <w:bottom w:val="none" w:sz="0" w:space="0" w:color="auto"/>
                <w:right w:val="none" w:sz="0" w:space="0" w:color="auto"/>
              </w:divBdr>
            </w:div>
            <w:div w:id="21362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40433">
      <w:bodyDiv w:val="1"/>
      <w:marLeft w:val="0"/>
      <w:marRight w:val="0"/>
      <w:marTop w:val="0"/>
      <w:marBottom w:val="0"/>
      <w:divBdr>
        <w:top w:val="none" w:sz="0" w:space="0" w:color="auto"/>
        <w:left w:val="none" w:sz="0" w:space="0" w:color="auto"/>
        <w:bottom w:val="none" w:sz="0" w:space="0" w:color="auto"/>
        <w:right w:val="none" w:sz="0" w:space="0" w:color="auto"/>
      </w:divBdr>
    </w:div>
    <w:div w:id="1894268914">
      <w:bodyDiv w:val="1"/>
      <w:marLeft w:val="0"/>
      <w:marRight w:val="0"/>
      <w:marTop w:val="0"/>
      <w:marBottom w:val="0"/>
      <w:divBdr>
        <w:top w:val="none" w:sz="0" w:space="0" w:color="auto"/>
        <w:left w:val="none" w:sz="0" w:space="0" w:color="auto"/>
        <w:bottom w:val="none" w:sz="0" w:space="0" w:color="auto"/>
        <w:right w:val="none" w:sz="0" w:space="0" w:color="auto"/>
      </w:divBdr>
    </w:div>
    <w:div w:id="1970015627">
      <w:bodyDiv w:val="1"/>
      <w:marLeft w:val="0"/>
      <w:marRight w:val="0"/>
      <w:marTop w:val="0"/>
      <w:marBottom w:val="0"/>
      <w:divBdr>
        <w:top w:val="none" w:sz="0" w:space="0" w:color="auto"/>
        <w:left w:val="none" w:sz="0" w:space="0" w:color="auto"/>
        <w:bottom w:val="none" w:sz="0" w:space="0" w:color="auto"/>
        <w:right w:val="none" w:sz="0" w:space="0" w:color="auto"/>
      </w:divBdr>
    </w:div>
    <w:div w:id="1987197044">
      <w:bodyDiv w:val="1"/>
      <w:marLeft w:val="0"/>
      <w:marRight w:val="0"/>
      <w:marTop w:val="0"/>
      <w:marBottom w:val="0"/>
      <w:divBdr>
        <w:top w:val="none" w:sz="0" w:space="0" w:color="auto"/>
        <w:left w:val="none" w:sz="0" w:space="0" w:color="auto"/>
        <w:bottom w:val="none" w:sz="0" w:space="0" w:color="auto"/>
        <w:right w:val="none" w:sz="0" w:space="0" w:color="auto"/>
      </w:divBdr>
    </w:div>
    <w:div w:id="1995060301">
      <w:bodyDiv w:val="1"/>
      <w:marLeft w:val="0"/>
      <w:marRight w:val="0"/>
      <w:marTop w:val="0"/>
      <w:marBottom w:val="0"/>
      <w:divBdr>
        <w:top w:val="none" w:sz="0" w:space="0" w:color="auto"/>
        <w:left w:val="none" w:sz="0" w:space="0" w:color="auto"/>
        <w:bottom w:val="none" w:sz="0" w:space="0" w:color="auto"/>
        <w:right w:val="none" w:sz="0" w:space="0" w:color="auto"/>
      </w:divBdr>
    </w:div>
    <w:div w:id="2011372782">
      <w:bodyDiv w:val="1"/>
      <w:marLeft w:val="0"/>
      <w:marRight w:val="0"/>
      <w:marTop w:val="0"/>
      <w:marBottom w:val="0"/>
      <w:divBdr>
        <w:top w:val="none" w:sz="0" w:space="0" w:color="auto"/>
        <w:left w:val="none" w:sz="0" w:space="0" w:color="auto"/>
        <w:bottom w:val="none" w:sz="0" w:space="0" w:color="auto"/>
        <w:right w:val="none" w:sz="0" w:space="0" w:color="auto"/>
      </w:divBdr>
      <w:divsChild>
        <w:div w:id="216867472">
          <w:marLeft w:val="0"/>
          <w:marRight w:val="0"/>
          <w:marTop w:val="0"/>
          <w:marBottom w:val="0"/>
          <w:divBdr>
            <w:top w:val="none" w:sz="0" w:space="0" w:color="auto"/>
            <w:left w:val="none" w:sz="0" w:space="0" w:color="auto"/>
            <w:bottom w:val="none" w:sz="0" w:space="0" w:color="auto"/>
            <w:right w:val="none" w:sz="0" w:space="0" w:color="auto"/>
          </w:divBdr>
          <w:divsChild>
            <w:div w:id="180433709">
              <w:marLeft w:val="0"/>
              <w:marRight w:val="0"/>
              <w:marTop w:val="0"/>
              <w:marBottom w:val="0"/>
              <w:divBdr>
                <w:top w:val="none" w:sz="0" w:space="0" w:color="auto"/>
                <w:left w:val="none" w:sz="0" w:space="0" w:color="auto"/>
                <w:bottom w:val="none" w:sz="0" w:space="0" w:color="auto"/>
                <w:right w:val="none" w:sz="0" w:space="0" w:color="auto"/>
              </w:divBdr>
            </w:div>
            <w:div w:id="1641693062">
              <w:marLeft w:val="0"/>
              <w:marRight w:val="0"/>
              <w:marTop w:val="0"/>
              <w:marBottom w:val="0"/>
              <w:divBdr>
                <w:top w:val="none" w:sz="0" w:space="0" w:color="auto"/>
                <w:left w:val="none" w:sz="0" w:space="0" w:color="auto"/>
                <w:bottom w:val="none" w:sz="0" w:space="0" w:color="auto"/>
                <w:right w:val="none" w:sz="0" w:space="0" w:color="auto"/>
              </w:divBdr>
            </w:div>
            <w:div w:id="446586343">
              <w:marLeft w:val="0"/>
              <w:marRight w:val="0"/>
              <w:marTop w:val="0"/>
              <w:marBottom w:val="0"/>
              <w:divBdr>
                <w:top w:val="none" w:sz="0" w:space="0" w:color="auto"/>
                <w:left w:val="none" w:sz="0" w:space="0" w:color="auto"/>
                <w:bottom w:val="none" w:sz="0" w:space="0" w:color="auto"/>
                <w:right w:val="none" w:sz="0" w:space="0" w:color="auto"/>
              </w:divBdr>
            </w:div>
            <w:div w:id="263542894">
              <w:marLeft w:val="0"/>
              <w:marRight w:val="0"/>
              <w:marTop w:val="0"/>
              <w:marBottom w:val="0"/>
              <w:divBdr>
                <w:top w:val="none" w:sz="0" w:space="0" w:color="auto"/>
                <w:left w:val="none" w:sz="0" w:space="0" w:color="auto"/>
                <w:bottom w:val="none" w:sz="0" w:space="0" w:color="auto"/>
                <w:right w:val="none" w:sz="0" w:space="0" w:color="auto"/>
              </w:divBdr>
            </w:div>
            <w:div w:id="409238201">
              <w:marLeft w:val="0"/>
              <w:marRight w:val="0"/>
              <w:marTop w:val="0"/>
              <w:marBottom w:val="0"/>
              <w:divBdr>
                <w:top w:val="none" w:sz="0" w:space="0" w:color="auto"/>
                <w:left w:val="none" w:sz="0" w:space="0" w:color="auto"/>
                <w:bottom w:val="none" w:sz="0" w:space="0" w:color="auto"/>
                <w:right w:val="none" w:sz="0" w:space="0" w:color="auto"/>
              </w:divBdr>
            </w:div>
            <w:div w:id="753236060">
              <w:marLeft w:val="0"/>
              <w:marRight w:val="0"/>
              <w:marTop w:val="0"/>
              <w:marBottom w:val="0"/>
              <w:divBdr>
                <w:top w:val="none" w:sz="0" w:space="0" w:color="auto"/>
                <w:left w:val="none" w:sz="0" w:space="0" w:color="auto"/>
                <w:bottom w:val="none" w:sz="0" w:space="0" w:color="auto"/>
                <w:right w:val="none" w:sz="0" w:space="0" w:color="auto"/>
              </w:divBdr>
            </w:div>
            <w:div w:id="453519296">
              <w:marLeft w:val="0"/>
              <w:marRight w:val="0"/>
              <w:marTop w:val="0"/>
              <w:marBottom w:val="0"/>
              <w:divBdr>
                <w:top w:val="none" w:sz="0" w:space="0" w:color="auto"/>
                <w:left w:val="none" w:sz="0" w:space="0" w:color="auto"/>
                <w:bottom w:val="none" w:sz="0" w:space="0" w:color="auto"/>
                <w:right w:val="none" w:sz="0" w:space="0" w:color="auto"/>
              </w:divBdr>
            </w:div>
            <w:div w:id="63452714">
              <w:marLeft w:val="0"/>
              <w:marRight w:val="0"/>
              <w:marTop w:val="0"/>
              <w:marBottom w:val="0"/>
              <w:divBdr>
                <w:top w:val="none" w:sz="0" w:space="0" w:color="auto"/>
                <w:left w:val="none" w:sz="0" w:space="0" w:color="auto"/>
                <w:bottom w:val="none" w:sz="0" w:space="0" w:color="auto"/>
                <w:right w:val="none" w:sz="0" w:space="0" w:color="auto"/>
              </w:divBdr>
            </w:div>
            <w:div w:id="1859850736">
              <w:marLeft w:val="0"/>
              <w:marRight w:val="0"/>
              <w:marTop w:val="0"/>
              <w:marBottom w:val="0"/>
              <w:divBdr>
                <w:top w:val="none" w:sz="0" w:space="0" w:color="auto"/>
                <w:left w:val="none" w:sz="0" w:space="0" w:color="auto"/>
                <w:bottom w:val="none" w:sz="0" w:space="0" w:color="auto"/>
                <w:right w:val="none" w:sz="0" w:space="0" w:color="auto"/>
              </w:divBdr>
            </w:div>
            <w:div w:id="5942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9684">
      <w:bodyDiv w:val="1"/>
      <w:marLeft w:val="0"/>
      <w:marRight w:val="0"/>
      <w:marTop w:val="0"/>
      <w:marBottom w:val="0"/>
      <w:divBdr>
        <w:top w:val="none" w:sz="0" w:space="0" w:color="auto"/>
        <w:left w:val="none" w:sz="0" w:space="0" w:color="auto"/>
        <w:bottom w:val="none" w:sz="0" w:space="0" w:color="auto"/>
        <w:right w:val="none" w:sz="0" w:space="0" w:color="auto"/>
      </w:divBdr>
    </w:div>
    <w:div w:id="2020697881">
      <w:bodyDiv w:val="1"/>
      <w:marLeft w:val="0"/>
      <w:marRight w:val="0"/>
      <w:marTop w:val="0"/>
      <w:marBottom w:val="0"/>
      <w:divBdr>
        <w:top w:val="none" w:sz="0" w:space="0" w:color="auto"/>
        <w:left w:val="none" w:sz="0" w:space="0" w:color="auto"/>
        <w:bottom w:val="none" w:sz="0" w:space="0" w:color="auto"/>
        <w:right w:val="none" w:sz="0" w:space="0" w:color="auto"/>
      </w:divBdr>
    </w:div>
    <w:div w:id="2024623368">
      <w:bodyDiv w:val="1"/>
      <w:marLeft w:val="0"/>
      <w:marRight w:val="0"/>
      <w:marTop w:val="0"/>
      <w:marBottom w:val="0"/>
      <w:divBdr>
        <w:top w:val="none" w:sz="0" w:space="0" w:color="auto"/>
        <w:left w:val="none" w:sz="0" w:space="0" w:color="auto"/>
        <w:bottom w:val="none" w:sz="0" w:space="0" w:color="auto"/>
        <w:right w:val="none" w:sz="0" w:space="0" w:color="auto"/>
      </w:divBdr>
    </w:div>
    <w:div w:id="2071076392">
      <w:bodyDiv w:val="1"/>
      <w:marLeft w:val="0"/>
      <w:marRight w:val="0"/>
      <w:marTop w:val="0"/>
      <w:marBottom w:val="0"/>
      <w:divBdr>
        <w:top w:val="none" w:sz="0" w:space="0" w:color="auto"/>
        <w:left w:val="none" w:sz="0" w:space="0" w:color="auto"/>
        <w:bottom w:val="none" w:sz="0" w:space="0" w:color="auto"/>
        <w:right w:val="none" w:sz="0" w:space="0" w:color="auto"/>
      </w:divBdr>
      <w:divsChild>
        <w:div w:id="1363552355">
          <w:marLeft w:val="0"/>
          <w:marRight w:val="0"/>
          <w:marTop w:val="0"/>
          <w:marBottom w:val="0"/>
          <w:divBdr>
            <w:top w:val="none" w:sz="0" w:space="0" w:color="auto"/>
            <w:left w:val="none" w:sz="0" w:space="0" w:color="auto"/>
            <w:bottom w:val="none" w:sz="0" w:space="0" w:color="auto"/>
            <w:right w:val="none" w:sz="0" w:space="0" w:color="auto"/>
          </w:divBdr>
          <w:divsChild>
            <w:div w:id="976761198">
              <w:marLeft w:val="0"/>
              <w:marRight w:val="0"/>
              <w:marTop w:val="0"/>
              <w:marBottom w:val="0"/>
              <w:divBdr>
                <w:top w:val="none" w:sz="0" w:space="0" w:color="auto"/>
                <w:left w:val="none" w:sz="0" w:space="0" w:color="auto"/>
                <w:bottom w:val="none" w:sz="0" w:space="0" w:color="auto"/>
                <w:right w:val="none" w:sz="0" w:space="0" w:color="auto"/>
              </w:divBdr>
            </w:div>
            <w:div w:id="1394163440">
              <w:marLeft w:val="0"/>
              <w:marRight w:val="0"/>
              <w:marTop w:val="0"/>
              <w:marBottom w:val="0"/>
              <w:divBdr>
                <w:top w:val="none" w:sz="0" w:space="0" w:color="auto"/>
                <w:left w:val="none" w:sz="0" w:space="0" w:color="auto"/>
                <w:bottom w:val="none" w:sz="0" w:space="0" w:color="auto"/>
                <w:right w:val="none" w:sz="0" w:space="0" w:color="auto"/>
              </w:divBdr>
            </w:div>
            <w:div w:id="176234896">
              <w:marLeft w:val="0"/>
              <w:marRight w:val="0"/>
              <w:marTop w:val="0"/>
              <w:marBottom w:val="0"/>
              <w:divBdr>
                <w:top w:val="none" w:sz="0" w:space="0" w:color="auto"/>
                <w:left w:val="none" w:sz="0" w:space="0" w:color="auto"/>
                <w:bottom w:val="none" w:sz="0" w:space="0" w:color="auto"/>
                <w:right w:val="none" w:sz="0" w:space="0" w:color="auto"/>
              </w:divBdr>
            </w:div>
            <w:div w:id="427893158">
              <w:marLeft w:val="0"/>
              <w:marRight w:val="0"/>
              <w:marTop w:val="0"/>
              <w:marBottom w:val="0"/>
              <w:divBdr>
                <w:top w:val="none" w:sz="0" w:space="0" w:color="auto"/>
                <w:left w:val="none" w:sz="0" w:space="0" w:color="auto"/>
                <w:bottom w:val="none" w:sz="0" w:space="0" w:color="auto"/>
                <w:right w:val="none" w:sz="0" w:space="0" w:color="auto"/>
              </w:divBdr>
            </w:div>
            <w:div w:id="2132087847">
              <w:marLeft w:val="0"/>
              <w:marRight w:val="0"/>
              <w:marTop w:val="0"/>
              <w:marBottom w:val="0"/>
              <w:divBdr>
                <w:top w:val="none" w:sz="0" w:space="0" w:color="auto"/>
                <w:left w:val="none" w:sz="0" w:space="0" w:color="auto"/>
                <w:bottom w:val="none" w:sz="0" w:space="0" w:color="auto"/>
                <w:right w:val="none" w:sz="0" w:space="0" w:color="auto"/>
              </w:divBdr>
            </w:div>
            <w:div w:id="7771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9702">
      <w:bodyDiv w:val="1"/>
      <w:marLeft w:val="0"/>
      <w:marRight w:val="0"/>
      <w:marTop w:val="0"/>
      <w:marBottom w:val="0"/>
      <w:divBdr>
        <w:top w:val="none" w:sz="0" w:space="0" w:color="auto"/>
        <w:left w:val="none" w:sz="0" w:space="0" w:color="auto"/>
        <w:bottom w:val="none" w:sz="0" w:space="0" w:color="auto"/>
        <w:right w:val="none" w:sz="0" w:space="0" w:color="auto"/>
      </w:divBdr>
    </w:div>
    <w:div w:id="210557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andb.ai/malak-y17/mobilenetv2_arch/reports/-Run-Summaries-Part-1--Vmlldzo3MzY4MDI4?accessToken=ry3bhicyhezlotb5qpczb6n0q5nle4yitqpvsest7y79zcrg8z2pw9g6wqi6lfa4" TargetMode="External"/><Relationship Id="rId17" Type="http://schemas.openxmlformats.org/officeDocument/2006/relationships/hyperlink" Target="https://chat.openai.com/share/24473d22-7408-4ad4-b687-c27439be6ceb" TargetMode="External"/><Relationship Id="rId2" Type="http://schemas.openxmlformats.org/officeDocument/2006/relationships/numbering" Target="numbering.xml"/><Relationship Id="rId16" Type="http://schemas.openxmlformats.org/officeDocument/2006/relationships/hyperlink" Target="https://chat.openai.com/share/c362ab3e-982a-4969-89ab-76a4b2fb1d4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hat.openai.com/share/1beed686-41a9-4896-9da0-de6c9e0fb99f" TargetMode="External"/><Relationship Id="rId10" Type="http://schemas.openxmlformats.org/officeDocument/2006/relationships/hyperlink" Target="https://medium.com/@tahasamavati/squeeze-and-excitation-explained-387b5981f24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andb.ai/malak-y17/arch_3/reports/Run-Summaries-Part-2--Vmlldzo3MzczNzQ5?accessToken=m7fqjdcly356a2mts8771aaqtsgut9hc2f7a41a8101x9s1rnd475gbvmqfn37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C453C-3251-C547-92AA-F2BCF6DC2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17</Pages>
  <Words>4002</Words>
  <Characters>22816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מלק יחיא</dc:creator>
  <cp:keywords/>
  <dc:description/>
  <cp:lastModifiedBy>מלק יחיא</cp:lastModifiedBy>
  <cp:revision>103</cp:revision>
  <dcterms:created xsi:type="dcterms:W3CDTF">2024-03-31T04:59:00Z</dcterms:created>
  <dcterms:modified xsi:type="dcterms:W3CDTF">2024-06-28T00:19:00Z</dcterms:modified>
</cp:coreProperties>
</file>