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D341F" w14:textId="77777777" w:rsidR="005055AF" w:rsidRPr="005055AF" w:rsidRDefault="005055AF" w:rsidP="005055AF">
      <w:pPr>
        <w:rPr>
          <w:b/>
          <w:bCs/>
        </w:rPr>
      </w:pPr>
      <w:r w:rsidRPr="005055AF">
        <w:rPr>
          <w:b/>
          <w:bCs/>
        </w:rPr>
        <w:t>Mark Kogon</w:t>
      </w:r>
    </w:p>
    <w:p w14:paraId="6315559D" w14:textId="77777777" w:rsidR="005055AF" w:rsidRPr="005055AF" w:rsidRDefault="005055AF" w:rsidP="005055AF">
      <w:r w:rsidRPr="005055AF">
        <w:rPr>
          <w:rFonts w:ascii="Segoe UI Emoji" w:hAnsi="Segoe UI Emoji" w:cs="Segoe UI Emoji"/>
        </w:rPr>
        <w:t>📧</w:t>
      </w:r>
      <w:r w:rsidRPr="005055AF">
        <w:t xml:space="preserve"> mlkogon231@gmail.com | </w:t>
      </w:r>
      <w:r w:rsidRPr="005055AF">
        <w:rPr>
          <w:rFonts w:ascii="Segoe UI Emoji" w:hAnsi="Segoe UI Emoji" w:cs="Segoe UI Emoji"/>
        </w:rPr>
        <w:t>📱</w:t>
      </w:r>
      <w:r w:rsidRPr="005055AF">
        <w:t xml:space="preserve"> (360) 558-8307</w:t>
      </w:r>
      <w:r w:rsidRPr="005055AF">
        <w:br/>
      </w:r>
      <w:r w:rsidRPr="005055AF">
        <w:rPr>
          <w:rFonts w:ascii="Segoe UI Emoji" w:hAnsi="Segoe UI Emoji" w:cs="Segoe UI Emoji"/>
        </w:rPr>
        <w:t>🌐</w:t>
      </w:r>
      <w:r w:rsidRPr="005055AF">
        <w:t xml:space="preserve"> LinkedIn | Woodland, WA | Portfolio (updated regularly)</w:t>
      </w:r>
    </w:p>
    <w:p w14:paraId="44824565" w14:textId="77777777" w:rsidR="005055AF" w:rsidRPr="005055AF" w:rsidRDefault="005055AF" w:rsidP="005055AF">
      <w:r w:rsidRPr="005055AF">
        <w:pict w14:anchorId="0F0A29F6">
          <v:rect id="_x0000_i1097" style="width:0;height:1.5pt" o:hralign="center" o:hrstd="t" o:hr="t" fillcolor="#a0a0a0" stroked="f"/>
        </w:pict>
      </w:r>
    </w:p>
    <w:p w14:paraId="54AD19F8" w14:textId="77777777" w:rsidR="005055AF" w:rsidRPr="005055AF" w:rsidRDefault="005055AF" w:rsidP="005055AF">
      <w:pPr>
        <w:rPr>
          <w:b/>
          <w:bCs/>
        </w:rPr>
      </w:pPr>
      <w:r w:rsidRPr="005055AF">
        <w:rPr>
          <w:b/>
          <w:bCs/>
        </w:rPr>
        <w:t>Cloud Engineer | Site Reliability Engineer | Solutions Architect</w:t>
      </w:r>
    </w:p>
    <w:p w14:paraId="0FCA169D" w14:textId="77777777" w:rsidR="005055AF" w:rsidRPr="005055AF" w:rsidRDefault="005055AF" w:rsidP="005055AF">
      <w:r w:rsidRPr="005055AF">
        <w:t>Proven expertise in cloud technologies, CI/CD pipelines, infrastructure as code (</w:t>
      </w:r>
      <w:proofErr w:type="spellStart"/>
      <w:r w:rsidRPr="005055AF">
        <w:t>IaC</w:t>
      </w:r>
      <w:proofErr w:type="spellEnd"/>
      <w:r w:rsidRPr="005055AF">
        <w:t>), monitoring, observability, and incident management. Demonstrated ability to optimize cloud systems and drive operational efficiency with quantifiable impact.</w:t>
      </w:r>
    </w:p>
    <w:p w14:paraId="56D23E81" w14:textId="77777777" w:rsidR="005055AF" w:rsidRPr="005055AF" w:rsidRDefault="005055AF" w:rsidP="005055AF">
      <w:r w:rsidRPr="005055AF">
        <w:pict w14:anchorId="13F88103">
          <v:rect id="_x0000_i1098" style="width:0;height:1.5pt" o:hralign="center" o:hrstd="t" o:hr="t" fillcolor="#a0a0a0" stroked="f"/>
        </w:pict>
      </w:r>
    </w:p>
    <w:p w14:paraId="5AB4C0EA" w14:textId="77777777" w:rsidR="005055AF" w:rsidRPr="005055AF" w:rsidRDefault="005055AF" w:rsidP="005055AF">
      <w:pPr>
        <w:rPr>
          <w:b/>
          <w:bCs/>
        </w:rPr>
      </w:pPr>
      <w:r w:rsidRPr="005055AF">
        <w:rPr>
          <w:b/>
          <w:bCs/>
        </w:rPr>
        <w:t>TECHNICAL PROFICIENCIES</w:t>
      </w:r>
    </w:p>
    <w:p w14:paraId="6359B9FB" w14:textId="77777777" w:rsidR="005055AF" w:rsidRPr="005055AF" w:rsidRDefault="005055AF" w:rsidP="005055AF">
      <w:pPr>
        <w:numPr>
          <w:ilvl w:val="0"/>
          <w:numId w:val="1"/>
        </w:numPr>
      </w:pPr>
      <w:proofErr w:type="spellStart"/>
      <w:r w:rsidRPr="005055AF">
        <w:rPr>
          <w:b/>
          <w:bCs/>
        </w:rPr>
        <w:t>IaC</w:t>
      </w:r>
      <w:proofErr w:type="spellEnd"/>
      <w:r w:rsidRPr="005055AF">
        <w:rPr>
          <w:b/>
          <w:bCs/>
        </w:rPr>
        <w:t xml:space="preserve"> &amp; Automation</w:t>
      </w:r>
      <w:r w:rsidRPr="005055AF">
        <w:t>: Terraform, Bicep, PowerShell, Helm CLI, Jenkins, YAML</w:t>
      </w:r>
    </w:p>
    <w:p w14:paraId="0440BE62" w14:textId="77777777" w:rsidR="005055AF" w:rsidRPr="005055AF" w:rsidRDefault="005055AF" w:rsidP="005055AF">
      <w:pPr>
        <w:numPr>
          <w:ilvl w:val="0"/>
          <w:numId w:val="1"/>
        </w:numPr>
      </w:pPr>
      <w:r w:rsidRPr="005055AF">
        <w:rPr>
          <w:b/>
          <w:bCs/>
        </w:rPr>
        <w:t>Cloud Platforms</w:t>
      </w:r>
      <w:r w:rsidRPr="005055AF">
        <w:t>: Azure, AWS (EC2, S3, RDS, AKS)</w:t>
      </w:r>
    </w:p>
    <w:p w14:paraId="42D4742B" w14:textId="77777777" w:rsidR="005055AF" w:rsidRPr="005055AF" w:rsidRDefault="005055AF" w:rsidP="005055AF">
      <w:pPr>
        <w:numPr>
          <w:ilvl w:val="0"/>
          <w:numId w:val="1"/>
        </w:numPr>
      </w:pPr>
      <w:r w:rsidRPr="005055AF">
        <w:rPr>
          <w:b/>
          <w:bCs/>
        </w:rPr>
        <w:t>CI/CD &amp; DevOps Tools</w:t>
      </w:r>
      <w:r w:rsidRPr="005055AF">
        <w:t>: Azure DevOps, Jenkins, GitHub Actions</w:t>
      </w:r>
    </w:p>
    <w:p w14:paraId="6B7962CB" w14:textId="77777777" w:rsidR="005055AF" w:rsidRPr="005055AF" w:rsidRDefault="005055AF" w:rsidP="005055AF">
      <w:pPr>
        <w:numPr>
          <w:ilvl w:val="0"/>
          <w:numId w:val="1"/>
        </w:numPr>
      </w:pPr>
      <w:r w:rsidRPr="005055AF">
        <w:rPr>
          <w:b/>
          <w:bCs/>
        </w:rPr>
        <w:t>Observability &amp; Monitoring</w:t>
      </w:r>
      <w:r w:rsidRPr="005055AF">
        <w:t>: Prometheus, Grafana, Azure Monitor</w:t>
      </w:r>
    </w:p>
    <w:p w14:paraId="2AD00966" w14:textId="77777777" w:rsidR="005055AF" w:rsidRPr="005055AF" w:rsidRDefault="005055AF" w:rsidP="005055AF">
      <w:pPr>
        <w:numPr>
          <w:ilvl w:val="0"/>
          <w:numId w:val="1"/>
        </w:numPr>
      </w:pPr>
      <w:r w:rsidRPr="005055AF">
        <w:rPr>
          <w:b/>
          <w:bCs/>
        </w:rPr>
        <w:t>Containerization &amp; Orchestration</w:t>
      </w:r>
      <w:r w:rsidRPr="005055AF">
        <w:t>: Docker, Kubernetes</w:t>
      </w:r>
    </w:p>
    <w:p w14:paraId="0A054714" w14:textId="77777777" w:rsidR="005055AF" w:rsidRPr="005055AF" w:rsidRDefault="005055AF" w:rsidP="005055AF">
      <w:pPr>
        <w:numPr>
          <w:ilvl w:val="0"/>
          <w:numId w:val="1"/>
        </w:numPr>
      </w:pPr>
      <w:r w:rsidRPr="005055AF">
        <w:rPr>
          <w:b/>
          <w:bCs/>
        </w:rPr>
        <w:t>Security &amp; Compliance</w:t>
      </w:r>
      <w:r w:rsidRPr="005055AF">
        <w:t>: SAST, Azure Key Vault, GDPR, HIPAA, PCI</w:t>
      </w:r>
    </w:p>
    <w:p w14:paraId="07848683" w14:textId="77777777" w:rsidR="005055AF" w:rsidRPr="005055AF" w:rsidRDefault="005055AF" w:rsidP="005055AF">
      <w:pPr>
        <w:numPr>
          <w:ilvl w:val="0"/>
          <w:numId w:val="1"/>
        </w:numPr>
      </w:pPr>
      <w:r w:rsidRPr="005055AF">
        <w:rPr>
          <w:b/>
          <w:bCs/>
        </w:rPr>
        <w:t>Business Continuity &amp; Disaster Recovery</w:t>
      </w:r>
      <w:r w:rsidRPr="005055AF">
        <w:t>: Multi-region DR, Azure Backup, KMS</w:t>
      </w:r>
    </w:p>
    <w:p w14:paraId="02290491" w14:textId="77777777" w:rsidR="005055AF" w:rsidRPr="005055AF" w:rsidRDefault="005055AF" w:rsidP="005055AF">
      <w:pPr>
        <w:numPr>
          <w:ilvl w:val="0"/>
          <w:numId w:val="1"/>
        </w:numPr>
      </w:pPr>
      <w:r w:rsidRPr="005055AF">
        <w:rPr>
          <w:b/>
          <w:bCs/>
        </w:rPr>
        <w:t>Secrets Management &amp; Scanning</w:t>
      </w:r>
      <w:r w:rsidRPr="005055AF">
        <w:t>: Azure Key Vault, Helm Charts</w:t>
      </w:r>
    </w:p>
    <w:p w14:paraId="7AA0F242" w14:textId="77777777" w:rsidR="005055AF" w:rsidRPr="005055AF" w:rsidRDefault="005055AF" w:rsidP="005055AF">
      <w:pPr>
        <w:numPr>
          <w:ilvl w:val="0"/>
          <w:numId w:val="1"/>
        </w:numPr>
      </w:pPr>
      <w:r w:rsidRPr="005055AF">
        <w:rPr>
          <w:b/>
          <w:bCs/>
        </w:rPr>
        <w:t>Cloud Storage Administration</w:t>
      </w:r>
      <w:r w:rsidRPr="005055AF">
        <w:t>: MinIO (S3-compatible)</w:t>
      </w:r>
    </w:p>
    <w:p w14:paraId="0B7AC80A" w14:textId="77777777" w:rsidR="005055AF" w:rsidRPr="005055AF" w:rsidRDefault="005055AF" w:rsidP="005055AF">
      <w:pPr>
        <w:numPr>
          <w:ilvl w:val="0"/>
          <w:numId w:val="1"/>
        </w:numPr>
      </w:pPr>
      <w:r w:rsidRPr="005055AF">
        <w:rPr>
          <w:b/>
          <w:bCs/>
        </w:rPr>
        <w:t>Database Management</w:t>
      </w:r>
      <w:r w:rsidRPr="005055AF">
        <w:t>: Azure SQL, Cosmos DB, MySQL, PostgreSQL</w:t>
      </w:r>
    </w:p>
    <w:p w14:paraId="0058EDFF" w14:textId="77777777" w:rsidR="005055AF" w:rsidRPr="005055AF" w:rsidRDefault="005055AF" w:rsidP="005055AF">
      <w:pPr>
        <w:numPr>
          <w:ilvl w:val="0"/>
          <w:numId w:val="1"/>
        </w:numPr>
      </w:pPr>
      <w:r w:rsidRPr="005055AF">
        <w:rPr>
          <w:b/>
          <w:bCs/>
        </w:rPr>
        <w:t>Programming &amp; Scripting</w:t>
      </w:r>
      <w:r w:rsidRPr="005055AF">
        <w:t>: Python, Bash, Perl, JavaScript</w:t>
      </w:r>
    </w:p>
    <w:p w14:paraId="6EAEF240" w14:textId="77777777" w:rsidR="005055AF" w:rsidRPr="005055AF" w:rsidRDefault="005055AF" w:rsidP="005055AF">
      <w:r w:rsidRPr="005055AF">
        <w:pict w14:anchorId="3F79FDDF">
          <v:rect id="_x0000_i1099" style="width:0;height:1.5pt" o:hralign="center" o:hrstd="t" o:hr="t" fillcolor="#a0a0a0" stroked="f"/>
        </w:pict>
      </w:r>
    </w:p>
    <w:p w14:paraId="48907E4E" w14:textId="77777777" w:rsidR="005055AF" w:rsidRPr="005055AF" w:rsidRDefault="005055AF" w:rsidP="005055AF">
      <w:pPr>
        <w:rPr>
          <w:b/>
          <w:bCs/>
        </w:rPr>
      </w:pPr>
      <w:r w:rsidRPr="005055AF">
        <w:rPr>
          <w:b/>
          <w:bCs/>
        </w:rPr>
        <w:t>CERTIFICATIONS</w:t>
      </w:r>
    </w:p>
    <w:p w14:paraId="6A4A64B4" w14:textId="77777777" w:rsidR="005055AF" w:rsidRPr="005055AF" w:rsidRDefault="005055AF" w:rsidP="005055AF">
      <w:pPr>
        <w:numPr>
          <w:ilvl w:val="0"/>
          <w:numId w:val="2"/>
        </w:numPr>
      </w:pPr>
      <w:r w:rsidRPr="005055AF">
        <w:rPr>
          <w:b/>
          <w:bCs/>
        </w:rPr>
        <w:t>Microsoft Certified: Azure Administrator Associate</w:t>
      </w:r>
      <w:r w:rsidRPr="005055AF">
        <w:t xml:space="preserve"> – AZ-104 (07/2022 - 07/2025)</w:t>
      </w:r>
    </w:p>
    <w:p w14:paraId="43063C96" w14:textId="77777777" w:rsidR="005055AF" w:rsidRPr="005055AF" w:rsidRDefault="005055AF" w:rsidP="005055AF">
      <w:pPr>
        <w:numPr>
          <w:ilvl w:val="0"/>
          <w:numId w:val="2"/>
        </w:numPr>
      </w:pPr>
      <w:proofErr w:type="spellStart"/>
      <w:r w:rsidRPr="005055AF">
        <w:rPr>
          <w:b/>
          <w:bCs/>
        </w:rPr>
        <w:t>HashiCorp</w:t>
      </w:r>
      <w:proofErr w:type="spellEnd"/>
      <w:r w:rsidRPr="005055AF">
        <w:rPr>
          <w:b/>
          <w:bCs/>
        </w:rPr>
        <w:t xml:space="preserve"> Certified: Terraform Associate</w:t>
      </w:r>
      <w:r w:rsidRPr="005055AF">
        <w:t xml:space="preserve"> (01/2022)</w:t>
      </w:r>
    </w:p>
    <w:p w14:paraId="614F0F3F" w14:textId="77777777" w:rsidR="005055AF" w:rsidRPr="005055AF" w:rsidRDefault="005055AF" w:rsidP="005055AF">
      <w:pPr>
        <w:numPr>
          <w:ilvl w:val="0"/>
          <w:numId w:val="2"/>
        </w:numPr>
      </w:pPr>
      <w:r w:rsidRPr="005055AF">
        <w:rPr>
          <w:b/>
          <w:bCs/>
        </w:rPr>
        <w:t>Microsoft Certified: Azure Fundamentals</w:t>
      </w:r>
      <w:r w:rsidRPr="005055AF">
        <w:t xml:space="preserve"> – AZ-900 (06/2022)</w:t>
      </w:r>
    </w:p>
    <w:p w14:paraId="3108CC0A" w14:textId="77777777" w:rsidR="005055AF" w:rsidRPr="005055AF" w:rsidRDefault="005055AF" w:rsidP="005055AF">
      <w:pPr>
        <w:numPr>
          <w:ilvl w:val="0"/>
          <w:numId w:val="2"/>
        </w:numPr>
      </w:pPr>
      <w:r w:rsidRPr="005055AF">
        <w:rPr>
          <w:b/>
          <w:bCs/>
        </w:rPr>
        <w:t>AWS Certified: Solutions Architect – Associate</w:t>
      </w:r>
      <w:r w:rsidRPr="005055AF">
        <w:t xml:space="preserve"> (01/2020)</w:t>
      </w:r>
    </w:p>
    <w:p w14:paraId="3988618B" w14:textId="77777777" w:rsidR="005055AF" w:rsidRPr="005055AF" w:rsidRDefault="005055AF" w:rsidP="005055AF">
      <w:r w:rsidRPr="005055AF">
        <w:lastRenderedPageBreak/>
        <w:pict w14:anchorId="460D2D2D">
          <v:rect id="_x0000_i1100" style="width:0;height:1.5pt" o:hralign="center" o:hrstd="t" o:hr="t" fillcolor="#a0a0a0" stroked="f"/>
        </w:pict>
      </w:r>
    </w:p>
    <w:p w14:paraId="4012D708" w14:textId="77777777" w:rsidR="005055AF" w:rsidRPr="005055AF" w:rsidRDefault="005055AF" w:rsidP="005055AF">
      <w:pPr>
        <w:rPr>
          <w:b/>
          <w:bCs/>
        </w:rPr>
      </w:pPr>
      <w:r w:rsidRPr="005055AF">
        <w:rPr>
          <w:b/>
          <w:bCs/>
        </w:rPr>
        <w:t>CAREER EXPERIENCE</w:t>
      </w:r>
    </w:p>
    <w:p w14:paraId="2DD016F6" w14:textId="77777777" w:rsidR="005055AF" w:rsidRPr="005055AF" w:rsidRDefault="005055AF" w:rsidP="005055AF">
      <w:pPr>
        <w:rPr>
          <w:b/>
          <w:bCs/>
        </w:rPr>
      </w:pPr>
      <w:r w:rsidRPr="005055AF">
        <w:rPr>
          <w:b/>
          <w:bCs/>
        </w:rPr>
        <w:t>Cloud Engineer</w:t>
      </w:r>
    </w:p>
    <w:p w14:paraId="230DB908" w14:textId="77777777" w:rsidR="005055AF" w:rsidRPr="005055AF" w:rsidRDefault="005055AF" w:rsidP="005055AF">
      <w:r w:rsidRPr="005055AF">
        <w:rPr>
          <w:b/>
          <w:bCs/>
        </w:rPr>
        <w:t>Brado</w:t>
      </w:r>
      <w:r w:rsidRPr="005055AF">
        <w:t xml:space="preserve"> | 07/2023 – 03/2024</w:t>
      </w:r>
    </w:p>
    <w:p w14:paraId="60801D54" w14:textId="77777777" w:rsidR="005055AF" w:rsidRPr="005055AF" w:rsidRDefault="005055AF" w:rsidP="005055AF">
      <w:pPr>
        <w:numPr>
          <w:ilvl w:val="0"/>
          <w:numId w:val="3"/>
        </w:numPr>
      </w:pPr>
      <w:r w:rsidRPr="005055AF">
        <w:t>Developed and deployed infrastructure as code (</w:t>
      </w:r>
      <w:proofErr w:type="spellStart"/>
      <w:r w:rsidRPr="005055AF">
        <w:t>IaC</w:t>
      </w:r>
      <w:proofErr w:type="spellEnd"/>
      <w:r w:rsidRPr="005055AF">
        <w:t xml:space="preserve">) solutions using </w:t>
      </w:r>
      <w:r w:rsidRPr="005055AF">
        <w:rPr>
          <w:b/>
          <w:bCs/>
        </w:rPr>
        <w:t>Terraform</w:t>
      </w:r>
      <w:r w:rsidRPr="005055AF">
        <w:t xml:space="preserve"> and </w:t>
      </w:r>
      <w:r w:rsidRPr="005055AF">
        <w:rPr>
          <w:b/>
          <w:bCs/>
        </w:rPr>
        <w:t>Bicep</w:t>
      </w:r>
      <w:r w:rsidRPr="005055AF">
        <w:t>, improving deployment efficiency by 30%.</w:t>
      </w:r>
    </w:p>
    <w:p w14:paraId="2DF20CEA" w14:textId="77777777" w:rsidR="005055AF" w:rsidRPr="005055AF" w:rsidRDefault="005055AF" w:rsidP="005055AF">
      <w:pPr>
        <w:numPr>
          <w:ilvl w:val="0"/>
          <w:numId w:val="3"/>
        </w:numPr>
      </w:pPr>
      <w:r w:rsidRPr="005055AF">
        <w:t xml:space="preserve">Designed and maintained </w:t>
      </w:r>
      <w:r w:rsidRPr="005055AF">
        <w:rPr>
          <w:b/>
          <w:bCs/>
        </w:rPr>
        <w:t>AKS clusters</w:t>
      </w:r>
      <w:r w:rsidRPr="005055AF">
        <w:t xml:space="preserve"> and </w:t>
      </w:r>
      <w:r w:rsidRPr="005055AF">
        <w:rPr>
          <w:b/>
          <w:bCs/>
        </w:rPr>
        <w:t>container environments</w:t>
      </w:r>
      <w:r w:rsidRPr="005055AF">
        <w:t xml:space="preserve"> to support proprietary AI models.</w:t>
      </w:r>
    </w:p>
    <w:p w14:paraId="39E627FA" w14:textId="77777777" w:rsidR="005055AF" w:rsidRPr="005055AF" w:rsidRDefault="005055AF" w:rsidP="005055AF">
      <w:pPr>
        <w:numPr>
          <w:ilvl w:val="0"/>
          <w:numId w:val="3"/>
        </w:numPr>
      </w:pPr>
      <w:r w:rsidRPr="005055AF">
        <w:t xml:space="preserve">Automated workflows with </w:t>
      </w:r>
      <w:r w:rsidRPr="005055AF">
        <w:rPr>
          <w:b/>
          <w:bCs/>
        </w:rPr>
        <w:t>Azure DevOps pipelines</w:t>
      </w:r>
      <w:r w:rsidRPr="005055AF">
        <w:t>, reducing manual tasks by 25%.</w:t>
      </w:r>
    </w:p>
    <w:p w14:paraId="4D9879C9" w14:textId="77777777" w:rsidR="005055AF" w:rsidRPr="005055AF" w:rsidRDefault="005055AF" w:rsidP="005055AF">
      <w:pPr>
        <w:numPr>
          <w:ilvl w:val="0"/>
          <w:numId w:val="3"/>
        </w:numPr>
      </w:pPr>
      <w:r w:rsidRPr="005055AF">
        <w:t>Implemented Business Continuity/Disaster Recovery (DR) plans across multiple environments, ensuring zero downtime during outages.</w:t>
      </w:r>
    </w:p>
    <w:p w14:paraId="6D84F74C" w14:textId="77777777" w:rsidR="005055AF" w:rsidRPr="005055AF" w:rsidRDefault="005055AF" w:rsidP="005055AF">
      <w:pPr>
        <w:numPr>
          <w:ilvl w:val="0"/>
          <w:numId w:val="3"/>
        </w:numPr>
      </w:pPr>
      <w:r w:rsidRPr="005055AF">
        <w:t xml:space="preserve">Managed </w:t>
      </w:r>
      <w:r w:rsidRPr="005055AF">
        <w:rPr>
          <w:b/>
          <w:bCs/>
        </w:rPr>
        <w:t>cloud infrastructure security</w:t>
      </w:r>
      <w:r w:rsidRPr="005055AF">
        <w:t xml:space="preserve">, scalability, and monitoring using best practices and tools such as </w:t>
      </w:r>
      <w:r w:rsidRPr="005055AF">
        <w:rPr>
          <w:b/>
          <w:bCs/>
        </w:rPr>
        <w:t>Azure Monitor</w:t>
      </w:r>
      <w:r w:rsidRPr="005055AF">
        <w:t xml:space="preserve"> and </w:t>
      </w:r>
      <w:r w:rsidRPr="005055AF">
        <w:rPr>
          <w:b/>
          <w:bCs/>
        </w:rPr>
        <w:t>Grafana</w:t>
      </w:r>
      <w:r w:rsidRPr="005055AF">
        <w:t>.</w:t>
      </w:r>
    </w:p>
    <w:p w14:paraId="2110124D" w14:textId="77777777" w:rsidR="005055AF" w:rsidRPr="005055AF" w:rsidRDefault="005055AF" w:rsidP="005055AF">
      <w:pPr>
        <w:numPr>
          <w:ilvl w:val="0"/>
          <w:numId w:val="3"/>
        </w:numPr>
      </w:pPr>
      <w:r w:rsidRPr="005055AF">
        <w:t>Spearheaded incident management and troubleshooting, reducing downtime by 15%.</w:t>
      </w:r>
    </w:p>
    <w:p w14:paraId="009AD8D6" w14:textId="77777777" w:rsidR="005055AF" w:rsidRPr="005055AF" w:rsidRDefault="005055AF" w:rsidP="005055AF">
      <w:r w:rsidRPr="005055AF">
        <w:pict w14:anchorId="028AF709">
          <v:rect id="_x0000_i1101" style="width:0;height:1.5pt" o:hralign="center" o:hrstd="t" o:hr="t" fillcolor="#a0a0a0" stroked="f"/>
        </w:pict>
      </w:r>
    </w:p>
    <w:p w14:paraId="4F7D3A72" w14:textId="77777777" w:rsidR="005055AF" w:rsidRPr="005055AF" w:rsidRDefault="005055AF" w:rsidP="005055AF">
      <w:pPr>
        <w:rPr>
          <w:b/>
          <w:bCs/>
        </w:rPr>
      </w:pPr>
      <w:r w:rsidRPr="005055AF">
        <w:rPr>
          <w:b/>
          <w:bCs/>
        </w:rPr>
        <w:t>Support Engineer / DevOps Engineer</w:t>
      </w:r>
    </w:p>
    <w:p w14:paraId="123803CE" w14:textId="77777777" w:rsidR="005055AF" w:rsidRPr="005055AF" w:rsidRDefault="005055AF" w:rsidP="005055AF">
      <w:r w:rsidRPr="005055AF">
        <w:rPr>
          <w:b/>
          <w:bCs/>
        </w:rPr>
        <w:t>Archive360, LLC</w:t>
      </w:r>
      <w:r w:rsidRPr="005055AF">
        <w:t xml:space="preserve"> | 04/2022 – 03/2023</w:t>
      </w:r>
    </w:p>
    <w:p w14:paraId="09F6B35B" w14:textId="77777777" w:rsidR="005055AF" w:rsidRPr="005055AF" w:rsidRDefault="005055AF" w:rsidP="005055AF">
      <w:pPr>
        <w:numPr>
          <w:ilvl w:val="0"/>
          <w:numId w:val="4"/>
        </w:numPr>
      </w:pPr>
      <w:r w:rsidRPr="005055AF">
        <w:t xml:space="preserve">Automated </w:t>
      </w:r>
      <w:r w:rsidRPr="005055AF">
        <w:rPr>
          <w:b/>
          <w:bCs/>
        </w:rPr>
        <w:t>Azure DevOps</w:t>
      </w:r>
      <w:r w:rsidRPr="005055AF">
        <w:t xml:space="preserve"> CI/CD pipelines to deploy </w:t>
      </w:r>
      <w:r w:rsidRPr="005055AF">
        <w:rPr>
          <w:b/>
          <w:bCs/>
        </w:rPr>
        <w:t>VMSS</w:t>
      </w:r>
      <w:r w:rsidRPr="005055AF">
        <w:t xml:space="preserve">, </w:t>
      </w:r>
      <w:r w:rsidRPr="005055AF">
        <w:rPr>
          <w:b/>
          <w:bCs/>
        </w:rPr>
        <w:t>AKS clusters</w:t>
      </w:r>
      <w:r w:rsidRPr="005055AF">
        <w:t xml:space="preserve">, and </w:t>
      </w:r>
      <w:r w:rsidRPr="005055AF">
        <w:rPr>
          <w:b/>
          <w:bCs/>
        </w:rPr>
        <w:t>storage accounts</w:t>
      </w:r>
      <w:r w:rsidRPr="005055AF">
        <w:t xml:space="preserve"> using </w:t>
      </w:r>
      <w:r w:rsidRPr="005055AF">
        <w:rPr>
          <w:b/>
          <w:bCs/>
        </w:rPr>
        <w:t>Bicep</w:t>
      </w:r>
      <w:r w:rsidRPr="005055AF">
        <w:t xml:space="preserve">, </w:t>
      </w:r>
      <w:r w:rsidRPr="005055AF">
        <w:rPr>
          <w:b/>
          <w:bCs/>
        </w:rPr>
        <w:t>Helm</w:t>
      </w:r>
      <w:r w:rsidRPr="005055AF">
        <w:t xml:space="preserve">, and </w:t>
      </w:r>
      <w:r w:rsidRPr="005055AF">
        <w:rPr>
          <w:b/>
          <w:bCs/>
        </w:rPr>
        <w:t>PowerShell</w:t>
      </w:r>
      <w:r w:rsidRPr="005055AF">
        <w:t>, improving deployment speed by 40%.</w:t>
      </w:r>
    </w:p>
    <w:p w14:paraId="584B6267" w14:textId="77777777" w:rsidR="005055AF" w:rsidRPr="005055AF" w:rsidRDefault="005055AF" w:rsidP="005055AF">
      <w:pPr>
        <w:numPr>
          <w:ilvl w:val="0"/>
          <w:numId w:val="4"/>
        </w:numPr>
      </w:pPr>
      <w:r w:rsidRPr="005055AF">
        <w:t>Coordinated upgrades of AKS clusters and internal software deployments, maintaining 99.9% uptime.</w:t>
      </w:r>
    </w:p>
    <w:p w14:paraId="5F0AFA09" w14:textId="77777777" w:rsidR="005055AF" w:rsidRPr="005055AF" w:rsidRDefault="005055AF" w:rsidP="005055AF">
      <w:pPr>
        <w:numPr>
          <w:ilvl w:val="0"/>
          <w:numId w:val="4"/>
        </w:numPr>
      </w:pPr>
      <w:r w:rsidRPr="005055AF">
        <w:t>Provided L2/L3 support for customer infrastructure, solving over 150 incidents related to Azure products.</w:t>
      </w:r>
    </w:p>
    <w:p w14:paraId="43270555" w14:textId="77777777" w:rsidR="005055AF" w:rsidRPr="005055AF" w:rsidRDefault="005055AF" w:rsidP="005055AF">
      <w:pPr>
        <w:numPr>
          <w:ilvl w:val="0"/>
          <w:numId w:val="4"/>
        </w:numPr>
      </w:pPr>
      <w:r w:rsidRPr="005055AF">
        <w:t xml:space="preserve">Implemented </w:t>
      </w:r>
      <w:r w:rsidRPr="005055AF">
        <w:rPr>
          <w:b/>
          <w:bCs/>
        </w:rPr>
        <w:t>monitoring and observability frameworks</w:t>
      </w:r>
      <w:r w:rsidRPr="005055AF">
        <w:t xml:space="preserve"> with </w:t>
      </w:r>
      <w:r w:rsidRPr="005055AF">
        <w:rPr>
          <w:b/>
          <w:bCs/>
        </w:rPr>
        <w:t>Azure Monitor</w:t>
      </w:r>
      <w:r w:rsidRPr="005055AF">
        <w:t xml:space="preserve"> and </w:t>
      </w:r>
      <w:r w:rsidRPr="005055AF">
        <w:rPr>
          <w:b/>
          <w:bCs/>
        </w:rPr>
        <w:t>Grafana</w:t>
      </w:r>
      <w:r w:rsidRPr="005055AF">
        <w:t xml:space="preserve"> dashboards, optimizing issue detection.</w:t>
      </w:r>
    </w:p>
    <w:p w14:paraId="4B047475" w14:textId="77777777" w:rsidR="005055AF" w:rsidRPr="005055AF" w:rsidRDefault="005055AF" w:rsidP="005055AF">
      <w:r w:rsidRPr="005055AF">
        <w:pict w14:anchorId="2833C606">
          <v:rect id="_x0000_i1102" style="width:0;height:1.5pt" o:hralign="center" o:hrstd="t" o:hr="t" fillcolor="#a0a0a0" stroked="f"/>
        </w:pict>
      </w:r>
    </w:p>
    <w:p w14:paraId="04F47989" w14:textId="77777777" w:rsidR="005055AF" w:rsidRPr="005055AF" w:rsidRDefault="005055AF" w:rsidP="005055AF">
      <w:pPr>
        <w:rPr>
          <w:b/>
          <w:bCs/>
        </w:rPr>
      </w:pPr>
      <w:r w:rsidRPr="005055AF">
        <w:rPr>
          <w:b/>
          <w:bCs/>
        </w:rPr>
        <w:t>Cloud Engineer</w:t>
      </w:r>
    </w:p>
    <w:p w14:paraId="31E725C2" w14:textId="77777777" w:rsidR="005055AF" w:rsidRPr="005055AF" w:rsidRDefault="005055AF" w:rsidP="005055AF">
      <w:proofErr w:type="spellStart"/>
      <w:r w:rsidRPr="005055AF">
        <w:rPr>
          <w:b/>
          <w:bCs/>
        </w:rPr>
        <w:t>GridWorks</w:t>
      </w:r>
      <w:proofErr w:type="spellEnd"/>
      <w:r w:rsidRPr="005055AF">
        <w:rPr>
          <w:b/>
          <w:bCs/>
        </w:rPr>
        <w:t xml:space="preserve"> IC</w:t>
      </w:r>
      <w:r w:rsidRPr="005055AF">
        <w:t xml:space="preserve"> | Portland, OR | 2019 – 2020</w:t>
      </w:r>
    </w:p>
    <w:p w14:paraId="0BA044AB" w14:textId="77777777" w:rsidR="005055AF" w:rsidRPr="005055AF" w:rsidRDefault="005055AF" w:rsidP="005055AF">
      <w:pPr>
        <w:numPr>
          <w:ilvl w:val="0"/>
          <w:numId w:val="5"/>
        </w:numPr>
      </w:pPr>
      <w:r w:rsidRPr="005055AF">
        <w:t xml:space="preserve">Automated deployments and configurations using </w:t>
      </w:r>
      <w:r w:rsidRPr="005055AF">
        <w:rPr>
          <w:b/>
          <w:bCs/>
        </w:rPr>
        <w:t>Terraform</w:t>
      </w:r>
      <w:r w:rsidRPr="005055AF">
        <w:t>, reducing manual effort by 35%.</w:t>
      </w:r>
    </w:p>
    <w:p w14:paraId="1E7708A6" w14:textId="77777777" w:rsidR="005055AF" w:rsidRPr="005055AF" w:rsidRDefault="005055AF" w:rsidP="005055AF">
      <w:pPr>
        <w:numPr>
          <w:ilvl w:val="0"/>
          <w:numId w:val="5"/>
        </w:numPr>
      </w:pPr>
      <w:r w:rsidRPr="005055AF">
        <w:t xml:space="preserve">Managed </w:t>
      </w:r>
      <w:r w:rsidRPr="005055AF">
        <w:rPr>
          <w:b/>
          <w:bCs/>
        </w:rPr>
        <w:t>Linux EC2 instances</w:t>
      </w:r>
      <w:r w:rsidRPr="005055AF">
        <w:t xml:space="preserve"> for application maintenance and performed system administration tasks.</w:t>
      </w:r>
    </w:p>
    <w:p w14:paraId="57938871" w14:textId="77777777" w:rsidR="005055AF" w:rsidRPr="005055AF" w:rsidRDefault="005055AF" w:rsidP="005055AF">
      <w:pPr>
        <w:numPr>
          <w:ilvl w:val="0"/>
          <w:numId w:val="5"/>
        </w:numPr>
      </w:pPr>
      <w:r w:rsidRPr="005055AF">
        <w:t xml:space="preserve">Built a </w:t>
      </w:r>
      <w:r w:rsidRPr="005055AF">
        <w:rPr>
          <w:b/>
          <w:bCs/>
        </w:rPr>
        <w:t>CI/CD pipeline</w:t>
      </w:r>
      <w:r w:rsidRPr="005055AF">
        <w:t xml:space="preserve"> using Jenkins, automating 80% of release processes.</w:t>
      </w:r>
    </w:p>
    <w:p w14:paraId="51E64379" w14:textId="77777777" w:rsidR="005055AF" w:rsidRPr="005055AF" w:rsidRDefault="005055AF" w:rsidP="005055AF">
      <w:pPr>
        <w:numPr>
          <w:ilvl w:val="0"/>
          <w:numId w:val="5"/>
        </w:numPr>
      </w:pPr>
      <w:r w:rsidRPr="005055AF">
        <w:t xml:space="preserve">Monitored critical systems using </w:t>
      </w:r>
      <w:r w:rsidRPr="005055AF">
        <w:rPr>
          <w:b/>
          <w:bCs/>
        </w:rPr>
        <w:t>Prometheus</w:t>
      </w:r>
      <w:r w:rsidRPr="005055AF">
        <w:t>, achieving a 20% reduction in downtime.</w:t>
      </w:r>
    </w:p>
    <w:p w14:paraId="09B74C6E" w14:textId="77777777" w:rsidR="005055AF" w:rsidRPr="005055AF" w:rsidRDefault="005055AF" w:rsidP="005055AF">
      <w:pPr>
        <w:numPr>
          <w:ilvl w:val="0"/>
          <w:numId w:val="5"/>
        </w:numPr>
      </w:pPr>
      <w:r w:rsidRPr="005055AF">
        <w:t>Migrated applications to AWS infrastructure and maintained HIPAA compliance across services.</w:t>
      </w:r>
    </w:p>
    <w:p w14:paraId="57FBD8C6" w14:textId="77777777" w:rsidR="005055AF" w:rsidRPr="005055AF" w:rsidRDefault="005055AF" w:rsidP="005055AF">
      <w:r w:rsidRPr="005055AF">
        <w:pict w14:anchorId="65409F09">
          <v:rect id="_x0000_i1103" style="width:0;height:1.5pt" o:hralign="center" o:hrstd="t" o:hr="t" fillcolor="#a0a0a0" stroked="f"/>
        </w:pict>
      </w:r>
    </w:p>
    <w:p w14:paraId="73B80256" w14:textId="77777777" w:rsidR="005055AF" w:rsidRPr="005055AF" w:rsidRDefault="005055AF" w:rsidP="005055AF">
      <w:pPr>
        <w:rPr>
          <w:b/>
          <w:bCs/>
        </w:rPr>
      </w:pPr>
      <w:r w:rsidRPr="005055AF">
        <w:rPr>
          <w:b/>
          <w:bCs/>
        </w:rPr>
        <w:t>Site Reliability Engineer (Contract)</w:t>
      </w:r>
    </w:p>
    <w:p w14:paraId="753E9859" w14:textId="77777777" w:rsidR="005055AF" w:rsidRPr="005055AF" w:rsidRDefault="005055AF" w:rsidP="005055AF">
      <w:r w:rsidRPr="005055AF">
        <w:rPr>
          <w:b/>
          <w:bCs/>
        </w:rPr>
        <w:t>Springbrook Software</w:t>
      </w:r>
      <w:r w:rsidRPr="005055AF">
        <w:t xml:space="preserve"> | Portland, OR | 2019</w:t>
      </w:r>
    </w:p>
    <w:p w14:paraId="7D6778F4" w14:textId="77777777" w:rsidR="005055AF" w:rsidRPr="005055AF" w:rsidRDefault="005055AF" w:rsidP="005055AF">
      <w:pPr>
        <w:numPr>
          <w:ilvl w:val="0"/>
          <w:numId w:val="6"/>
        </w:numPr>
      </w:pPr>
      <w:r w:rsidRPr="005055AF">
        <w:t xml:space="preserve">Deployed and managed </w:t>
      </w:r>
      <w:proofErr w:type="spellStart"/>
      <w:r w:rsidRPr="005055AF">
        <w:rPr>
          <w:b/>
          <w:bCs/>
        </w:rPr>
        <w:t>IaC</w:t>
      </w:r>
      <w:proofErr w:type="spellEnd"/>
      <w:r w:rsidRPr="005055AF">
        <w:rPr>
          <w:b/>
          <w:bCs/>
        </w:rPr>
        <w:t xml:space="preserve"> environments</w:t>
      </w:r>
      <w:r w:rsidRPr="005055AF">
        <w:t xml:space="preserve"> using </w:t>
      </w:r>
      <w:r w:rsidRPr="005055AF">
        <w:rPr>
          <w:b/>
          <w:bCs/>
        </w:rPr>
        <w:t>Terraform</w:t>
      </w:r>
      <w:r w:rsidRPr="005055AF">
        <w:t xml:space="preserve"> and </w:t>
      </w:r>
      <w:r w:rsidRPr="005055AF">
        <w:rPr>
          <w:b/>
          <w:bCs/>
        </w:rPr>
        <w:t>PowerShell</w:t>
      </w:r>
      <w:r w:rsidRPr="005055AF">
        <w:t>.</w:t>
      </w:r>
    </w:p>
    <w:p w14:paraId="059814C4" w14:textId="77777777" w:rsidR="005055AF" w:rsidRPr="005055AF" w:rsidRDefault="005055AF" w:rsidP="005055AF">
      <w:pPr>
        <w:numPr>
          <w:ilvl w:val="0"/>
          <w:numId w:val="6"/>
        </w:numPr>
      </w:pPr>
      <w:r w:rsidRPr="005055AF">
        <w:t xml:space="preserve">Handled </w:t>
      </w:r>
      <w:r w:rsidRPr="005055AF">
        <w:rPr>
          <w:b/>
          <w:bCs/>
        </w:rPr>
        <w:t>incident management</w:t>
      </w:r>
      <w:r w:rsidRPr="005055AF">
        <w:t xml:space="preserve"> and troubleshooting across cloud-based ERP solutions, reducing resolution time by 25%.</w:t>
      </w:r>
    </w:p>
    <w:p w14:paraId="36615AE0" w14:textId="77777777" w:rsidR="005055AF" w:rsidRPr="005055AF" w:rsidRDefault="005055AF" w:rsidP="005055AF">
      <w:pPr>
        <w:numPr>
          <w:ilvl w:val="0"/>
          <w:numId w:val="6"/>
        </w:numPr>
      </w:pPr>
      <w:r w:rsidRPr="005055AF">
        <w:t xml:space="preserve">Created </w:t>
      </w:r>
      <w:r w:rsidRPr="005055AF">
        <w:rPr>
          <w:b/>
          <w:bCs/>
        </w:rPr>
        <w:t>automation scripts</w:t>
      </w:r>
      <w:r w:rsidRPr="005055AF">
        <w:t xml:space="preserve"> to optimize virtual machine builds, resulting in a 15% cost reduction.</w:t>
      </w:r>
    </w:p>
    <w:p w14:paraId="4FE81BA4" w14:textId="77777777" w:rsidR="005055AF" w:rsidRPr="005055AF" w:rsidRDefault="005055AF" w:rsidP="005055AF">
      <w:pPr>
        <w:numPr>
          <w:ilvl w:val="0"/>
          <w:numId w:val="6"/>
        </w:numPr>
      </w:pPr>
      <w:r w:rsidRPr="005055AF">
        <w:t xml:space="preserve">Configured </w:t>
      </w:r>
      <w:r w:rsidRPr="005055AF">
        <w:rPr>
          <w:b/>
          <w:bCs/>
        </w:rPr>
        <w:t>Azure Active Directory</w:t>
      </w:r>
      <w:r w:rsidRPr="005055AF">
        <w:t xml:space="preserve"> and managed MFA solutions for secure access.</w:t>
      </w:r>
    </w:p>
    <w:p w14:paraId="16793B5F" w14:textId="77777777" w:rsidR="005055AF" w:rsidRPr="005055AF" w:rsidRDefault="005055AF" w:rsidP="005055AF">
      <w:r w:rsidRPr="005055AF">
        <w:pict w14:anchorId="7B21F85A">
          <v:rect id="_x0000_i1104" style="width:0;height:1.5pt" o:hralign="center" o:hrstd="t" o:hr="t" fillcolor="#a0a0a0" stroked="f"/>
        </w:pict>
      </w:r>
    </w:p>
    <w:p w14:paraId="43E7685B" w14:textId="77777777" w:rsidR="005055AF" w:rsidRPr="005055AF" w:rsidRDefault="005055AF" w:rsidP="005055AF">
      <w:pPr>
        <w:rPr>
          <w:b/>
          <w:bCs/>
        </w:rPr>
      </w:pPr>
      <w:r w:rsidRPr="005055AF">
        <w:rPr>
          <w:b/>
          <w:bCs/>
        </w:rPr>
        <w:t>Product Support Engineer</w:t>
      </w:r>
    </w:p>
    <w:p w14:paraId="1F9B316B" w14:textId="77777777" w:rsidR="005055AF" w:rsidRPr="005055AF" w:rsidRDefault="005055AF" w:rsidP="005055AF">
      <w:r w:rsidRPr="005055AF">
        <w:rPr>
          <w:b/>
          <w:bCs/>
        </w:rPr>
        <w:t>Huron Consulting Group</w:t>
      </w:r>
      <w:r w:rsidRPr="005055AF">
        <w:t xml:space="preserve"> | Hillsboro, OR | 2016 – 2018</w:t>
      </w:r>
    </w:p>
    <w:p w14:paraId="1FC39EDB" w14:textId="77777777" w:rsidR="005055AF" w:rsidRPr="005055AF" w:rsidRDefault="005055AF" w:rsidP="005055AF">
      <w:pPr>
        <w:numPr>
          <w:ilvl w:val="0"/>
          <w:numId w:val="7"/>
        </w:numPr>
      </w:pPr>
      <w:r w:rsidRPr="005055AF">
        <w:t>Developed and debugged SQL scripts to optimize performance of research compliance software.</w:t>
      </w:r>
    </w:p>
    <w:p w14:paraId="2EB1E7E4" w14:textId="77777777" w:rsidR="005055AF" w:rsidRPr="005055AF" w:rsidRDefault="005055AF" w:rsidP="005055AF">
      <w:pPr>
        <w:numPr>
          <w:ilvl w:val="0"/>
          <w:numId w:val="7"/>
        </w:numPr>
      </w:pPr>
      <w:r w:rsidRPr="005055AF">
        <w:t>Collaborated with sub-contractors and vendors to drive product improvements, resulting in a 10% increase in user satisfaction.</w:t>
      </w:r>
    </w:p>
    <w:p w14:paraId="7A19CF5F" w14:textId="77777777" w:rsidR="005055AF" w:rsidRPr="005055AF" w:rsidRDefault="005055AF" w:rsidP="005055AF">
      <w:r w:rsidRPr="005055AF">
        <w:pict w14:anchorId="61419DF6">
          <v:rect id="_x0000_i1105" style="width:0;height:1.5pt" o:hralign="center" o:hrstd="t" o:hr="t" fillcolor="#a0a0a0" stroked="f"/>
        </w:pict>
      </w:r>
    </w:p>
    <w:p w14:paraId="4B355C88" w14:textId="77777777" w:rsidR="005055AF" w:rsidRPr="005055AF" w:rsidRDefault="005055AF" w:rsidP="005055AF">
      <w:pPr>
        <w:rPr>
          <w:b/>
          <w:bCs/>
        </w:rPr>
      </w:pPr>
      <w:r w:rsidRPr="005055AF">
        <w:rPr>
          <w:b/>
          <w:bCs/>
        </w:rPr>
        <w:t>Software Developer / System Administrator</w:t>
      </w:r>
    </w:p>
    <w:p w14:paraId="592BB255" w14:textId="77777777" w:rsidR="005055AF" w:rsidRPr="005055AF" w:rsidRDefault="005055AF" w:rsidP="005055AF">
      <w:proofErr w:type="spellStart"/>
      <w:r w:rsidRPr="005055AF">
        <w:rPr>
          <w:b/>
          <w:bCs/>
        </w:rPr>
        <w:t>DiscoverOrg</w:t>
      </w:r>
      <w:proofErr w:type="spellEnd"/>
      <w:r w:rsidRPr="005055AF">
        <w:t xml:space="preserve"> | Vancouver, WA | 2014 – 2015</w:t>
      </w:r>
    </w:p>
    <w:p w14:paraId="7C655A6A" w14:textId="77777777" w:rsidR="005055AF" w:rsidRPr="005055AF" w:rsidRDefault="005055AF" w:rsidP="005055AF">
      <w:pPr>
        <w:numPr>
          <w:ilvl w:val="0"/>
          <w:numId w:val="8"/>
        </w:numPr>
      </w:pPr>
      <w:r w:rsidRPr="005055AF">
        <w:t xml:space="preserve">Automated large-scale processing tasks using </w:t>
      </w:r>
      <w:r w:rsidRPr="005055AF">
        <w:rPr>
          <w:b/>
          <w:bCs/>
        </w:rPr>
        <w:t>Perl</w:t>
      </w:r>
      <w:r w:rsidRPr="005055AF">
        <w:t xml:space="preserve"> and </w:t>
      </w:r>
      <w:r w:rsidRPr="005055AF">
        <w:rPr>
          <w:b/>
          <w:bCs/>
        </w:rPr>
        <w:t>Python</w:t>
      </w:r>
      <w:r w:rsidRPr="005055AF">
        <w:t>, increasing batch processing efficiency by 30%.</w:t>
      </w:r>
    </w:p>
    <w:p w14:paraId="574A9828" w14:textId="77777777" w:rsidR="005055AF" w:rsidRPr="005055AF" w:rsidRDefault="005055AF" w:rsidP="005055AF">
      <w:pPr>
        <w:numPr>
          <w:ilvl w:val="0"/>
          <w:numId w:val="8"/>
        </w:numPr>
      </w:pPr>
      <w:r w:rsidRPr="005055AF">
        <w:t>Managed MySQL databases serving over 100,000 daily users.</w:t>
      </w:r>
    </w:p>
    <w:p w14:paraId="63BC15EA" w14:textId="77777777" w:rsidR="005055AF" w:rsidRPr="005055AF" w:rsidRDefault="005055AF" w:rsidP="005055AF">
      <w:pPr>
        <w:numPr>
          <w:ilvl w:val="0"/>
          <w:numId w:val="8"/>
        </w:numPr>
      </w:pPr>
      <w:r w:rsidRPr="005055AF">
        <w:t xml:space="preserve">Built integrations between </w:t>
      </w:r>
      <w:r w:rsidRPr="005055AF">
        <w:rPr>
          <w:b/>
          <w:bCs/>
        </w:rPr>
        <w:t>Salesforce Apex</w:t>
      </w:r>
      <w:r w:rsidRPr="005055AF">
        <w:t xml:space="preserve"> and internal systems, reducing manual workflows by 20%.</w:t>
      </w:r>
    </w:p>
    <w:p w14:paraId="41A1949D" w14:textId="77777777" w:rsidR="005055AF" w:rsidRPr="005055AF" w:rsidRDefault="005055AF" w:rsidP="005055AF">
      <w:r w:rsidRPr="005055AF">
        <w:pict w14:anchorId="2D55DD94">
          <v:rect id="_x0000_i1106" style="width:0;height:1.5pt" o:hralign="center" o:hrstd="t" o:hr="t" fillcolor="#a0a0a0" stroked="f"/>
        </w:pict>
      </w:r>
    </w:p>
    <w:p w14:paraId="6ECF265F" w14:textId="77777777" w:rsidR="005055AF" w:rsidRPr="005055AF" w:rsidRDefault="005055AF" w:rsidP="005055AF">
      <w:pPr>
        <w:rPr>
          <w:b/>
          <w:bCs/>
        </w:rPr>
      </w:pPr>
      <w:r w:rsidRPr="005055AF">
        <w:rPr>
          <w:b/>
          <w:bCs/>
        </w:rPr>
        <w:t>Senior Secondary Processing Analyst</w:t>
      </w:r>
    </w:p>
    <w:p w14:paraId="1BFFF476" w14:textId="77777777" w:rsidR="005055AF" w:rsidRPr="005055AF" w:rsidRDefault="005055AF" w:rsidP="005055AF">
      <w:r w:rsidRPr="005055AF">
        <w:rPr>
          <w:b/>
          <w:bCs/>
        </w:rPr>
        <w:t>Xerox Litigation Services</w:t>
      </w:r>
      <w:r w:rsidRPr="005055AF">
        <w:t xml:space="preserve"> | Albany, NY | 2008 – 2014</w:t>
      </w:r>
    </w:p>
    <w:p w14:paraId="455226B6" w14:textId="77777777" w:rsidR="005055AF" w:rsidRPr="005055AF" w:rsidRDefault="005055AF" w:rsidP="005055AF">
      <w:pPr>
        <w:numPr>
          <w:ilvl w:val="0"/>
          <w:numId w:val="9"/>
        </w:numPr>
      </w:pPr>
      <w:r w:rsidRPr="005055AF">
        <w:t xml:space="preserve">Automated Oracle SQL processes using </w:t>
      </w:r>
      <w:r w:rsidRPr="005055AF">
        <w:rPr>
          <w:b/>
          <w:bCs/>
        </w:rPr>
        <w:t>Perl scripts</w:t>
      </w:r>
      <w:r w:rsidRPr="005055AF">
        <w:t>, increasing document handling efficiency by 25%.</w:t>
      </w:r>
    </w:p>
    <w:p w14:paraId="7BA3F7C5" w14:textId="77777777" w:rsidR="005055AF" w:rsidRPr="005055AF" w:rsidRDefault="005055AF" w:rsidP="005055AF">
      <w:pPr>
        <w:numPr>
          <w:ilvl w:val="0"/>
          <w:numId w:val="9"/>
        </w:numPr>
      </w:pPr>
      <w:r w:rsidRPr="005055AF">
        <w:t>Wrote SQL queries for secondary data processing and ensured data accuracy for legal teams.</w:t>
      </w:r>
    </w:p>
    <w:p w14:paraId="5C6530BC" w14:textId="77777777" w:rsidR="005055AF" w:rsidRPr="005055AF" w:rsidRDefault="005055AF" w:rsidP="005055AF">
      <w:r w:rsidRPr="005055AF">
        <w:pict w14:anchorId="5222503B">
          <v:rect id="_x0000_i1107" style="width:0;height:1.5pt" o:hralign="center" o:hrstd="t" o:hr="t" fillcolor="#a0a0a0" stroked="f"/>
        </w:pict>
      </w:r>
    </w:p>
    <w:p w14:paraId="310B72FD" w14:textId="77777777" w:rsidR="005055AF" w:rsidRPr="005055AF" w:rsidRDefault="005055AF" w:rsidP="005055AF">
      <w:pPr>
        <w:rPr>
          <w:b/>
          <w:bCs/>
        </w:rPr>
      </w:pPr>
      <w:r w:rsidRPr="005055AF">
        <w:rPr>
          <w:b/>
          <w:bCs/>
        </w:rPr>
        <w:t>IMPACT METRICS</w:t>
      </w:r>
    </w:p>
    <w:p w14:paraId="1F4733D2" w14:textId="77777777" w:rsidR="005055AF" w:rsidRPr="005055AF" w:rsidRDefault="005055AF" w:rsidP="005055AF">
      <w:pPr>
        <w:numPr>
          <w:ilvl w:val="0"/>
          <w:numId w:val="10"/>
        </w:numPr>
      </w:pPr>
      <w:r w:rsidRPr="005055AF">
        <w:t xml:space="preserve">Reduced downtime by </w:t>
      </w:r>
      <w:r w:rsidRPr="005055AF">
        <w:rPr>
          <w:b/>
          <w:bCs/>
        </w:rPr>
        <w:t>20%</w:t>
      </w:r>
      <w:r w:rsidRPr="005055AF">
        <w:t xml:space="preserve"> through proactive monitoring and automation.</w:t>
      </w:r>
    </w:p>
    <w:p w14:paraId="099BC5F3" w14:textId="77777777" w:rsidR="005055AF" w:rsidRPr="005055AF" w:rsidRDefault="005055AF" w:rsidP="005055AF">
      <w:pPr>
        <w:numPr>
          <w:ilvl w:val="0"/>
          <w:numId w:val="10"/>
        </w:numPr>
      </w:pPr>
      <w:r w:rsidRPr="005055AF">
        <w:t xml:space="preserve">Improved deployment efficiency by </w:t>
      </w:r>
      <w:r w:rsidRPr="005055AF">
        <w:rPr>
          <w:b/>
          <w:bCs/>
        </w:rPr>
        <w:t>30%</w:t>
      </w:r>
      <w:r w:rsidRPr="005055AF">
        <w:t xml:space="preserve"> using </w:t>
      </w:r>
      <w:proofErr w:type="spellStart"/>
      <w:r w:rsidRPr="005055AF">
        <w:t>IaC</w:t>
      </w:r>
      <w:proofErr w:type="spellEnd"/>
      <w:r w:rsidRPr="005055AF">
        <w:t xml:space="preserve"> tools like </w:t>
      </w:r>
      <w:r w:rsidRPr="005055AF">
        <w:rPr>
          <w:b/>
          <w:bCs/>
        </w:rPr>
        <w:t>Terraform</w:t>
      </w:r>
      <w:r w:rsidRPr="005055AF">
        <w:t xml:space="preserve"> and </w:t>
      </w:r>
      <w:r w:rsidRPr="005055AF">
        <w:rPr>
          <w:b/>
          <w:bCs/>
        </w:rPr>
        <w:t>Bicep</w:t>
      </w:r>
      <w:r w:rsidRPr="005055AF">
        <w:t>.</w:t>
      </w:r>
    </w:p>
    <w:p w14:paraId="3805B9C5" w14:textId="77777777" w:rsidR="005055AF" w:rsidRPr="005055AF" w:rsidRDefault="005055AF" w:rsidP="005055AF">
      <w:pPr>
        <w:numPr>
          <w:ilvl w:val="0"/>
          <w:numId w:val="10"/>
        </w:numPr>
      </w:pPr>
      <w:r w:rsidRPr="005055AF">
        <w:t xml:space="preserve">Automated 80% of CI/CD workflows using </w:t>
      </w:r>
      <w:r w:rsidRPr="005055AF">
        <w:rPr>
          <w:b/>
          <w:bCs/>
        </w:rPr>
        <w:t>Jenkins</w:t>
      </w:r>
      <w:r w:rsidRPr="005055AF">
        <w:t xml:space="preserve"> and </w:t>
      </w:r>
      <w:r w:rsidRPr="005055AF">
        <w:rPr>
          <w:b/>
          <w:bCs/>
        </w:rPr>
        <w:t>Azure DevOps</w:t>
      </w:r>
      <w:r w:rsidRPr="005055AF">
        <w:t>.</w:t>
      </w:r>
    </w:p>
    <w:p w14:paraId="4EB480C6" w14:textId="77777777" w:rsidR="005055AF" w:rsidRPr="005055AF" w:rsidRDefault="005055AF" w:rsidP="005055AF">
      <w:pPr>
        <w:numPr>
          <w:ilvl w:val="0"/>
          <w:numId w:val="10"/>
        </w:numPr>
      </w:pPr>
      <w:r w:rsidRPr="005055AF">
        <w:t xml:space="preserve">Ensured </w:t>
      </w:r>
      <w:r w:rsidRPr="005055AF">
        <w:rPr>
          <w:b/>
          <w:bCs/>
        </w:rPr>
        <w:t>99.9% uptime</w:t>
      </w:r>
      <w:r w:rsidRPr="005055AF">
        <w:t xml:space="preserve"> during critical software updates and cloud migrations.</w:t>
      </w:r>
    </w:p>
    <w:p w14:paraId="7DBD0D55" w14:textId="77777777" w:rsidR="005055AF" w:rsidRPr="005055AF" w:rsidRDefault="005055AF" w:rsidP="005055AF">
      <w:r w:rsidRPr="005055AF">
        <w:pict w14:anchorId="096CBCA1">
          <v:rect id="_x0000_i1108" style="width:0;height:1.5pt" o:hralign="center" o:hrstd="t" o:hr="t" fillcolor="#a0a0a0" stroked="f"/>
        </w:pict>
      </w:r>
    </w:p>
    <w:p w14:paraId="58B57B2D" w14:textId="77777777" w:rsidR="005055AF" w:rsidRPr="005055AF" w:rsidRDefault="005055AF" w:rsidP="005055AF">
      <w:r w:rsidRPr="005055AF">
        <w:t>This version incorporates relevant SRE-related keywords, quantifiable metrics to highlight your contributions, and tools used throughout your career. It is optimized for ATS and better tailored for positions in cloud engineering and site reliability engineering.</w:t>
      </w:r>
    </w:p>
    <w:p w14:paraId="73E6DD45" w14:textId="77777777" w:rsidR="005055AF" w:rsidRDefault="005055AF"/>
    <w:sectPr w:rsidR="00505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81828"/>
    <w:multiLevelType w:val="multilevel"/>
    <w:tmpl w:val="F604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B3E64"/>
    <w:multiLevelType w:val="multilevel"/>
    <w:tmpl w:val="60FE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A7FAC"/>
    <w:multiLevelType w:val="multilevel"/>
    <w:tmpl w:val="9A40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03D47"/>
    <w:multiLevelType w:val="multilevel"/>
    <w:tmpl w:val="1244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7632C7"/>
    <w:multiLevelType w:val="multilevel"/>
    <w:tmpl w:val="5584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251142"/>
    <w:multiLevelType w:val="multilevel"/>
    <w:tmpl w:val="9B06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49669A"/>
    <w:multiLevelType w:val="multilevel"/>
    <w:tmpl w:val="024A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CB0289"/>
    <w:multiLevelType w:val="multilevel"/>
    <w:tmpl w:val="EDB4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F4218A"/>
    <w:multiLevelType w:val="multilevel"/>
    <w:tmpl w:val="A0BE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0465BF"/>
    <w:multiLevelType w:val="multilevel"/>
    <w:tmpl w:val="1AFC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584393">
    <w:abstractNumId w:val="5"/>
  </w:num>
  <w:num w:numId="2" w16cid:durableId="657153174">
    <w:abstractNumId w:val="7"/>
  </w:num>
  <w:num w:numId="3" w16cid:durableId="45571100">
    <w:abstractNumId w:val="2"/>
  </w:num>
  <w:num w:numId="4" w16cid:durableId="1045713163">
    <w:abstractNumId w:val="9"/>
  </w:num>
  <w:num w:numId="5" w16cid:durableId="1074087327">
    <w:abstractNumId w:val="6"/>
  </w:num>
  <w:num w:numId="6" w16cid:durableId="1614945945">
    <w:abstractNumId w:val="3"/>
  </w:num>
  <w:num w:numId="7" w16cid:durableId="850293533">
    <w:abstractNumId w:val="0"/>
  </w:num>
  <w:num w:numId="8" w16cid:durableId="1021515871">
    <w:abstractNumId w:val="8"/>
  </w:num>
  <w:num w:numId="9" w16cid:durableId="1834683673">
    <w:abstractNumId w:val="4"/>
  </w:num>
  <w:num w:numId="10" w16cid:durableId="1068577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5AF"/>
    <w:rsid w:val="00260F36"/>
    <w:rsid w:val="00505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EFD7"/>
  <w15:chartTrackingRefBased/>
  <w15:docId w15:val="{32705934-A588-48D0-B86A-93B6D32D9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5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55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55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55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5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5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5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5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5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55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55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55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55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5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5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5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55AF"/>
    <w:rPr>
      <w:rFonts w:eastAsiaTheme="majorEastAsia" w:cstheme="majorBidi"/>
      <w:color w:val="272727" w:themeColor="text1" w:themeTint="D8"/>
    </w:rPr>
  </w:style>
  <w:style w:type="paragraph" w:styleId="Title">
    <w:name w:val="Title"/>
    <w:basedOn w:val="Normal"/>
    <w:next w:val="Normal"/>
    <w:link w:val="TitleChar"/>
    <w:uiPriority w:val="10"/>
    <w:qFormat/>
    <w:rsid w:val="00505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5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5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55AF"/>
    <w:pPr>
      <w:spacing w:before="160"/>
      <w:jc w:val="center"/>
    </w:pPr>
    <w:rPr>
      <w:i/>
      <w:iCs/>
      <w:color w:val="404040" w:themeColor="text1" w:themeTint="BF"/>
    </w:rPr>
  </w:style>
  <w:style w:type="character" w:customStyle="1" w:styleId="QuoteChar">
    <w:name w:val="Quote Char"/>
    <w:basedOn w:val="DefaultParagraphFont"/>
    <w:link w:val="Quote"/>
    <w:uiPriority w:val="29"/>
    <w:rsid w:val="005055AF"/>
    <w:rPr>
      <w:i/>
      <w:iCs/>
      <w:color w:val="404040" w:themeColor="text1" w:themeTint="BF"/>
    </w:rPr>
  </w:style>
  <w:style w:type="paragraph" w:styleId="ListParagraph">
    <w:name w:val="List Paragraph"/>
    <w:basedOn w:val="Normal"/>
    <w:uiPriority w:val="34"/>
    <w:qFormat/>
    <w:rsid w:val="005055AF"/>
    <w:pPr>
      <w:ind w:left="720"/>
      <w:contextualSpacing/>
    </w:pPr>
  </w:style>
  <w:style w:type="character" w:styleId="IntenseEmphasis">
    <w:name w:val="Intense Emphasis"/>
    <w:basedOn w:val="DefaultParagraphFont"/>
    <w:uiPriority w:val="21"/>
    <w:qFormat/>
    <w:rsid w:val="005055AF"/>
    <w:rPr>
      <w:i/>
      <w:iCs/>
      <w:color w:val="0F4761" w:themeColor="accent1" w:themeShade="BF"/>
    </w:rPr>
  </w:style>
  <w:style w:type="paragraph" w:styleId="IntenseQuote">
    <w:name w:val="Intense Quote"/>
    <w:basedOn w:val="Normal"/>
    <w:next w:val="Normal"/>
    <w:link w:val="IntenseQuoteChar"/>
    <w:uiPriority w:val="30"/>
    <w:qFormat/>
    <w:rsid w:val="00505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55AF"/>
    <w:rPr>
      <w:i/>
      <w:iCs/>
      <w:color w:val="0F4761" w:themeColor="accent1" w:themeShade="BF"/>
    </w:rPr>
  </w:style>
  <w:style w:type="character" w:styleId="IntenseReference">
    <w:name w:val="Intense Reference"/>
    <w:basedOn w:val="DefaultParagraphFont"/>
    <w:uiPriority w:val="32"/>
    <w:qFormat/>
    <w:rsid w:val="005055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317531">
      <w:bodyDiv w:val="1"/>
      <w:marLeft w:val="0"/>
      <w:marRight w:val="0"/>
      <w:marTop w:val="0"/>
      <w:marBottom w:val="0"/>
      <w:divBdr>
        <w:top w:val="none" w:sz="0" w:space="0" w:color="auto"/>
        <w:left w:val="none" w:sz="0" w:space="0" w:color="auto"/>
        <w:bottom w:val="none" w:sz="0" w:space="0" w:color="auto"/>
        <w:right w:val="none" w:sz="0" w:space="0" w:color="auto"/>
      </w:divBdr>
    </w:div>
    <w:div w:id="101438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760</Words>
  <Characters>4337</Characters>
  <Application>Microsoft Office Word</Application>
  <DocSecurity>0</DocSecurity>
  <Lines>36</Lines>
  <Paragraphs>10</Paragraphs>
  <ScaleCrop>false</ScaleCrop>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Kogon</dc:creator>
  <cp:keywords/>
  <dc:description/>
  <cp:lastModifiedBy>Mark Kogon</cp:lastModifiedBy>
  <cp:revision>1</cp:revision>
  <dcterms:created xsi:type="dcterms:W3CDTF">2024-10-17T13:19:00Z</dcterms:created>
  <dcterms:modified xsi:type="dcterms:W3CDTF">2024-10-17T13:19:00Z</dcterms:modified>
</cp:coreProperties>
</file>