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3E" w:rsidRPr="007728D7" w:rsidRDefault="007416CD" w:rsidP="00AE043E">
      <w:pPr>
        <w:pStyle w:val="Puesto"/>
        <w:rPr>
          <w:rFonts w:cs="Calibri"/>
        </w:rPr>
      </w:pPr>
      <w:r>
        <w:rPr>
          <w:rFonts w:cs="Calibri"/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1537335</wp:posOffset>
            </wp:positionH>
            <wp:positionV relativeFrom="paragraph">
              <wp:posOffset>-630555</wp:posOffset>
            </wp:positionV>
            <wp:extent cx="2752725" cy="635000"/>
            <wp:effectExtent l="19050" t="0" r="9525" b="0"/>
            <wp:wrapSquare wrapText="bothSides"/>
            <wp:docPr id="32" name="Imagen 32" descr="___UPC LAU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___UPC LAURET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5BFF" w:rsidRDefault="002D5BFF" w:rsidP="00AE043E">
      <w:pPr>
        <w:jc w:val="center"/>
        <w:rPr>
          <w:rFonts w:cs="Calibri"/>
          <w:b/>
        </w:rPr>
      </w:pPr>
    </w:p>
    <w:p w:rsidR="002D5BFF" w:rsidRDefault="002D5BFF" w:rsidP="00AE043E">
      <w:pPr>
        <w:jc w:val="center"/>
        <w:rPr>
          <w:rFonts w:cs="Calibri"/>
          <w:b/>
        </w:rPr>
      </w:pPr>
    </w:p>
    <w:p w:rsidR="002D5BFF" w:rsidRDefault="002D5BFF" w:rsidP="00AE043E">
      <w:pPr>
        <w:jc w:val="center"/>
        <w:rPr>
          <w:rFonts w:cs="Calibri"/>
          <w:b/>
        </w:rPr>
      </w:pPr>
    </w:p>
    <w:p w:rsidR="00AE043E" w:rsidRDefault="00AE043E" w:rsidP="00AE043E">
      <w:pPr>
        <w:jc w:val="center"/>
        <w:rPr>
          <w:rFonts w:cs="Calibri"/>
          <w:b/>
        </w:rPr>
      </w:pPr>
      <w:r w:rsidRPr="007728D7">
        <w:rPr>
          <w:rFonts w:cs="Calibri"/>
          <w:b/>
        </w:rPr>
        <w:t>DIVISIÓN DE ESTUDIOS PROFESIONALES PARA EJECUTIVOS</w:t>
      </w:r>
    </w:p>
    <w:p w:rsidR="00AE043E" w:rsidRPr="007728D7" w:rsidRDefault="00AE043E" w:rsidP="00AE043E">
      <w:pPr>
        <w:jc w:val="center"/>
        <w:rPr>
          <w:rFonts w:cs="Calibri"/>
          <w:b/>
        </w:rPr>
      </w:pPr>
      <w:r w:rsidRPr="007728D7">
        <w:rPr>
          <w:rFonts w:cs="Calibri"/>
          <w:b/>
        </w:rPr>
        <w:t>INGENIERÍA DE SISTEMAS</w:t>
      </w:r>
    </w:p>
    <w:p w:rsidR="00AE043E" w:rsidRDefault="00AE043E" w:rsidP="00AE043E">
      <w:pPr>
        <w:jc w:val="center"/>
        <w:rPr>
          <w:rFonts w:cs="Calibri"/>
          <w:b/>
        </w:rPr>
      </w:pPr>
      <w:r w:rsidRPr="007728D7">
        <w:rPr>
          <w:rFonts w:cs="Calibri"/>
          <w:b/>
        </w:rPr>
        <w:t>ARQUITECTURA DE SOFTWARE</w:t>
      </w:r>
    </w:p>
    <w:p w:rsidR="00AE043E" w:rsidRDefault="00AE043E" w:rsidP="00AE043E">
      <w:pPr>
        <w:jc w:val="center"/>
        <w:rPr>
          <w:rFonts w:cs="Calibri"/>
          <w:b/>
        </w:rPr>
      </w:pPr>
      <w:r w:rsidRPr="00F745DA">
        <w:rPr>
          <w:rFonts w:cs="Calibri"/>
          <w:b/>
        </w:rPr>
        <w:t xml:space="preserve">PRÁCTICA CALIFICADA </w:t>
      </w:r>
      <w:r w:rsidR="00080019">
        <w:rPr>
          <w:rFonts w:cs="Calibri"/>
          <w:b/>
        </w:rPr>
        <w:t>2</w:t>
      </w:r>
    </w:p>
    <w:p w:rsidR="00AE043E" w:rsidRDefault="006743DD" w:rsidP="00AE043E">
      <w:pPr>
        <w:jc w:val="center"/>
        <w:rPr>
          <w:rFonts w:cs="Calibri"/>
          <w:b/>
        </w:rPr>
      </w:pPr>
      <w:r>
        <w:rPr>
          <w:rFonts w:cs="Calibri"/>
          <w:b/>
        </w:rPr>
        <w:t>CICLO 201</w:t>
      </w:r>
      <w:r w:rsidR="00131951">
        <w:rPr>
          <w:rFonts w:cs="Calibri"/>
          <w:b/>
        </w:rPr>
        <w:t>5</w:t>
      </w:r>
      <w:r>
        <w:rPr>
          <w:rFonts w:cs="Calibri"/>
          <w:b/>
        </w:rPr>
        <w:t>-</w:t>
      </w:r>
      <w:r w:rsidR="00080019">
        <w:rPr>
          <w:rFonts w:cs="Calibri"/>
          <w:b/>
        </w:rPr>
        <w:t>1</w:t>
      </w:r>
      <w:r w:rsidR="00AE043E">
        <w:rPr>
          <w:rFonts w:cs="Calibri"/>
          <w:b/>
        </w:rPr>
        <w:t>-M</w:t>
      </w:r>
      <w:r w:rsidR="00131951">
        <w:rPr>
          <w:rFonts w:cs="Calibri"/>
          <w:b/>
        </w:rPr>
        <w:t>1</w:t>
      </w:r>
    </w:p>
    <w:p w:rsidR="00AE043E" w:rsidRDefault="00AE043E" w:rsidP="00AE043E">
      <w:pPr>
        <w:jc w:val="center"/>
        <w:rPr>
          <w:rFonts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71"/>
        <w:gridCol w:w="8067"/>
      </w:tblGrid>
      <w:tr w:rsidR="00AE043E" w:rsidRPr="00116919" w:rsidTr="00A162C0">
        <w:tc>
          <w:tcPr>
            <w:tcW w:w="1577" w:type="dxa"/>
          </w:tcPr>
          <w:p w:rsidR="00AE043E" w:rsidRPr="00234970" w:rsidRDefault="00AE043E" w:rsidP="000A1CCE">
            <w:pPr>
              <w:rPr>
                <w:rFonts w:cs="Calibri"/>
                <w:b/>
                <w:caps/>
              </w:rPr>
            </w:pPr>
            <w:r w:rsidRPr="00234970">
              <w:rPr>
                <w:rFonts w:cs="Calibri"/>
                <w:b/>
                <w:caps/>
              </w:rPr>
              <w:t>Profesor:</w:t>
            </w:r>
          </w:p>
        </w:tc>
        <w:tc>
          <w:tcPr>
            <w:tcW w:w="8277" w:type="dxa"/>
          </w:tcPr>
          <w:p w:rsidR="00AE043E" w:rsidRPr="00234970" w:rsidRDefault="00077CCB" w:rsidP="000A1CCE">
            <w:pPr>
              <w:rPr>
                <w:rFonts w:cs="Calibri"/>
                <w:b/>
                <w:caps/>
              </w:rPr>
            </w:pPr>
            <w:r>
              <w:rPr>
                <w:rFonts w:cs="Calibri"/>
                <w:b/>
                <w:caps/>
              </w:rPr>
              <w:t>pilar</w:t>
            </w:r>
            <w:r>
              <w:rPr>
                <w:rFonts w:cs="Calibri"/>
                <w:b/>
                <w:caps/>
                <w:lang w:val="es-PE"/>
              </w:rPr>
              <w:t xml:space="preserve"> stronguil</w:t>
            </w:r>
            <w:r w:rsidR="000A1CCE">
              <w:rPr>
                <w:rFonts w:cs="Calibri"/>
                <w:b/>
                <w:caps/>
                <w:lang w:val="es-PE"/>
              </w:rPr>
              <w:t>Ó</w:t>
            </w:r>
            <w:r>
              <w:rPr>
                <w:rFonts w:cs="Calibri"/>
                <w:b/>
                <w:caps/>
                <w:lang w:val="es-PE"/>
              </w:rPr>
              <w:t xml:space="preserve"> leturia</w:t>
            </w:r>
          </w:p>
        </w:tc>
      </w:tr>
      <w:tr w:rsidR="000A1CCE" w:rsidRPr="00116919" w:rsidTr="00126ED0">
        <w:tc>
          <w:tcPr>
            <w:tcW w:w="1577" w:type="dxa"/>
          </w:tcPr>
          <w:p w:rsidR="000A1CCE" w:rsidRPr="00234970" w:rsidRDefault="000A1CCE" w:rsidP="000A1CCE">
            <w:pPr>
              <w:rPr>
                <w:rFonts w:cs="Calibri"/>
                <w:b/>
                <w:caps/>
              </w:rPr>
            </w:pPr>
            <w:r w:rsidRPr="00234970">
              <w:rPr>
                <w:rFonts w:cs="Calibri"/>
                <w:b/>
                <w:caps/>
              </w:rPr>
              <w:t>Secci</w:t>
            </w:r>
            <w:r>
              <w:rPr>
                <w:rFonts w:cs="Calibri"/>
                <w:b/>
                <w:caps/>
              </w:rPr>
              <w:t>Ó</w:t>
            </w:r>
            <w:r w:rsidRPr="00234970">
              <w:rPr>
                <w:rFonts w:cs="Calibri"/>
                <w:b/>
                <w:caps/>
              </w:rPr>
              <w:t>n:</w:t>
            </w:r>
          </w:p>
        </w:tc>
        <w:tc>
          <w:tcPr>
            <w:tcW w:w="8277" w:type="dxa"/>
          </w:tcPr>
          <w:p w:rsidR="000A1CCE" w:rsidRPr="00234970" w:rsidRDefault="00131951" w:rsidP="000A1CCE">
            <w:pPr>
              <w:jc w:val="left"/>
              <w:rPr>
                <w:rFonts w:cs="Calibri"/>
                <w:b/>
                <w:caps/>
              </w:rPr>
            </w:pPr>
            <w:r>
              <w:rPr>
                <w:rFonts w:cs="Calibri"/>
                <w:b/>
                <w:caps/>
                <w:lang w:val="es-PE"/>
              </w:rPr>
              <w:t>A72A</w:t>
            </w:r>
          </w:p>
        </w:tc>
      </w:tr>
      <w:tr w:rsidR="000A1CCE" w:rsidRPr="00116919" w:rsidTr="00847288">
        <w:tc>
          <w:tcPr>
            <w:tcW w:w="1577" w:type="dxa"/>
          </w:tcPr>
          <w:p w:rsidR="000A1CCE" w:rsidRPr="00234970" w:rsidRDefault="000A1CCE" w:rsidP="000A1CCE">
            <w:pPr>
              <w:rPr>
                <w:rFonts w:cs="Calibri"/>
                <w:b/>
                <w:caps/>
              </w:rPr>
            </w:pPr>
            <w:r w:rsidRPr="00234970">
              <w:rPr>
                <w:rFonts w:cs="Calibri"/>
                <w:b/>
                <w:caps/>
              </w:rPr>
              <w:t>Duración:</w:t>
            </w:r>
          </w:p>
        </w:tc>
        <w:tc>
          <w:tcPr>
            <w:tcW w:w="8277" w:type="dxa"/>
          </w:tcPr>
          <w:p w:rsidR="000A1CCE" w:rsidRDefault="000A1CCE" w:rsidP="00131951">
            <w:pPr>
              <w:jc w:val="left"/>
              <w:rPr>
                <w:rFonts w:cs="Calibri"/>
                <w:b/>
                <w:caps/>
              </w:rPr>
            </w:pPr>
            <w:r>
              <w:rPr>
                <w:rFonts w:cs="Calibri"/>
                <w:b/>
                <w:caps/>
              </w:rPr>
              <w:t>1</w:t>
            </w:r>
            <w:r w:rsidR="00131951">
              <w:rPr>
                <w:rFonts w:cs="Calibri"/>
                <w:b/>
                <w:caps/>
              </w:rPr>
              <w:t>5</w:t>
            </w:r>
            <w:r w:rsidRPr="00234970">
              <w:rPr>
                <w:rFonts w:cs="Calibri"/>
                <w:b/>
                <w:caps/>
              </w:rPr>
              <w:t>0 minutos</w:t>
            </w:r>
          </w:p>
        </w:tc>
      </w:tr>
    </w:tbl>
    <w:p w:rsidR="00833347" w:rsidRDefault="00833347" w:rsidP="00833347"/>
    <w:p w:rsidR="00833347" w:rsidRDefault="00833347" w:rsidP="00833347">
      <w:pPr>
        <w:rPr>
          <w:rFonts w:cs="Calibri"/>
          <w:b/>
          <w:lang w:val="en-US"/>
        </w:rPr>
      </w:pPr>
      <w:r w:rsidRPr="00833347">
        <w:rPr>
          <w:rFonts w:cs="Calibri"/>
          <w:b/>
          <w:lang w:val="en-US"/>
        </w:rPr>
        <w:t xml:space="preserve">Show Business S.A. </w:t>
      </w:r>
    </w:p>
    <w:p w:rsidR="001A45A5" w:rsidRPr="00833347" w:rsidRDefault="001A45A5" w:rsidP="00833347">
      <w:pPr>
        <w:rPr>
          <w:rFonts w:cs="Calibri"/>
          <w:b/>
          <w:lang w:val="en-US"/>
        </w:rPr>
      </w:pPr>
    </w:p>
    <w:p w:rsidR="00833347" w:rsidRDefault="00833347" w:rsidP="00833347">
      <w:r w:rsidRPr="00833347">
        <w:rPr>
          <w:rFonts w:cs="Calibri"/>
          <w:lang w:val="es-PE"/>
        </w:rPr>
        <w:t>S</w:t>
      </w:r>
      <w:r w:rsidR="00C30B9F">
        <w:rPr>
          <w:rFonts w:cs="Calibri"/>
          <w:lang w:val="es-PE"/>
        </w:rPr>
        <w:t>H</w:t>
      </w:r>
      <w:r>
        <w:rPr>
          <w:rFonts w:cs="Calibri"/>
          <w:lang w:val="es-PE"/>
        </w:rPr>
        <w:t xml:space="preserve">B </w:t>
      </w:r>
      <w:proofErr w:type="spellStart"/>
      <w:r>
        <w:rPr>
          <w:rFonts w:cs="Calibri"/>
          <w:lang w:val="es-PE"/>
        </w:rPr>
        <w:t>Systems</w:t>
      </w:r>
      <w:proofErr w:type="spellEnd"/>
      <w:r w:rsidRPr="00833347">
        <w:rPr>
          <w:rFonts w:cs="Calibri"/>
          <w:lang w:val="es-PE"/>
        </w:rPr>
        <w:t xml:space="preserve"> </w:t>
      </w:r>
      <w:r>
        <w:rPr>
          <w:rFonts w:cs="Calibri"/>
          <w:lang w:val="es-PE"/>
        </w:rPr>
        <w:t xml:space="preserve">comprende un conjunto de soluciones </w:t>
      </w:r>
      <w:r w:rsidRPr="00833347">
        <w:rPr>
          <w:rFonts w:cs="Calibri"/>
          <w:lang w:val="es-PE"/>
        </w:rPr>
        <w:t>h</w:t>
      </w:r>
      <w:r>
        <w:rPr>
          <w:rFonts w:cs="Calibri"/>
          <w:lang w:val="es-PE"/>
        </w:rPr>
        <w:t>echas</w:t>
      </w:r>
      <w:r w:rsidRPr="00833347">
        <w:rPr>
          <w:rFonts w:cs="Calibri"/>
          <w:lang w:val="es-PE"/>
        </w:rPr>
        <w:t xml:space="preserve"> a la medida</w:t>
      </w:r>
      <w:r>
        <w:rPr>
          <w:rFonts w:cs="Calibri"/>
          <w:lang w:val="es-PE"/>
        </w:rPr>
        <w:t xml:space="preserve"> para la empresa Show Business S.A.,</w:t>
      </w:r>
      <w:r w:rsidRPr="00833347">
        <w:rPr>
          <w:rFonts w:cs="Calibri"/>
          <w:lang w:val="es-PE"/>
        </w:rPr>
        <w:t xml:space="preserve"> </w:t>
      </w:r>
      <w:r>
        <w:rPr>
          <w:rFonts w:cs="Calibri"/>
          <w:lang w:val="es-PE"/>
        </w:rPr>
        <w:t>dedicada a la administración de</w:t>
      </w:r>
      <w:r w:rsidRPr="00833347">
        <w:rPr>
          <w:rFonts w:cs="Calibri"/>
          <w:lang w:val="es-PE"/>
        </w:rPr>
        <w:t xml:space="preserve"> </w:t>
      </w:r>
      <w:r>
        <w:rPr>
          <w:rFonts w:cs="Calibri"/>
        </w:rPr>
        <w:t>puestas en escena de obras de teatro y que además se encarga de la promoción y venta de sus funciones a través de muchos canales de venta</w:t>
      </w:r>
      <w:r>
        <w:t xml:space="preserve">. </w:t>
      </w:r>
    </w:p>
    <w:p w:rsidR="00833347" w:rsidRDefault="00833347" w:rsidP="00833347"/>
    <w:p w:rsidR="00833347" w:rsidRDefault="00833347" w:rsidP="00833347">
      <w:r>
        <w:t>Sig</w:t>
      </w:r>
      <w:r w:rsidR="007E2E14">
        <w:t>ue</w:t>
      </w:r>
      <w:r>
        <w:t xml:space="preserve"> los enunciados para realizar</w:t>
      </w:r>
      <w:r w:rsidR="007E2E14">
        <w:t xml:space="preserve"> el diagrama de subsistema</w:t>
      </w:r>
      <w:r w:rsidR="00345403">
        <w:t>s</w:t>
      </w:r>
      <w:r w:rsidR="007E2E14">
        <w:t>,</w:t>
      </w:r>
      <w:r>
        <w:t xml:space="preserve"> un DME y los diagramas de implementación y despliegue de la arquitectura de sus aplicaciones.</w:t>
      </w:r>
    </w:p>
    <w:p w:rsidR="00131951" w:rsidRDefault="00131951" w:rsidP="00833347"/>
    <w:p w:rsidR="00131951" w:rsidRDefault="00131951" w:rsidP="00131951">
      <w:pPr>
        <w:numPr>
          <w:ilvl w:val="0"/>
          <w:numId w:val="24"/>
        </w:numPr>
        <w:ind w:left="426" w:hanging="426"/>
        <w:rPr>
          <w:rFonts w:cs="Calibri"/>
          <w:b/>
        </w:rPr>
      </w:pPr>
      <w:r>
        <w:rPr>
          <w:rFonts w:cs="Calibri"/>
          <w:b/>
        </w:rPr>
        <w:t>Diagrama de subsistemas (5 puntos)</w:t>
      </w:r>
    </w:p>
    <w:p w:rsidR="00131951" w:rsidRDefault="00131951" w:rsidP="00131951">
      <w:pPr>
        <w:rPr>
          <w:rFonts w:cs="Calibri"/>
          <w:b/>
        </w:rPr>
      </w:pPr>
    </w:p>
    <w:p w:rsidR="00131951" w:rsidRPr="00A439BD" w:rsidRDefault="00131951" w:rsidP="00131951">
      <w:r w:rsidRPr="00A439BD">
        <w:t>Reali</w:t>
      </w:r>
      <w:r>
        <w:t>za</w:t>
      </w:r>
      <w:r w:rsidRPr="00A439BD">
        <w:t xml:space="preserve"> el diagrama de </w:t>
      </w:r>
      <w:r>
        <w:t>Subsistemas</w:t>
      </w:r>
      <w:r w:rsidR="00345403">
        <w:t>,</w:t>
      </w:r>
      <w:r w:rsidR="00C30B9F">
        <w:t xml:space="preserve"> </w:t>
      </w:r>
      <w:r>
        <w:t>tomando en cuenta lo siguiente</w:t>
      </w:r>
      <w:r w:rsidRPr="00A439BD">
        <w:t>:</w:t>
      </w:r>
    </w:p>
    <w:p w:rsidR="00131951" w:rsidRPr="00A439BD" w:rsidRDefault="00131951" w:rsidP="00131951">
      <w:pPr>
        <w:rPr>
          <w:rFonts w:cs="Calibri"/>
        </w:rPr>
      </w:pPr>
    </w:p>
    <w:p w:rsidR="00131951" w:rsidRPr="006B0029" w:rsidRDefault="006B0029" w:rsidP="006B0029">
      <w:pPr>
        <w:pStyle w:val="Prrafodelista"/>
        <w:numPr>
          <w:ilvl w:val="0"/>
          <w:numId w:val="39"/>
        </w:numPr>
        <w:rPr>
          <w:rFonts w:cs="Calibri"/>
          <w:sz w:val="24"/>
          <w:lang w:val="es-ES"/>
        </w:rPr>
      </w:pPr>
      <w:r w:rsidRPr="006B0029">
        <w:rPr>
          <w:rFonts w:cs="Calibri"/>
          <w:sz w:val="24"/>
          <w:lang w:val="es-ES"/>
        </w:rPr>
        <w:t xml:space="preserve">La solución </w:t>
      </w:r>
      <w:r w:rsidR="00131951" w:rsidRPr="006B0029">
        <w:rPr>
          <w:rFonts w:cs="Calibri"/>
          <w:sz w:val="24"/>
          <w:lang w:val="es-ES"/>
        </w:rPr>
        <w:t xml:space="preserve">de producción </w:t>
      </w:r>
      <w:r w:rsidRPr="006B0029">
        <w:rPr>
          <w:rFonts w:cs="Calibri"/>
          <w:sz w:val="24"/>
          <w:lang w:val="es-ES"/>
        </w:rPr>
        <w:t xml:space="preserve">de puestas en </w:t>
      </w:r>
      <w:r w:rsidR="00131951" w:rsidRPr="006B0029">
        <w:rPr>
          <w:rFonts w:cs="Calibri"/>
          <w:sz w:val="24"/>
          <w:lang w:val="es-ES"/>
        </w:rPr>
        <w:t>escena S</w:t>
      </w:r>
      <w:r w:rsidR="002D5BFF">
        <w:rPr>
          <w:rFonts w:cs="Calibri"/>
          <w:sz w:val="24"/>
          <w:lang w:val="es-ES"/>
        </w:rPr>
        <w:t>HB</w:t>
      </w:r>
      <w:r w:rsidR="00131951" w:rsidRPr="006B0029">
        <w:rPr>
          <w:rFonts w:cs="Calibri"/>
          <w:sz w:val="24"/>
          <w:lang w:val="es-ES"/>
        </w:rPr>
        <w:t>-P</w:t>
      </w:r>
      <w:r w:rsidR="00F50DDB" w:rsidRPr="006B0029">
        <w:rPr>
          <w:rFonts w:cs="Calibri"/>
          <w:sz w:val="24"/>
          <w:lang w:val="es-ES"/>
        </w:rPr>
        <w:t>LAY</w:t>
      </w:r>
      <w:r w:rsidR="00131951" w:rsidRPr="006B0029">
        <w:rPr>
          <w:rFonts w:cs="Calibri"/>
          <w:sz w:val="24"/>
          <w:lang w:val="es-ES"/>
        </w:rPr>
        <w:t xml:space="preserve"> necesita del sistema contable </w:t>
      </w:r>
      <w:r w:rsidRPr="006B0029">
        <w:rPr>
          <w:rFonts w:cs="Calibri"/>
          <w:sz w:val="24"/>
          <w:lang w:val="es-ES"/>
        </w:rPr>
        <w:t>SYS-</w:t>
      </w:r>
      <w:r w:rsidR="00131951" w:rsidRPr="006B0029">
        <w:rPr>
          <w:rFonts w:cs="Calibri"/>
          <w:sz w:val="24"/>
          <w:lang w:val="es-ES"/>
        </w:rPr>
        <w:t>GAS</w:t>
      </w:r>
      <w:r w:rsidRPr="006B0029">
        <w:rPr>
          <w:rFonts w:cs="Calibri"/>
          <w:sz w:val="24"/>
          <w:lang w:val="es-ES"/>
        </w:rPr>
        <w:t>,</w:t>
      </w:r>
      <w:r w:rsidR="00131951" w:rsidRPr="006B0029">
        <w:rPr>
          <w:rFonts w:cs="Calibri"/>
          <w:sz w:val="24"/>
          <w:lang w:val="es-ES"/>
        </w:rPr>
        <w:t xml:space="preserve"> que realiza la interfaz </w:t>
      </w:r>
      <w:proofErr w:type="spellStart"/>
      <w:r w:rsidR="00131951" w:rsidRPr="006B0029">
        <w:rPr>
          <w:rFonts w:cs="Calibri"/>
          <w:sz w:val="24"/>
          <w:lang w:val="es-ES"/>
        </w:rPr>
        <w:t>IVoucher</w:t>
      </w:r>
      <w:proofErr w:type="spellEnd"/>
      <w:r w:rsidR="00131951" w:rsidRPr="006B0029">
        <w:rPr>
          <w:rFonts w:cs="Calibri"/>
          <w:sz w:val="24"/>
          <w:lang w:val="es-ES"/>
        </w:rPr>
        <w:t xml:space="preserve">, para crear los asientos contables de </w:t>
      </w:r>
      <w:r w:rsidRPr="006B0029">
        <w:rPr>
          <w:rFonts w:cs="Calibri"/>
          <w:sz w:val="24"/>
          <w:lang w:val="es-ES"/>
        </w:rPr>
        <w:t xml:space="preserve">compras de utilería y </w:t>
      </w:r>
      <w:r>
        <w:rPr>
          <w:rFonts w:cs="Calibri"/>
          <w:sz w:val="24"/>
          <w:lang w:val="es-ES"/>
        </w:rPr>
        <w:t xml:space="preserve">de la </w:t>
      </w:r>
      <w:r w:rsidRPr="006B0029">
        <w:rPr>
          <w:rFonts w:cs="Calibri"/>
          <w:sz w:val="24"/>
          <w:lang w:val="es-ES"/>
        </w:rPr>
        <w:t>contratación de teatro, actores y personal técnico.</w:t>
      </w:r>
    </w:p>
    <w:p w:rsidR="00131951" w:rsidRDefault="00C30B9F" w:rsidP="006B0029">
      <w:pPr>
        <w:pStyle w:val="Prrafodelista"/>
        <w:numPr>
          <w:ilvl w:val="0"/>
          <w:numId w:val="39"/>
        </w:numPr>
        <w:rPr>
          <w:rFonts w:cs="Calibri"/>
          <w:sz w:val="24"/>
          <w:lang w:val="es-ES"/>
        </w:rPr>
      </w:pPr>
      <w:r>
        <w:rPr>
          <w:rFonts w:cs="Calibri"/>
          <w:sz w:val="24"/>
          <w:lang w:val="es-ES"/>
        </w:rPr>
        <w:t>La solución web S</w:t>
      </w:r>
      <w:r w:rsidR="002D5BFF">
        <w:rPr>
          <w:rFonts w:cs="Calibri"/>
          <w:sz w:val="24"/>
          <w:lang w:val="es-ES"/>
        </w:rPr>
        <w:t>HB</w:t>
      </w:r>
      <w:r>
        <w:rPr>
          <w:rFonts w:cs="Calibri"/>
          <w:sz w:val="24"/>
          <w:lang w:val="es-ES"/>
        </w:rPr>
        <w:t xml:space="preserve">-SALES requiere también colocar sus asientos contables de ventas en el sistema SYS-GAS con el que tiene comunicación a través de la interfaz </w:t>
      </w:r>
      <w:proofErr w:type="spellStart"/>
      <w:r>
        <w:rPr>
          <w:rFonts w:cs="Calibri"/>
          <w:sz w:val="24"/>
          <w:lang w:val="es-ES"/>
        </w:rPr>
        <w:t>IVoucher</w:t>
      </w:r>
      <w:proofErr w:type="spellEnd"/>
    </w:p>
    <w:p w:rsidR="00C30B9F" w:rsidRDefault="00C30B9F" w:rsidP="006B0029">
      <w:pPr>
        <w:pStyle w:val="Prrafodelista"/>
        <w:numPr>
          <w:ilvl w:val="0"/>
          <w:numId w:val="39"/>
        </w:numPr>
        <w:rPr>
          <w:rFonts w:cs="Calibri"/>
          <w:sz w:val="24"/>
          <w:lang w:val="es-ES"/>
        </w:rPr>
      </w:pPr>
      <w:r>
        <w:rPr>
          <w:rFonts w:cs="Calibri"/>
          <w:sz w:val="24"/>
          <w:lang w:val="es-ES"/>
        </w:rPr>
        <w:t>S</w:t>
      </w:r>
      <w:r w:rsidR="002D5BFF">
        <w:rPr>
          <w:rFonts w:cs="Calibri"/>
          <w:sz w:val="24"/>
          <w:lang w:val="es-ES"/>
        </w:rPr>
        <w:t>HB</w:t>
      </w:r>
      <w:r>
        <w:rPr>
          <w:rFonts w:cs="Calibri"/>
          <w:sz w:val="24"/>
          <w:lang w:val="es-ES"/>
        </w:rPr>
        <w:t xml:space="preserve">-SALES también usa la interfaz </w:t>
      </w:r>
      <w:proofErr w:type="spellStart"/>
      <w:r>
        <w:rPr>
          <w:rFonts w:cs="Calibri"/>
          <w:sz w:val="24"/>
          <w:lang w:val="es-ES"/>
        </w:rPr>
        <w:t>IAnalizer</w:t>
      </w:r>
      <w:proofErr w:type="spellEnd"/>
      <w:r>
        <w:rPr>
          <w:rFonts w:cs="Calibri"/>
          <w:sz w:val="24"/>
          <w:lang w:val="es-ES"/>
        </w:rPr>
        <w:t xml:space="preserve"> de la aplicación SYS-ANALITICS, que permite generar los reportes analíticos de rendimiento de las diferentes puestas en escenas.</w:t>
      </w:r>
    </w:p>
    <w:p w:rsidR="00C30B9F" w:rsidRPr="006B0029" w:rsidRDefault="00C30B9F" w:rsidP="006B0029">
      <w:pPr>
        <w:pStyle w:val="Prrafodelista"/>
        <w:numPr>
          <w:ilvl w:val="0"/>
          <w:numId w:val="39"/>
        </w:numPr>
        <w:rPr>
          <w:rFonts w:cs="Calibri"/>
          <w:sz w:val="24"/>
          <w:lang w:val="es-ES"/>
        </w:rPr>
      </w:pPr>
      <w:r>
        <w:rPr>
          <w:rFonts w:cs="Calibri"/>
          <w:sz w:val="24"/>
          <w:lang w:val="es-ES"/>
        </w:rPr>
        <w:t>S</w:t>
      </w:r>
      <w:r w:rsidR="002D5BFF">
        <w:rPr>
          <w:rFonts w:cs="Calibri"/>
          <w:sz w:val="24"/>
          <w:lang w:val="es-ES"/>
        </w:rPr>
        <w:t>HB</w:t>
      </w:r>
      <w:r>
        <w:rPr>
          <w:rFonts w:cs="Calibri"/>
          <w:sz w:val="24"/>
          <w:lang w:val="es-ES"/>
        </w:rPr>
        <w:t>-SALES requiere de la interfaz de S</w:t>
      </w:r>
      <w:r w:rsidR="002D5BFF">
        <w:rPr>
          <w:rFonts w:cs="Calibri"/>
          <w:sz w:val="24"/>
          <w:lang w:val="es-ES"/>
        </w:rPr>
        <w:t>HB</w:t>
      </w:r>
      <w:r>
        <w:rPr>
          <w:rFonts w:cs="Calibri"/>
          <w:sz w:val="24"/>
          <w:lang w:val="es-ES"/>
        </w:rPr>
        <w:t xml:space="preserve">-PLAY </w:t>
      </w:r>
      <w:proofErr w:type="spellStart"/>
      <w:r>
        <w:rPr>
          <w:rFonts w:cs="Calibri"/>
          <w:sz w:val="24"/>
          <w:lang w:val="es-ES"/>
        </w:rPr>
        <w:t>ISchedule</w:t>
      </w:r>
      <w:proofErr w:type="spellEnd"/>
      <w:r>
        <w:rPr>
          <w:rFonts w:cs="Calibri"/>
          <w:sz w:val="24"/>
          <w:lang w:val="es-ES"/>
        </w:rPr>
        <w:t xml:space="preserve"> para consultar y vender las funciones programadas.</w:t>
      </w:r>
    </w:p>
    <w:p w:rsidR="00833347" w:rsidRDefault="00833347" w:rsidP="00833347">
      <w:pPr>
        <w:ind w:left="1077"/>
        <w:rPr>
          <w:rFonts w:cs="Calibri"/>
          <w:b/>
        </w:rPr>
      </w:pPr>
    </w:p>
    <w:p w:rsidR="00D2515A" w:rsidRDefault="00D2515A" w:rsidP="001A45A5">
      <w:pPr>
        <w:numPr>
          <w:ilvl w:val="0"/>
          <w:numId w:val="24"/>
        </w:numPr>
        <w:ind w:left="426" w:hanging="426"/>
        <w:rPr>
          <w:rFonts w:cs="Calibri"/>
          <w:b/>
        </w:rPr>
      </w:pPr>
      <w:r>
        <w:rPr>
          <w:rFonts w:cs="Calibri"/>
          <w:b/>
        </w:rPr>
        <w:t>DME</w:t>
      </w:r>
      <w:r w:rsidR="00A439BD">
        <w:rPr>
          <w:rFonts w:cs="Calibri"/>
          <w:b/>
        </w:rPr>
        <w:t xml:space="preserve"> (5 puntos)</w:t>
      </w:r>
    </w:p>
    <w:p w:rsidR="00D2515A" w:rsidRDefault="00D2515A" w:rsidP="00D2515A">
      <w:pPr>
        <w:rPr>
          <w:rFonts w:cs="Calibri"/>
          <w:b/>
        </w:rPr>
      </w:pPr>
    </w:p>
    <w:p w:rsidR="00A439BD" w:rsidRPr="00A439BD" w:rsidRDefault="00A439BD" w:rsidP="00B04965">
      <w:r w:rsidRPr="00A439BD">
        <w:t>Reali</w:t>
      </w:r>
      <w:r w:rsidR="00833347">
        <w:t>za</w:t>
      </w:r>
      <w:r w:rsidRPr="00A439BD">
        <w:t xml:space="preserve"> el diagrama de máquinas de estado de </w:t>
      </w:r>
      <w:r w:rsidR="00833347">
        <w:t>la clase</w:t>
      </w:r>
      <w:r w:rsidRPr="00A439BD">
        <w:t xml:space="preserve"> función de teatro tomando en cuenta lo siguiente:</w:t>
      </w:r>
    </w:p>
    <w:p w:rsidR="00A439BD" w:rsidRPr="00A439BD" w:rsidRDefault="00A439BD" w:rsidP="0051747C">
      <w:pPr>
        <w:rPr>
          <w:rFonts w:cs="Calibri"/>
        </w:rPr>
      </w:pPr>
    </w:p>
    <w:p w:rsidR="0077383C" w:rsidRDefault="0077383C" w:rsidP="0051747C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>Una función queda registrada cuando el productor planifica el número de funciones para una puesta en escena.</w:t>
      </w:r>
    </w:p>
    <w:p w:rsidR="0051747C" w:rsidRDefault="00A439BD" w:rsidP="0051747C">
      <w:pPr>
        <w:numPr>
          <w:ilvl w:val="0"/>
          <w:numId w:val="38"/>
        </w:numPr>
        <w:rPr>
          <w:rFonts w:cs="Calibri"/>
        </w:rPr>
      </w:pPr>
      <w:r w:rsidRPr="00A439BD">
        <w:rPr>
          <w:rFonts w:cs="Calibri"/>
        </w:rPr>
        <w:lastRenderedPageBreak/>
        <w:t xml:space="preserve">La programación de </w:t>
      </w:r>
      <w:r w:rsidR="0077383C">
        <w:rPr>
          <w:rFonts w:cs="Calibri"/>
        </w:rPr>
        <w:t xml:space="preserve">las </w:t>
      </w:r>
      <w:r w:rsidRPr="00A439BD">
        <w:rPr>
          <w:rFonts w:cs="Calibri"/>
        </w:rPr>
        <w:t xml:space="preserve"> funci</w:t>
      </w:r>
      <w:r w:rsidR="0077383C">
        <w:rPr>
          <w:rFonts w:cs="Calibri"/>
        </w:rPr>
        <w:t>ones las realiza el mismo productor y</w:t>
      </w:r>
      <w:r w:rsidRPr="00A439BD">
        <w:rPr>
          <w:rFonts w:cs="Calibri"/>
        </w:rPr>
        <w:t xml:space="preserve"> puede ocurrir previamente al estreno de una puesta en escena o después si es que la puesta tiene éxito y es convenie</w:t>
      </w:r>
      <w:r w:rsidR="0051747C">
        <w:rPr>
          <w:rFonts w:cs="Calibri"/>
        </w:rPr>
        <w:t>nte programar funciones extras.</w:t>
      </w:r>
    </w:p>
    <w:p w:rsidR="0051747C" w:rsidRDefault="00A439BD" w:rsidP="0051747C">
      <w:pPr>
        <w:numPr>
          <w:ilvl w:val="0"/>
          <w:numId w:val="38"/>
        </w:numPr>
        <w:rPr>
          <w:rFonts w:cs="Calibri"/>
        </w:rPr>
      </w:pPr>
      <w:r w:rsidRPr="00A439BD">
        <w:rPr>
          <w:rFonts w:cs="Calibri"/>
        </w:rPr>
        <w:t>La función programada antes de la fecha de estreno</w:t>
      </w:r>
      <w:r w:rsidR="0077383C">
        <w:rPr>
          <w:rFonts w:cs="Calibri"/>
        </w:rPr>
        <w:t>,</w:t>
      </w:r>
      <w:r w:rsidRPr="00A439BD">
        <w:rPr>
          <w:rFonts w:cs="Calibri"/>
        </w:rPr>
        <w:t xml:space="preserve"> queda </w:t>
      </w:r>
      <w:r w:rsidR="00B04965">
        <w:rPr>
          <w:rFonts w:cs="Calibri"/>
        </w:rPr>
        <w:t>pendiente</w:t>
      </w:r>
      <w:r w:rsidRPr="00A439BD">
        <w:rPr>
          <w:rFonts w:cs="Calibri"/>
        </w:rPr>
        <w:t>.</w:t>
      </w:r>
    </w:p>
    <w:p w:rsidR="0077383C" w:rsidRPr="0077383C" w:rsidRDefault="0077383C" w:rsidP="0077383C">
      <w:pPr>
        <w:numPr>
          <w:ilvl w:val="0"/>
          <w:numId w:val="38"/>
        </w:numPr>
        <w:rPr>
          <w:rFonts w:cs="Calibri"/>
        </w:rPr>
      </w:pPr>
      <w:r w:rsidRPr="0051747C">
        <w:rPr>
          <w:rFonts w:cs="Calibri"/>
        </w:rPr>
        <w:t xml:space="preserve">Cuando una función se programa luego de la fecha de estreno queda automáticamente en el estado </w:t>
      </w:r>
      <w:r>
        <w:rPr>
          <w:rFonts w:cs="Calibri"/>
        </w:rPr>
        <w:t>en venta</w:t>
      </w:r>
      <w:r w:rsidRPr="0051747C">
        <w:rPr>
          <w:rFonts w:cs="Calibri"/>
        </w:rPr>
        <w:t>.</w:t>
      </w:r>
    </w:p>
    <w:p w:rsidR="0051747C" w:rsidRDefault="00A439BD" w:rsidP="0051747C">
      <w:pPr>
        <w:numPr>
          <w:ilvl w:val="0"/>
          <w:numId w:val="38"/>
        </w:numPr>
        <w:rPr>
          <w:rFonts w:cs="Calibri"/>
        </w:rPr>
      </w:pPr>
      <w:r w:rsidRPr="0051747C">
        <w:rPr>
          <w:rFonts w:cs="Calibri"/>
        </w:rPr>
        <w:t xml:space="preserve">Al iniciar la temporada de ventas (tres meses antes de la fecha del estreno </w:t>
      </w:r>
      <w:r w:rsidR="00B04965">
        <w:rPr>
          <w:rFonts w:cs="Calibri"/>
        </w:rPr>
        <w:t>de la puesta) una función</w:t>
      </w:r>
      <w:r w:rsidR="0077383C">
        <w:rPr>
          <w:rFonts w:cs="Calibri"/>
        </w:rPr>
        <w:t xml:space="preserve"> pendiente también</w:t>
      </w:r>
      <w:r w:rsidR="00B04965">
        <w:rPr>
          <w:rFonts w:cs="Calibri"/>
        </w:rPr>
        <w:t xml:space="preserve"> queda</w:t>
      </w:r>
      <w:r w:rsidR="00833347">
        <w:rPr>
          <w:rFonts w:cs="Calibri"/>
        </w:rPr>
        <w:t xml:space="preserve"> </w:t>
      </w:r>
      <w:r w:rsidR="00B04965">
        <w:rPr>
          <w:rFonts w:cs="Calibri"/>
        </w:rPr>
        <w:t>en venta</w:t>
      </w:r>
      <w:r w:rsidRPr="0051747C">
        <w:rPr>
          <w:rFonts w:cs="Calibri"/>
        </w:rPr>
        <w:t xml:space="preserve">. Durante este estado cada vez que </w:t>
      </w:r>
      <w:r w:rsidR="0077383C">
        <w:rPr>
          <w:rFonts w:cs="Calibri"/>
        </w:rPr>
        <w:t xml:space="preserve">ocurra la </w:t>
      </w:r>
      <w:r w:rsidRPr="0051747C">
        <w:rPr>
          <w:rFonts w:cs="Calibri"/>
        </w:rPr>
        <w:t xml:space="preserve"> ven</w:t>
      </w:r>
      <w:r w:rsidR="0077383C">
        <w:rPr>
          <w:rFonts w:cs="Calibri"/>
        </w:rPr>
        <w:t xml:space="preserve">ta de </w:t>
      </w:r>
      <w:r w:rsidRPr="0051747C">
        <w:rPr>
          <w:rFonts w:cs="Calibri"/>
        </w:rPr>
        <w:t xml:space="preserve">un boleto, la función permanecerá </w:t>
      </w:r>
      <w:r w:rsidR="00833347">
        <w:rPr>
          <w:rFonts w:cs="Calibri"/>
        </w:rPr>
        <w:t xml:space="preserve">como </w:t>
      </w:r>
      <w:r w:rsidRPr="0051747C">
        <w:rPr>
          <w:rFonts w:cs="Calibri"/>
        </w:rPr>
        <w:t>disponible hasta que no queden más asientos por vender.</w:t>
      </w:r>
    </w:p>
    <w:p w:rsidR="0051747C" w:rsidRDefault="00A439BD" w:rsidP="0051747C">
      <w:pPr>
        <w:numPr>
          <w:ilvl w:val="0"/>
          <w:numId w:val="38"/>
        </w:numPr>
        <w:rPr>
          <w:rFonts w:cs="Calibri"/>
        </w:rPr>
      </w:pPr>
      <w:r w:rsidRPr="0051747C">
        <w:rPr>
          <w:rFonts w:cs="Calibri"/>
        </w:rPr>
        <w:t>Si ya no quedan asientos disponibles para una función</w:t>
      </w:r>
      <w:r w:rsidR="0077383C">
        <w:rPr>
          <w:rFonts w:cs="Calibri"/>
        </w:rPr>
        <w:t>,</w:t>
      </w:r>
      <w:r w:rsidRPr="0051747C">
        <w:rPr>
          <w:rFonts w:cs="Calibri"/>
        </w:rPr>
        <w:t xml:space="preserve"> ésta </w:t>
      </w:r>
      <w:r w:rsidR="00B04965">
        <w:rPr>
          <w:rFonts w:cs="Calibri"/>
        </w:rPr>
        <w:t xml:space="preserve">pasará </w:t>
      </w:r>
      <w:r w:rsidR="00833347">
        <w:rPr>
          <w:rFonts w:cs="Calibri"/>
        </w:rPr>
        <w:t xml:space="preserve">a la condición de </w:t>
      </w:r>
      <w:r w:rsidRPr="0051747C">
        <w:rPr>
          <w:rFonts w:cs="Calibri"/>
        </w:rPr>
        <w:t>agotada</w:t>
      </w:r>
      <w:r w:rsidR="00833347">
        <w:rPr>
          <w:rFonts w:cs="Calibri"/>
        </w:rPr>
        <w:t>.</w:t>
      </w:r>
      <w:r w:rsidRPr="0051747C">
        <w:rPr>
          <w:rFonts w:cs="Calibri"/>
        </w:rPr>
        <w:t xml:space="preserve"> </w:t>
      </w:r>
      <w:r w:rsidR="0051747C">
        <w:rPr>
          <w:rFonts w:cs="Calibri"/>
        </w:rPr>
        <w:t>Al entrar en este estado</w:t>
      </w:r>
      <w:r w:rsidR="0077383C">
        <w:rPr>
          <w:rFonts w:cs="Calibri"/>
        </w:rPr>
        <w:t>,</w:t>
      </w:r>
      <w:r w:rsidR="0051747C">
        <w:rPr>
          <w:rFonts w:cs="Calibri"/>
        </w:rPr>
        <w:t xml:space="preserve"> </w:t>
      </w:r>
      <w:r w:rsidRPr="0051747C">
        <w:rPr>
          <w:rFonts w:cs="Calibri"/>
        </w:rPr>
        <w:t xml:space="preserve">la clase función enviará </w:t>
      </w:r>
      <w:r w:rsidR="0051747C">
        <w:rPr>
          <w:rFonts w:cs="Calibri"/>
        </w:rPr>
        <w:t>un mensaje</w:t>
      </w:r>
      <w:r w:rsidRPr="0051747C">
        <w:rPr>
          <w:rFonts w:cs="Calibri"/>
        </w:rPr>
        <w:t xml:space="preserve"> “la venta de la función está agotada”.</w:t>
      </w:r>
    </w:p>
    <w:p w:rsidR="005549AE" w:rsidRDefault="005549AE" w:rsidP="0051747C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 xml:space="preserve">Toda función puede ser suspendida si es que 15 días antes de la fecha de realización no se ha vendido ningún boleto. </w:t>
      </w:r>
      <w:r w:rsidR="0077383C">
        <w:rPr>
          <w:rFonts w:cs="Calibri"/>
        </w:rPr>
        <w:t>Una función suspendida puede ser reprogramada y volver a estar en venta y disponible.</w:t>
      </w:r>
    </w:p>
    <w:p w:rsidR="0051747C" w:rsidRDefault="00A439BD" w:rsidP="0051747C">
      <w:pPr>
        <w:numPr>
          <w:ilvl w:val="0"/>
          <w:numId w:val="38"/>
        </w:numPr>
        <w:rPr>
          <w:rFonts w:cs="Calibri"/>
        </w:rPr>
      </w:pPr>
      <w:r w:rsidRPr="0051747C">
        <w:rPr>
          <w:rFonts w:cs="Calibri"/>
        </w:rPr>
        <w:t xml:space="preserve">Si un día antes de la fecha de </w:t>
      </w:r>
      <w:r w:rsidR="00B04965">
        <w:rPr>
          <w:rFonts w:cs="Calibri"/>
        </w:rPr>
        <w:t xml:space="preserve">realización de la </w:t>
      </w:r>
      <w:r w:rsidRPr="0051747C">
        <w:rPr>
          <w:rFonts w:cs="Calibri"/>
        </w:rPr>
        <w:t>función se ha vendido tan solo el 5% de los asientos y la función no es del tipo popular, la función quedará cancelada y se</w:t>
      </w:r>
      <w:r w:rsidR="0051747C">
        <w:rPr>
          <w:rFonts w:cs="Calibri"/>
        </w:rPr>
        <w:t xml:space="preserve"> efectuará</w:t>
      </w:r>
      <w:r w:rsidRPr="0051747C">
        <w:rPr>
          <w:rFonts w:cs="Calibri"/>
        </w:rPr>
        <w:t xml:space="preserve"> la devolución del dinero por los boletos vendidos.</w:t>
      </w:r>
    </w:p>
    <w:p w:rsidR="0051747C" w:rsidRDefault="00A439BD" w:rsidP="0051747C">
      <w:pPr>
        <w:numPr>
          <w:ilvl w:val="0"/>
          <w:numId w:val="38"/>
        </w:numPr>
        <w:rPr>
          <w:rFonts w:cs="Calibri"/>
        </w:rPr>
      </w:pPr>
      <w:r w:rsidRPr="0051747C">
        <w:rPr>
          <w:rFonts w:cs="Calibri"/>
        </w:rPr>
        <w:t xml:space="preserve">Si la función es del tipo popular y no se ha vendido más del 5% de los asientos, se ofrecerá </w:t>
      </w:r>
      <w:r w:rsidR="009479A2">
        <w:rPr>
          <w:rFonts w:cs="Calibri"/>
        </w:rPr>
        <w:t xml:space="preserve">igual pero estará en el estado </w:t>
      </w:r>
      <w:r w:rsidRPr="0051747C">
        <w:rPr>
          <w:rFonts w:cs="Calibri"/>
        </w:rPr>
        <w:t>en pérdida.</w:t>
      </w:r>
    </w:p>
    <w:p w:rsidR="0051747C" w:rsidRDefault="00A439BD" w:rsidP="0051747C">
      <w:pPr>
        <w:numPr>
          <w:ilvl w:val="0"/>
          <w:numId w:val="38"/>
        </w:numPr>
        <w:rPr>
          <w:rFonts w:cs="Calibri"/>
        </w:rPr>
      </w:pPr>
      <w:r w:rsidRPr="0051747C">
        <w:rPr>
          <w:rFonts w:cs="Calibri"/>
        </w:rPr>
        <w:t>También puede ser que por problemas en las instalaciones de teatro sea necesario suspender una función</w:t>
      </w:r>
      <w:r w:rsidR="0051747C">
        <w:rPr>
          <w:rFonts w:cs="Calibri"/>
        </w:rPr>
        <w:t xml:space="preserve"> </w:t>
      </w:r>
      <w:r w:rsidR="00B04965">
        <w:rPr>
          <w:rFonts w:cs="Calibri"/>
        </w:rPr>
        <w:t>en</w:t>
      </w:r>
      <w:r w:rsidR="0051747C">
        <w:rPr>
          <w:rFonts w:cs="Calibri"/>
        </w:rPr>
        <w:t xml:space="preserve"> venta</w:t>
      </w:r>
      <w:r w:rsidR="00B04965">
        <w:rPr>
          <w:rFonts w:cs="Calibri"/>
        </w:rPr>
        <w:t>.</w:t>
      </w:r>
      <w:r w:rsidR="009479A2">
        <w:rPr>
          <w:rFonts w:cs="Calibri"/>
        </w:rPr>
        <w:t xml:space="preserve"> Una función </w:t>
      </w:r>
      <w:r w:rsidRPr="0051747C">
        <w:rPr>
          <w:rFonts w:cs="Calibri"/>
        </w:rPr>
        <w:t>suspendida puede ser reprogramada y quedar</w:t>
      </w:r>
      <w:r w:rsidR="00B04965">
        <w:rPr>
          <w:rFonts w:cs="Calibri"/>
        </w:rPr>
        <w:t>á disponible o agotada según estaba antes de ser suspendida.</w:t>
      </w:r>
    </w:p>
    <w:p w:rsidR="00A439BD" w:rsidRDefault="00B04965" w:rsidP="0051747C">
      <w:pPr>
        <w:numPr>
          <w:ilvl w:val="0"/>
          <w:numId w:val="38"/>
        </w:numPr>
        <w:rPr>
          <w:rFonts w:cs="Calibri"/>
        </w:rPr>
      </w:pPr>
      <w:r w:rsidRPr="00B04965">
        <w:rPr>
          <w:rFonts w:cs="Calibri"/>
        </w:rPr>
        <w:t xml:space="preserve">Cuando una función ha finalizado y se </w:t>
      </w:r>
      <w:r w:rsidR="00A439BD" w:rsidRPr="00B04965">
        <w:rPr>
          <w:rFonts w:cs="Calibri"/>
        </w:rPr>
        <w:t xml:space="preserve">vendió más del 50% de los asientos </w:t>
      </w:r>
      <w:r w:rsidRPr="00B04965">
        <w:rPr>
          <w:rFonts w:cs="Calibri"/>
        </w:rPr>
        <w:t>del teatro se c</w:t>
      </w:r>
      <w:r w:rsidR="009479A2">
        <w:rPr>
          <w:rFonts w:cs="Calibri"/>
        </w:rPr>
        <w:t>onsidera r</w:t>
      </w:r>
      <w:r w:rsidRPr="00B04965">
        <w:rPr>
          <w:rFonts w:cs="Calibri"/>
        </w:rPr>
        <w:t xml:space="preserve">entable, </w:t>
      </w:r>
      <w:r>
        <w:rPr>
          <w:rFonts w:cs="Calibri"/>
        </w:rPr>
        <w:t>s</w:t>
      </w:r>
      <w:r w:rsidR="00A439BD" w:rsidRPr="00B04965">
        <w:rPr>
          <w:rFonts w:cs="Calibri"/>
        </w:rPr>
        <w:t>i vendió más del 5% p</w:t>
      </w:r>
      <w:r w:rsidR="009479A2">
        <w:rPr>
          <w:rFonts w:cs="Calibri"/>
        </w:rPr>
        <w:t>ero menos del 50% se considera en pérdida controlada</w:t>
      </w:r>
      <w:r w:rsidR="00A439BD" w:rsidRPr="00B04965">
        <w:rPr>
          <w:rFonts w:cs="Calibri"/>
        </w:rPr>
        <w:t>.</w:t>
      </w:r>
    </w:p>
    <w:p w:rsidR="0077383C" w:rsidRDefault="0077383C" w:rsidP="0077383C">
      <w:pPr>
        <w:ind w:left="360"/>
        <w:rPr>
          <w:rFonts w:cs="Calibri"/>
        </w:rPr>
      </w:pPr>
    </w:p>
    <w:p w:rsidR="0077383C" w:rsidRPr="00B04965" w:rsidRDefault="0077383C" w:rsidP="0077383C">
      <w:pPr>
        <w:ind w:left="360"/>
        <w:rPr>
          <w:rFonts w:cs="Calibri"/>
        </w:rPr>
      </w:pPr>
    </w:p>
    <w:p w:rsidR="00AE043E" w:rsidRDefault="00B04965" w:rsidP="001A45A5">
      <w:pPr>
        <w:numPr>
          <w:ilvl w:val="0"/>
          <w:numId w:val="24"/>
        </w:numPr>
        <w:ind w:left="426" w:hanging="426"/>
        <w:rPr>
          <w:rFonts w:cs="Calibri"/>
          <w:b/>
        </w:rPr>
      </w:pPr>
      <w:r>
        <w:rPr>
          <w:rFonts w:cs="Calibri"/>
          <w:b/>
        </w:rPr>
        <w:t>Diagramas de implementación y despliegue</w:t>
      </w:r>
      <w:r w:rsidR="00131951">
        <w:rPr>
          <w:rFonts w:cs="Calibri"/>
          <w:b/>
        </w:rPr>
        <w:t xml:space="preserve"> (10 puntos)</w:t>
      </w:r>
    </w:p>
    <w:p w:rsidR="00B04965" w:rsidRDefault="00B04965" w:rsidP="00B04965">
      <w:pPr>
        <w:rPr>
          <w:rFonts w:cs="Calibri"/>
          <w:b/>
        </w:rPr>
      </w:pPr>
    </w:p>
    <w:p w:rsidR="001A45A5" w:rsidRDefault="001A45A5" w:rsidP="002C7E05">
      <w:pPr>
        <w:rPr>
          <w:rFonts w:cs="Calibri"/>
        </w:rPr>
      </w:pPr>
      <w:r>
        <w:rPr>
          <w:rFonts w:cs="Calibri"/>
        </w:rPr>
        <w:t>Show Business S.A. tiene un conjunto de aplicaciones a las que ha denominado S</w:t>
      </w:r>
      <w:r w:rsidR="00345403">
        <w:rPr>
          <w:rFonts w:cs="Calibri"/>
        </w:rPr>
        <w:t>H</w:t>
      </w:r>
      <w:r>
        <w:rPr>
          <w:rFonts w:cs="Calibri"/>
        </w:rPr>
        <w:t xml:space="preserve">B </w:t>
      </w:r>
      <w:proofErr w:type="spellStart"/>
      <w:r>
        <w:rPr>
          <w:rFonts w:cs="Calibri"/>
        </w:rPr>
        <w:t>Systems</w:t>
      </w:r>
      <w:proofErr w:type="spellEnd"/>
      <w:r>
        <w:rPr>
          <w:rFonts w:cs="Calibri"/>
        </w:rPr>
        <w:t xml:space="preserve">. </w:t>
      </w:r>
    </w:p>
    <w:p w:rsidR="001A45A5" w:rsidRDefault="001A45A5" w:rsidP="002C7E05">
      <w:pPr>
        <w:rPr>
          <w:rFonts w:cs="Calibri"/>
        </w:rPr>
      </w:pPr>
    </w:p>
    <w:p w:rsidR="002C7E05" w:rsidRDefault="002C7E05" w:rsidP="002C7E05">
      <w:r>
        <w:t xml:space="preserve">A continuación se describe </w:t>
      </w:r>
      <w:r w:rsidR="001A45A5">
        <w:t xml:space="preserve">cuáles son y </w:t>
      </w:r>
      <w:r>
        <w:t>cómo es que operan.</w:t>
      </w:r>
    </w:p>
    <w:p w:rsidR="002C7E05" w:rsidRDefault="002C7E05" w:rsidP="002C7E05"/>
    <w:p w:rsidR="002C7E05" w:rsidRDefault="002C7E05" w:rsidP="002C7E05">
      <w:pPr>
        <w:rPr>
          <w:rFonts w:cs="Calibri"/>
          <w:b/>
        </w:rPr>
      </w:pPr>
      <w:r w:rsidRPr="00B20FB4">
        <w:rPr>
          <w:rFonts w:cs="Calibri"/>
          <w:b/>
        </w:rPr>
        <w:t>Componentes</w:t>
      </w:r>
    </w:p>
    <w:p w:rsidR="000A1CCE" w:rsidRDefault="000A1CCE" w:rsidP="002C7E05">
      <w:pPr>
        <w:rPr>
          <w:rFonts w:cs="Calibri"/>
          <w:b/>
        </w:rPr>
      </w:pPr>
    </w:p>
    <w:p w:rsidR="002C7E05" w:rsidRPr="001A45A5" w:rsidRDefault="00BB2869" w:rsidP="001A45A5">
      <w:pPr>
        <w:numPr>
          <w:ilvl w:val="0"/>
          <w:numId w:val="38"/>
        </w:numPr>
        <w:rPr>
          <w:rFonts w:cs="Calibri"/>
        </w:rPr>
      </w:pPr>
      <w:r w:rsidRPr="001A45A5">
        <w:rPr>
          <w:rFonts w:cs="Calibri"/>
        </w:rPr>
        <w:t>S</w:t>
      </w:r>
      <w:r w:rsidR="002D5BFF">
        <w:rPr>
          <w:rFonts w:cs="Calibri"/>
        </w:rPr>
        <w:t>HB</w:t>
      </w:r>
      <w:r w:rsidRPr="001A45A5">
        <w:rPr>
          <w:rFonts w:cs="Calibri"/>
        </w:rPr>
        <w:t>-</w:t>
      </w:r>
      <w:r w:rsidR="00131951">
        <w:rPr>
          <w:rFonts w:cs="Calibri"/>
        </w:rPr>
        <w:t>P</w:t>
      </w:r>
      <w:r w:rsidR="00AC5662">
        <w:rPr>
          <w:rFonts w:cs="Calibri"/>
        </w:rPr>
        <w:t>LAY</w:t>
      </w:r>
      <w:r w:rsidR="002C7E05" w:rsidRPr="001A45A5">
        <w:rPr>
          <w:rFonts w:cs="Calibri"/>
        </w:rPr>
        <w:t xml:space="preserve">, </w:t>
      </w:r>
      <w:r w:rsidRPr="001A45A5">
        <w:rPr>
          <w:rFonts w:cs="Calibri"/>
        </w:rPr>
        <w:t xml:space="preserve">es una </w:t>
      </w:r>
      <w:r w:rsidR="002C7E05" w:rsidRPr="001A45A5">
        <w:rPr>
          <w:rFonts w:cs="Calibri"/>
        </w:rPr>
        <w:t xml:space="preserve">solución usada para llevar a cabo los procesos </w:t>
      </w:r>
      <w:r w:rsidRPr="001A45A5">
        <w:rPr>
          <w:rFonts w:cs="Calibri"/>
        </w:rPr>
        <w:t>de organización de una puesta en escena que incluye el alquiler del teatro, las compras de vestuario y escenograf</w:t>
      </w:r>
      <w:r w:rsidR="007A6890" w:rsidRPr="001A45A5">
        <w:rPr>
          <w:rFonts w:cs="Calibri"/>
        </w:rPr>
        <w:t xml:space="preserve">ía, </w:t>
      </w:r>
      <w:r w:rsidR="007E2E14">
        <w:rPr>
          <w:rFonts w:cs="Calibri"/>
        </w:rPr>
        <w:t xml:space="preserve">la </w:t>
      </w:r>
      <w:r w:rsidR="007A6890" w:rsidRPr="001A45A5">
        <w:rPr>
          <w:rFonts w:cs="Calibri"/>
        </w:rPr>
        <w:t>contratació</w:t>
      </w:r>
      <w:r w:rsidR="007E2E14">
        <w:rPr>
          <w:rFonts w:cs="Calibri"/>
        </w:rPr>
        <w:t>n de actores y personal técnico y la organización de la puesta en escena con la programación de las funciones.</w:t>
      </w:r>
    </w:p>
    <w:p w:rsidR="007A6890" w:rsidRDefault="005B1813" w:rsidP="001A45A5">
      <w:pPr>
        <w:numPr>
          <w:ilvl w:val="1"/>
          <w:numId w:val="20"/>
        </w:numPr>
        <w:ind w:left="851" w:hanging="425"/>
      </w:pPr>
      <w:r>
        <w:t>P</w:t>
      </w:r>
      <w:r w:rsidR="007E2E14">
        <w:t>LAY</w:t>
      </w:r>
      <w:r w:rsidR="007A6890">
        <w:t>-</w:t>
      </w:r>
      <w:proofErr w:type="spellStart"/>
      <w:r w:rsidR="00AC5662">
        <w:t>Contract</w:t>
      </w:r>
      <w:proofErr w:type="spellEnd"/>
      <w:r w:rsidR="007A6890">
        <w:t xml:space="preserve"> es una librería residente en el Servidor de Aplicaciones y que permite administrar las compras tanto de artículos de </w:t>
      </w:r>
      <w:r w:rsidR="006B0029">
        <w:t xml:space="preserve">utilería para la </w:t>
      </w:r>
      <w:r w:rsidR="007A6890">
        <w:t>escenografía</w:t>
      </w:r>
      <w:r w:rsidR="006B0029">
        <w:t>,</w:t>
      </w:r>
      <w:r w:rsidR="007A6890">
        <w:t xml:space="preserve"> como la contratación de</w:t>
      </w:r>
      <w:r w:rsidR="00D0210C">
        <w:t xml:space="preserve">l teatro y del elenco de </w:t>
      </w:r>
      <w:r w:rsidR="007A6890">
        <w:t>técnicos y actores.</w:t>
      </w:r>
    </w:p>
    <w:p w:rsidR="00A43C7C" w:rsidRDefault="007E2E14" w:rsidP="001A45A5">
      <w:pPr>
        <w:numPr>
          <w:ilvl w:val="1"/>
          <w:numId w:val="20"/>
        </w:numPr>
        <w:ind w:left="851" w:hanging="425"/>
      </w:pPr>
      <w:r>
        <w:t>PLAY</w:t>
      </w:r>
      <w:r w:rsidR="007A6890">
        <w:t>-</w:t>
      </w:r>
      <w:proofErr w:type="spellStart"/>
      <w:r w:rsidR="007A6890">
        <w:t>Essay</w:t>
      </w:r>
      <w:proofErr w:type="spellEnd"/>
      <w:r w:rsidR="007A6890">
        <w:t xml:space="preserve">, en otra librería </w:t>
      </w:r>
      <w:r w:rsidR="00AC5662">
        <w:t xml:space="preserve">de aplicaciones </w:t>
      </w:r>
      <w:r w:rsidR="007A6890">
        <w:t>que</w:t>
      </w:r>
      <w:r w:rsidR="00A43C7C">
        <w:t xml:space="preserve"> permite el manejo </w:t>
      </w:r>
      <w:r w:rsidR="00131951">
        <w:t>de</w:t>
      </w:r>
      <w:r w:rsidR="00A43C7C">
        <w:t xml:space="preserve"> l</w:t>
      </w:r>
      <w:r w:rsidR="00AC5662">
        <w:t xml:space="preserve">a puesta en escena y de los </w:t>
      </w:r>
      <w:r w:rsidR="007A6890">
        <w:t>ensayos</w:t>
      </w:r>
    </w:p>
    <w:p w:rsidR="00F50DDB" w:rsidRDefault="007E2E14" w:rsidP="00F50DDB">
      <w:pPr>
        <w:numPr>
          <w:ilvl w:val="1"/>
          <w:numId w:val="20"/>
        </w:numPr>
        <w:ind w:left="851" w:hanging="425"/>
      </w:pPr>
      <w:r>
        <w:t>PLAY</w:t>
      </w:r>
      <w:r w:rsidR="00F50DDB">
        <w:t>-</w:t>
      </w:r>
      <w:proofErr w:type="spellStart"/>
      <w:r w:rsidR="00F50DDB">
        <w:t>Promotion</w:t>
      </w:r>
      <w:proofErr w:type="spellEnd"/>
      <w:r w:rsidR="00F50DDB">
        <w:t xml:space="preserve">, permite la promoción y difusión de la puesta escena. </w:t>
      </w:r>
    </w:p>
    <w:p w:rsidR="00ED477B" w:rsidRDefault="007E2E14" w:rsidP="00ED477B">
      <w:pPr>
        <w:numPr>
          <w:ilvl w:val="1"/>
          <w:numId w:val="20"/>
        </w:numPr>
        <w:ind w:left="851" w:hanging="425"/>
      </w:pPr>
      <w:r>
        <w:t>PLAY</w:t>
      </w:r>
      <w:r w:rsidR="00ED477B" w:rsidRPr="001A45A5">
        <w:t>-Schedule es la librería que permite la administración de las funciones</w:t>
      </w:r>
      <w:r w:rsidR="00ED477B">
        <w:t xml:space="preserve"> programadas</w:t>
      </w:r>
      <w:r w:rsidR="00ED477B" w:rsidRPr="001A45A5">
        <w:t>.</w:t>
      </w:r>
    </w:p>
    <w:p w:rsidR="007A6890" w:rsidRDefault="007E2E14" w:rsidP="001A45A5">
      <w:pPr>
        <w:numPr>
          <w:ilvl w:val="1"/>
          <w:numId w:val="20"/>
        </w:numPr>
        <w:ind w:left="851" w:hanging="425"/>
      </w:pPr>
      <w:r>
        <w:lastRenderedPageBreak/>
        <w:t>PLAY-</w:t>
      </w:r>
      <w:r w:rsidR="007A6890">
        <w:t>Director,</w:t>
      </w:r>
      <w:r w:rsidR="002C7E05">
        <w:t xml:space="preserve"> es la aplicación cliente </w:t>
      </w:r>
      <w:r w:rsidR="007A6890">
        <w:t xml:space="preserve">que le permite al director administrar todos los conceptos </w:t>
      </w:r>
      <w:r w:rsidR="00AC5662">
        <w:t>de la puesta en escena y de los ensayos</w:t>
      </w:r>
      <w:r w:rsidR="007A6890">
        <w:t>.</w:t>
      </w:r>
    </w:p>
    <w:p w:rsidR="002C7E05" w:rsidRDefault="007E2E14" w:rsidP="001A45A5">
      <w:pPr>
        <w:numPr>
          <w:ilvl w:val="1"/>
          <w:numId w:val="20"/>
        </w:numPr>
        <w:ind w:left="851" w:hanging="425"/>
      </w:pPr>
      <w:r>
        <w:t>PLAY-</w:t>
      </w:r>
      <w:r w:rsidR="007A6890">
        <w:t xml:space="preserve">Producer, es la aplicación cliente que permite al productor y a sus asistentes manejar todos los aspectos </w:t>
      </w:r>
      <w:r w:rsidR="00424031">
        <w:t>de difusión de la puesta de escena</w:t>
      </w:r>
      <w:r w:rsidR="007A6890">
        <w:t xml:space="preserve"> y también de la log</w:t>
      </w:r>
      <w:r w:rsidR="00A2478D">
        <w:t>ística y programación de funciones.</w:t>
      </w:r>
    </w:p>
    <w:p w:rsidR="00AA035D" w:rsidRDefault="00AA035D" w:rsidP="001A45A5">
      <w:pPr>
        <w:numPr>
          <w:ilvl w:val="1"/>
          <w:numId w:val="20"/>
        </w:numPr>
        <w:ind w:left="851" w:hanging="425"/>
      </w:pPr>
      <w:r>
        <w:t>S</w:t>
      </w:r>
      <w:r w:rsidR="005B1813">
        <w:t>H</w:t>
      </w:r>
      <w:r>
        <w:t>B-</w:t>
      </w:r>
      <w:r w:rsidR="0040398A">
        <w:t>Access</w:t>
      </w:r>
      <w:r>
        <w:t xml:space="preserve"> es una librería que permite el acceso a la BD resolviendo problemas de conectividad y permisos.</w:t>
      </w:r>
    </w:p>
    <w:p w:rsidR="002C7E05" w:rsidRPr="007D15D4" w:rsidRDefault="002C7E05" w:rsidP="001A45A5">
      <w:pPr>
        <w:numPr>
          <w:ilvl w:val="1"/>
          <w:numId w:val="20"/>
        </w:numPr>
        <w:ind w:left="851" w:hanging="425"/>
      </w:pPr>
      <w:r>
        <w:t>S</w:t>
      </w:r>
      <w:r w:rsidR="005B1813">
        <w:t>H</w:t>
      </w:r>
      <w:r w:rsidR="007A6890">
        <w:t>B-</w:t>
      </w:r>
      <w:r>
        <w:t xml:space="preserve">DB es la base de datos </w:t>
      </w:r>
      <w:r w:rsidR="007A6890">
        <w:t xml:space="preserve">en donde están los datos del </w:t>
      </w:r>
      <w:r w:rsidR="00AC5662">
        <w:t>sistema</w:t>
      </w:r>
      <w:r w:rsidR="007A6890">
        <w:t xml:space="preserve"> completo</w:t>
      </w:r>
    </w:p>
    <w:p w:rsidR="002C7E05" w:rsidRPr="001A45A5" w:rsidRDefault="007A6890" w:rsidP="001A45A5">
      <w:pPr>
        <w:numPr>
          <w:ilvl w:val="0"/>
          <w:numId w:val="20"/>
        </w:numPr>
        <w:rPr>
          <w:rFonts w:cs="Calibri"/>
        </w:rPr>
      </w:pPr>
      <w:r>
        <w:rPr>
          <w:rFonts w:cs="Calibri"/>
        </w:rPr>
        <w:t>S</w:t>
      </w:r>
      <w:r w:rsidR="002D5BFF">
        <w:rPr>
          <w:rFonts w:cs="Calibri"/>
        </w:rPr>
        <w:t>HB</w:t>
      </w:r>
      <w:r w:rsidR="00A2478D">
        <w:rPr>
          <w:rFonts w:cs="Calibri"/>
        </w:rPr>
        <w:t>-S</w:t>
      </w:r>
      <w:r w:rsidR="00AC5662">
        <w:rPr>
          <w:rFonts w:cs="Calibri"/>
        </w:rPr>
        <w:t>ALES</w:t>
      </w:r>
      <w:r w:rsidR="002C7E05">
        <w:rPr>
          <w:rFonts w:cs="Calibri"/>
        </w:rPr>
        <w:t xml:space="preserve">, </w:t>
      </w:r>
      <w:r>
        <w:rPr>
          <w:rFonts w:cs="Calibri"/>
        </w:rPr>
        <w:t xml:space="preserve">es una </w:t>
      </w:r>
      <w:r w:rsidR="002C7E05">
        <w:rPr>
          <w:rFonts w:cs="Calibri"/>
        </w:rPr>
        <w:t xml:space="preserve">solución </w:t>
      </w:r>
      <w:r w:rsidR="00E40E2E">
        <w:rPr>
          <w:rFonts w:cs="Calibri"/>
        </w:rPr>
        <w:t xml:space="preserve">web </w:t>
      </w:r>
      <w:r w:rsidR="002C7E05">
        <w:rPr>
          <w:rFonts w:cs="Calibri"/>
        </w:rPr>
        <w:t xml:space="preserve">usada para </w:t>
      </w:r>
      <w:r>
        <w:rPr>
          <w:rFonts w:cs="Calibri"/>
        </w:rPr>
        <w:t>la programación</w:t>
      </w:r>
      <w:r w:rsidR="0040398A">
        <w:rPr>
          <w:rFonts w:cs="Calibri"/>
        </w:rPr>
        <w:t>, reserva de asientos</w:t>
      </w:r>
      <w:r>
        <w:rPr>
          <w:rFonts w:cs="Calibri"/>
        </w:rPr>
        <w:t xml:space="preserve"> y venta de las funciones de una puesta en escena.</w:t>
      </w:r>
    </w:p>
    <w:p w:rsidR="002C7E05" w:rsidRPr="00693C7D" w:rsidRDefault="00A2478D" w:rsidP="001A45A5">
      <w:pPr>
        <w:numPr>
          <w:ilvl w:val="1"/>
          <w:numId w:val="20"/>
        </w:numPr>
        <w:ind w:left="851" w:hanging="425"/>
      </w:pPr>
      <w:r w:rsidRPr="001A45A5">
        <w:t>S</w:t>
      </w:r>
      <w:r w:rsidR="007E2E14">
        <w:t>ALES</w:t>
      </w:r>
      <w:r w:rsidRPr="001A45A5">
        <w:t>-</w:t>
      </w:r>
      <w:proofErr w:type="spellStart"/>
      <w:r w:rsidRPr="001A45A5">
        <w:t>Cashier</w:t>
      </w:r>
      <w:proofErr w:type="spellEnd"/>
      <w:r w:rsidR="002C7E05" w:rsidRPr="001A45A5">
        <w:t xml:space="preserve"> </w:t>
      </w:r>
      <w:r w:rsidRPr="001A45A5">
        <w:t xml:space="preserve">es la librería que permite la </w:t>
      </w:r>
      <w:r w:rsidR="00C72A22" w:rsidRPr="001A45A5">
        <w:t xml:space="preserve">reserva y </w:t>
      </w:r>
      <w:r w:rsidRPr="001A45A5">
        <w:t>venta de funciones</w:t>
      </w:r>
      <w:r w:rsidR="002C7E05" w:rsidRPr="001A45A5">
        <w:t>.</w:t>
      </w:r>
    </w:p>
    <w:p w:rsidR="002C7E05" w:rsidRDefault="007E2E14" w:rsidP="001A45A5">
      <w:pPr>
        <w:numPr>
          <w:ilvl w:val="1"/>
          <w:numId w:val="20"/>
        </w:numPr>
        <w:ind w:left="851" w:hanging="425"/>
      </w:pPr>
      <w:r w:rsidRPr="001A45A5">
        <w:t>S</w:t>
      </w:r>
      <w:r>
        <w:t>ALES</w:t>
      </w:r>
      <w:r w:rsidRPr="001A45A5">
        <w:t>-</w:t>
      </w:r>
      <w:r w:rsidR="00A2478D">
        <w:t>POS es la aplicación punto de venta distribuida en diferentes centros comerciales en donde se venden las entradas de las diferentes funciones de las puestas en escenas.</w:t>
      </w:r>
    </w:p>
    <w:p w:rsidR="00E40E2E" w:rsidRDefault="007E2E14" w:rsidP="001A45A5">
      <w:pPr>
        <w:numPr>
          <w:ilvl w:val="1"/>
          <w:numId w:val="20"/>
        </w:numPr>
        <w:ind w:left="851" w:hanging="425"/>
      </w:pPr>
      <w:r w:rsidRPr="001A45A5">
        <w:t>S</w:t>
      </w:r>
      <w:r>
        <w:t>ALES</w:t>
      </w:r>
      <w:r w:rsidRPr="001A45A5">
        <w:t>-</w:t>
      </w:r>
      <w:proofErr w:type="spellStart"/>
      <w:r w:rsidR="00E40E2E">
        <w:t>Forms</w:t>
      </w:r>
      <w:proofErr w:type="spellEnd"/>
      <w:r w:rsidR="00E40E2E">
        <w:t xml:space="preserve"> es el conjunto de formularios Web a través de los cuales se accede a las librerías de administración de funciones</w:t>
      </w:r>
      <w:r w:rsidR="0040398A">
        <w:t>, reservas</w:t>
      </w:r>
      <w:r w:rsidR="00E40E2E">
        <w:t xml:space="preserve"> y ventas.</w:t>
      </w:r>
    </w:p>
    <w:p w:rsidR="002C7E05" w:rsidRPr="001A45A5" w:rsidRDefault="007E2E14" w:rsidP="001A45A5">
      <w:pPr>
        <w:numPr>
          <w:ilvl w:val="1"/>
          <w:numId w:val="20"/>
        </w:numPr>
        <w:ind w:left="851" w:hanging="425"/>
      </w:pPr>
      <w:r w:rsidRPr="001A45A5">
        <w:t>S</w:t>
      </w:r>
      <w:r>
        <w:t>ALES</w:t>
      </w:r>
      <w:r w:rsidRPr="001A45A5">
        <w:t>-</w:t>
      </w:r>
      <w:proofErr w:type="spellStart"/>
      <w:r w:rsidR="00A2478D" w:rsidRPr="001A45A5">
        <w:t>PortableShow</w:t>
      </w:r>
      <w:proofErr w:type="spellEnd"/>
      <w:r w:rsidR="00A2478D" w:rsidRPr="001A45A5">
        <w:t xml:space="preserve"> es una solución disponible en la página Web</w:t>
      </w:r>
      <w:r w:rsidR="00C72A22" w:rsidRPr="001A45A5">
        <w:t xml:space="preserve"> de la empresa y que </w:t>
      </w:r>
      <w:r w:rsidR="00A2478D" w:rsidRPr="001A45A5">
        <w:t xml:space="preserve">permite acceder a la </w:t>
      </w:r>
      <w:r w:rsidR="0040398A" w:rsidRPr="001A45A5">
        <w:t>funcionalidad</w:t>
      </w:r>
      <w:r w:rsidR="00A2478D" w:rsidRPr="001A45A5">
        <w:t xml:space="preserve"> de reservas desde </w:t>
      </w:r>
      <w:r w:rsidR="00C72A22" w:rsidRPr="001A45A5">
        <w:t>un teléfono m</w:t>
      </w:r>
      <w:r w:rsidR="00AA035D" w:rsidRPr="001A45A5">
        <w:t>óvil</w:t>
      </w:r>
      <w:r w:rsidR="0040398A" w:rsidRPr="001A45A5">
        <w:t xml:space="preserve"> de manera similar a como se haría en una PC con un browser.</w:t>
      </w:r>
    </w:p>
    <w:p w:rsidR="002C7E05" w:rsidRDefault="002C7E05" w:rsidP="002C7E05">
      <w:pPr>
        <w:rPr>
          <w:rFonts w:cs="Calibri"/>
        </w:rPr>
      </w:pPr>
    </w:p>
    <w:p w:rsidR="002C7E05" w:rsidRDefault="002C7E05" w:rsidP="002C7E05">
      <w:pPr>
        <w:rPr>
          <w:rFonts w:cs="Calibri"/>
          <w:b/>
        </w:rPr>
      </w:pPr>
      <w:r>
        <w:rPr>
          <w:rFonts w:cs="Calibri"/>
          <w:b/>
        </w:rPr>
        <w:t>Integración de Componentes</w:t>
      </w:r>
    </w:p>
    <w:p w:rsidR="000A1CCE" w:rsidRDefault="000A1CCE" w:rsidP="002C7E05">
      <w:pPr>
        <w:rPr>
          <w:rFonts w:cs="Calibri"/>
          <w:b/>
        </w:rPr>
      </w:pPr>
    </w:p>
    <w:p w:rsidR="002C7E05" w:rsidRDefault="007E2E14" w:rsidP="001A45A5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>PLAY</w:t>
      </w:r>
      <w:r w:rsidR="00C72A22">
        <w:rPr>
          <w:rFonts w:cs="Calibri"/>
        </w:rPr>
        <w:t>-</w:t>
      </w:r>
      <w:proofErr w:type="spellStart"/>
      <w:r w:rsidR="006B0029">
        <w:rPr>
          <w:rFonts w:cs="Calibri"/>
        </w:rPr>
        <w:t>Contract</w:t>
      </w:r>
      <w:proofErr w:type="spellEnd"/>
      <w:r w:rsidR="002C7E05">
        <w:rPr>
          <w:rFonts w:cs="Calibri"/>
        </w:rPr>
        <w:t xml:space="preserve"> expone </w:t>
      </w:r>
      <w:r w:rsidR="00C72A22">
        <w:rPr>
          <w:rFonts w:cs="Calibri"/>
        </w:rPr>
        <w:t>su</w:t>
      </w:r>
      <w:r w:rsidR="002C7E05">
        <w:rPr>
          <w:rFonts w:cs="Calibri"/>
        </w:rPr>
        <w:t xml:space="preserve">s servicios </w:t>
      </w:r>
      <w:r w:rsidR="00C72A22">
        <w:rPr>
          <w:rFonts w:cs="Calibri"/>
        </w:rPr>
        <w:t xml:space="preserve">a través de </w:t>
      </w:r>
      <w:proofErr w:type="spellStart"/>
      <w:r w:rsidR="00C72A22">
        <w:rPr>
          <w:rFonts w:cs="Calibri"/>
        </w:rPr>
        <w:t>I</w:t>
      </w:r>
      <w:r w:rsidR="006B0029">
        <w:rPr>
          <w:rFonts w:cs="Calibri"/>
        </w:rPr>
        <w:t>Contract</w:t>
      </w:r>
      <w:proofErr w:type="spellEnd"/>
      <w:r w:rsidR="00C72A22">
        <w:rPr>
          <w:rFonts w:cs="Calibri"/>
        </w:rPr>
        <w:t xml:space="preserve"> y se </w:t>
      </w:r>
      <w:r w:rsidR="002C7E05">
        <w:rPr>
          <w:rFonts w:cs="Calibri"/>
        </w:rPr>
        <w:t xml:space="preserve">conecta </w:t>
      </w:r>
      <w:r w:rsidR="00AA035D">
        <w:rPr>
          <w:rFonts w:cs="Calibri"/>
        </w:rPr>
        <w:t>a la BD a través de S</w:t>
      </w:r>
      <w:r w:rsidR="005B1813">
        <w:rPr>
          <w:rFonts w:cs="Calibri"/>
        </w:rPr>
        <w:t>H</w:t>
      </w:r>
      <w:r w:rsidR="00AA035D">
        <w:rPr>
          <w:rFonts w:cs="Calibri"/>
        </w:rPr>
        <w:t>B-</w:t>
      </w:r>
      <w:r w:rsidR="0040398A">
        <w:rPr>
          <w:rFonts w:cs="Calibri"/>
        </w:rPr>
        <w:t>Access</w:t>
      </w:r>
      <w:r w:rsidR="00345403">
        <w:rPr>
          <w:rFonts w:cs="Calibri"/>
        </w:rPr>
        <w:t>.</w:t>
      </w:r>
    </w:p>
    <w:p w:rsidR="006B0029" w:rsidRDefault="005B1813" w:rsidP="001A45A5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>P</w:t>
      </w:r>
      <w:r w:rsidR="007E2E14">
        <w:rPr>
          <w:rFonts w:cs="Calibri"/>
        </w:rPr>
        <w:t>LAY</w:t>
      </w:r>
      <w:r w:rsidR="006B0029">
        <w:rPr>
          <w:rFonts w:cs="Calibri"/>
        </w:rPr>
        <w:t>-</w:t>
      </w:r>
      <w:proofErr w:type="spellStart"/>
      <w:r w:rsidR="006B0029">
        <w:rPr>
          <w:rFonts w:cs="Calibri"/>
        </w:rPr>
        <w:t>Contract</w:t>
      </w:r>
      <w:proofErr w:type="spellEnd"/>
      <w:r w:rsidR="006B0029">
        <w:rPr>
          <w:rFonts w:cs="Calibri"/>
        </w:rPr>
        <w:t xml:space="preserve"> requiere de los servicios del sistema contable externo SYS-GAS, a través de su interfaz </w:t>
      </w:r>
      <w:proofErr w:type="spellStart"/>
      <w:r w:rsidR="006B0029">
        <w:rPr>
          <w:rFonts w:cs="Calibri"/>
        </w:rPr>
        <w:t>IVoucher</w:t>
      </w:r>
      <w:proofErr w:type="spellEnd"/>
      <w:r w:rsidR="006B0029">
        <w:rPr>
          <w:rFonts w:cs="Calibri"/>
        </w:rPr>
        <w:t>, para realizar los asientos contables de las compras y contrataciones que hace.</w:t>
      </w:r>
    </w:p>
    <w:p w:rsidR="00C72A22" w:rsidRDefault="005B1813" w:rsidP="001A45A5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>P</w:t>
      </w:r>
      <w:r w:rsidR="007E2E14">
        <w:rPr>
          <w:rFonts w:cs="Calibri"/>
        </w:rPr>
        <w:t>LAY</w:t>
      </w:r>
      <w:r w:rsidR="00C72A22">
        <w:rPr>
          <w:rFonts w:cs="Calibri"/>
        </w:rPr>
        <w:t>-</w:t>
      </w:r>
      <w:proofErr w:type="spellStart"/>
      <w:r w:rsidR="00C72A22">
        <w:rPr>
          <w:rFonts w:cs="Calibri"/>
        </w:rPr>
        <w:t>Essay</w:t>
      </w:r>
      <w:proofErr w:type="spellEnd"/>
      <w:r w:rsidR="00C72A22">
        <w:rPr>
          <w:rFonts w:cs="Calibri"/>
        </w:rPr>
        <w:t xml:space="preserve"> expone sus servicios a través de </w:t>
      </w:r>
      <w:proofErr w:type="spellStart"/>
      <w:r w:rsidR="00C72A22">
        <w:rPr>
          <w:rFonts w:cs="Calibri"/>
        </w:rPr>
        <w:t>IEssay</w:t>
      </w:r>
      <w:proofErr w:type="spellEnd"/>
      <w:r w:rsidR="00C72A22">
        <w:rPr>
          <w:rFonts w:cs="Calibri"/>
        </w:rPr>
        <w:t xml:space="preserve"> y también se conecta </w:t>
      </w:r>
      <w:r w:rsidR="00AA035D">
        <w:rPr>
          <w:rFonts w:cs="Calibri"/>
        </w:rPr>
        <w:t>a S</w:t>
      </w:r>
      <w:r>
        <w:rPr>
          <w:rFonts w:cs="Calibri"/>
        </w:rPr>
        <w:t>H</w:t>
      </w:r>
      <w:r w:rsidR="00AA035D">
        <w:rPr>
          <w:rFonts w:cs="Calibri"/>
        </w:rPr>
        <w:t>B-</w:t>
      </w:r>
      <w:r w:rsidR="0040398A">
        <w:rPr>
          <w:rFonts w:cs="Calibri"/>
        </w:rPr>
        <w:t>Access</w:t>
      </w:r>
      <w:r w:rsidR="00345403">
        <w:rPr>
          <w:rFonts w:cs="Calibri"/>
        </w:rPr>
        <w:t>.</w:t>
      </w:r>
    </w:p>
    <w:p w:rsidR="008E2940" w:rsidRPr="008E2940" w:rsidRDefault="005B1813" w:rsidP="008E2940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>P</w:t>
      </w:r>
      <w:r w:rsidR="007E2E14">
        <w:rPr>
          <w:rFonts w:cs="Calibri"/>
        </w:rPr>
        <w:t>LAY</w:t>
      </w:r>
      <w:r w:rsidR="008E2940">
        <w:rPr>
          <w:rFonts w:cs="Calibri"/>
        </w:rPr>
        <w:t>-</w:t>
      </w:r>
      <w:proofErr w:type="spellStart"/>
      <w:r w:rsidR="006B0029">
        <w:rPr>
          <w:rFonts w:cs="Calibri"/>
        </w:rPr>
        <w:t>Promotion</w:t>
      </w:r>
      <w:proofErr w:type="spellEnd"/>
      <w:r w:rsidR="008E2940">
        <w:rPr>
          <w:rFonts w:cs="Calibri"/>
        </w:rPr>
        <w:t xml:space="preserve"> expone sus servicios a través de </w:t>
      </w:r>
      <w:proofErr w:type="spellStart"/>
      <w:r w:rsidR="008E2940">
        <w:rPr>
          <w:rFonts w:cs="Calibri"/>
        </w:rPr>
        <w:t>IP</w:t>
      </w:r>
      <w:r w:rsidR="006B0029">
        <w:rPr>
          <w:rFonts w:cs="Calibri"/>
        </w:rPr>
        <w:t>romotion</w:t>
      </w:r>
      <w:proofErr w:type="spellEnd"/>
      <w:r w:rsidR="008E2940">
        <w:rPr>
          <w:rFonts w:cs="Calibri"/>
        </w:rPr>
        <w:t xml:space="preserve"> y se conecta a la BD a través de S</w:t>
      </w:r>
      <w:r>
        <w:rPr>
          <w:rFonts w:cs="Calibri"/>
        </w:rPr>
        <w:t>H</w:t>
      </w:r>
      <w:r w:rsidR="008E2940">
        <w:rPr>
          <w:rFonts w:cs="Calibri"/>
        </w:rPr>
        <w:t>B-Access</w:t>
      </w:r>
      <w:r w:rsidR="00345403">
        <w:rPr>
          <w:rFonts w:cs="Calibri"/>
        </w:rPr>
        <w:t>.</w:t>
      </w:r>
    </w:p>
    <w:p w:rsidR="00C72A22" w:rsidRDefault="00ED477B" w:rsidP="001A45A5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>P</w:t>
      </w:r>
      <w:r w:rsidR="007E2E14">
        <w:rPr>
          <w:rFonts w:cs="Calibri"/>
        </w:rPr>
        <w:t>LAY</w:t>
      </w:r>
      <w:r w:rsidR="00C72A22">
        <w:rPr>
          <w:rFonts w:cs="Calibri"/>
        </w:rPr>
        <w:t xml:space="preserve">-Schedule expone sus servicios a través de </w:t>
      </w:r>
      <w:proofErr w:type="spellStart"/>
      <w:r w:rsidR="00C72A22">
        <w:rPr>
          <w:rFonts w:cs="Calibri"/>
        </w:rPr>
        <w:t>ISchedule</w:t>
      </w:r>
      <w:proofErr w:type="spellEnd"/>
      <w:r w:rsidR="00AA035D">
        <w:rPr>
          <w:rFonts w:cs="Calibri"/>
        </w:rPr>
        <w:t xml:space="preserve"> </w:t>
      </w:r>
      <w:r w:rsidR="006B0029">
        <w:rPr>
          <w:rFonts w:cs="Calibri"/>
        </w:rPr>
        <w:t xml:space="preserve">y </w:t>
      </w:r>
      <w:r w:rsidR="00E40E2E">
        <w:rPr>
          <w:rFonts w:cs="Calibri"/>
        </w:rPr>
        <w:t xml:space="preserve">conversa con </w:t>
      </w:r>
      <w:r w:rsidR="008E2940">
        <w:rPr>
          <w:rFonts w:cs="Calibri"/>
        </w:rPr>
        <w:t xml:space="preserve">la BD gracias a </w:t>
      </w:r>
      <w:r w:rsidR="00E40E2E">
        <w:rPr>
          <w:rFonts w:cs="Calibri"/>
        </w:rPr>
        <w:t>S</w:t>
      </w:r>
      <w:r w:rsidR="005B1813">
        <w:rPr>
          <w:rFonts w:cs="Calibri"/>
        </w:rPr>
        <w:t>H</w:t>
      </w:r>
      <w:r w:rsidR="00E40E2E">
        <w:rPr>
          <w:rFonts w:cs="Calibri"/>
        </w:rPr>
        <w:t>B-Access</w:t>
      </w:r>
      <w:r w:rsidR="00345403">
        <w:rPr>
          <w:rFonts w:cs="Calibri"/>
        </w:rPr>
        <w:t>.</w:t>
      </w:r>
    </w:p>
    <w:p w:rsidR="00C72A22" w:rsidRDefault="00C72A22" w:rsidP="001A45A5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>S</w:t>
      </w:r>
      <w:r w:rsidR="007E2E14">
        <w:rPr>
          <w:rFonts w:cs="Calibri"/>
        </w:rPr>
        <w:t>ALES</w:t>
      </w:r>
      <w:r>
        <w:rPr>
          <w:rFonts w:cs="Calibri"/>
        </w:rPr>
        <w:t>-</w:t>
      </w:r>
      <w:proofErr w:type="spellStart"/>
      <w:r>
        <w:rPr>
          <w:rFonts w:cs="Calibri"/>
        </w:rPr>
        <w:t>Cashier</w:t>
      </w:r>
      <w:proofErr w:type="spellEnd"/>
      <w:r>
        <w:rPr>
          <w:rFonts w:cs="Calibri"/>
        </w:rPr>
        <w:t xml:space="preserve"> realiza sus servicios a través de la interfa</w:t>
      </w:r>
      <w:r w:rsidR="00AA035D">
        <w:rPr>
          <w:rFonts w:cs="Calibri"/>
        </w:rPr>
        <w:t>ces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IBooking</w:t>
      </w:r>
      <w:proofErr w:type="spellEnd"/>
      <w:r>
        <w:rPr>
          <w:rFonts w:cs="Calibri"/>
        </w:rPr>
        <w:t xml:space="preserve"> e </w:t>
      </w:r>
      <w:proofErr w:type="spellStart"/>
      <w:r>
        <w:rPr>
          <w:rFonts w:cs="Calibri"/>
        </w:rPr>
        <w:t>I</w:t>
      </w:r>
      <w:r w:rsidR="00ED477B">
        <w:rPr>
          <w:rFonts w:cs="Calibri"/>
        </w:rPr>
        <w:t>Cashier</w:t>
      </w:r>
      <w:proofErr w:type="spellEnd"/>
      <w:r w:rsidR="00AA035D">
        <w:rPr>
          <w:rFonts w:cs="Calibri"/>
        </w:rPr>
        <w:t xml:space="preserve"> y también se conecta a</w:t>
      </w:r>
      <w:r w:rsidR="00E40E2E">
        <w:rPr>
          <w:rFonts w:cs="Calibri"/>
        </w:rPr>
        <w:t xml:space="preserve"> </w:t>
      </w:r>
      <w:r w:rsidR="0040398A">
        <w:rPr>
          <w:rFonts w:cs="Calibri"/>
        </w:rPr>
        <w:t xml:space="preserve">las BD a través de </w:t>
      </w:r>
      <w:r w:rsidR="00E40E2E">
        <w:rPr>
          <w:rFonts w:cs="Calibri"/>
        </w:rPr>
        <w:t>S</w:t>
      </w:r>
      <w:r w:rsidR="005B1813">
        <w:rPr>
          <w:rFonts w:cs="Calibri"/>
        </w:rPr>
        <w:t>H</w:t>
      </w:r>
      <w:r w:rsidR="00E40E2E">
        <w:rPr>
          <w:rFonts w:cs="Calibri"/>
        </w:rPr>
        <w:t>B-Access</w:t>
      </w:r>
      <w:r w:rsidR="008E2940">
        <w:rPr>
          <w:rFonts w:cs="Calibri"/>
        </w:rPr>
        <w:t>. Así mismo requ</w:t>
      </w:r>
      <w:r w:rsidR="006B0029">
        <w:rPr>
          <w:rFonts w:cs="Calibri"/>
        </w:rPr>
        <w:t xml:space="preserve">iere los servicios de </w:t>
      </w:r>
      <w:r w:rsidR="00ED477B">
        <w:rPr>
          <w:rFonts w:cs="Calibri"/>
        </w:rPr>
        <w:t>P</w:t>
      </w:r>
      <w:r w:rsidR="007E2E14">
        <w:rPr>
          <w:rFonts w:cs="Calibri"/>
        </w:rPr>
        <w:t>LAY</w:t>
      </w:r>
      <w:r w:rsidR="005B1813">
        <w:rPr>
          <w:rFonts w:cs="Calibri"/>
        </w:rPr>
        <w:t>-</w:t>
      </w:r>
      <w:r w:rsidR="006B0029">
        <w:rPr>
          <w:rFonts w:cs="Calibri"/>
        </w:rPr>
        <w:t>Schedule</w:t>
      </w:r>
      <w:r w:rsidR="00ED477B">
        <w:rPr>
          <w:rFonts w:cs="Calibri"/>
        </w:rPr>
        <w:t>.</w:t>
      </w:r>
    </w:p>
    <w:p w:rsidR="00C30B9F" w:rsidRDefault="00C30B9F" w:rsidP="001A45A5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>S</w:t>
      </w:r>
      <w:r w:rsidR="007E2E14">
        <w:rPr>
          <w:rFonts w:cs="Calibri"/>
        </w:rPr>
        <w:t>ALES</w:t>
      </w:r>
      <w:r>
        <w:rPr>
          <w:rFonts w:cs="Calibri"/>
        </w:rPr>
        <w:t>-</w:t>
      </w:r>
      <w:proofErr w:type="spellStart"/>
      <w:r>
        <w:rPr>
          <w:rFonts w:cs="Calibri"/>
        </w:rPr>
        <w:t>Cashier</w:t>
      </w:r>
      <w:proofErr w:type="spellEnd"/>
      <w:r>
        <w:rPr>
          <w:rFonts w:cs="Calibri"/>
        </w:rPr>
        <w:t xml:space="preserve"> se conecta también al sistema contable a través de </w:t>
      </w:r>
      <w:proofErr w:type="spellStart"/>
      <w:r>
        <w:rPr>
          <w:rFonts w:cs="Calibri"/>
        </w:rPr>
        <w:t>IVoucher</w:t>
      </w:r>
      <w:proofErr w:type="spellEnd"/>
      <w:r>
        <w:rPr>
          <w:rFonts w:cs="Calibri"/>
        </w:rPr>
        <w:t xml:space="preserve"> para generar los asientos contables de la venta de boletos de las funciones.</w:t>
      </w:r>
    </w:p>
    <w:p w:rsidR="00C30B9F" w:rsidRDefault="00C30B9F" w:rsidP="001A45A5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>S</w:t>
      </w:r>
      <w:r w:rsidR="007E2E14">
        <w:rPr>
          <w:rFonts w:cs="Calibri"/>
        </w:rPr>
        <w:t>ALES</w:t>
      </w:r>
      <w:r>
        <w:rPr>
          <w:rFonts w:cs="Calibri"/>
        </w:rPr>
        <w:t>-</w:t>
      </w:r>
      <w:proofErr w:type="spellStart"/>
      <w:r>
        <w:rPr>
          <w:rFonts w:cs="Calibri"/>
        </w:rPr>
        <w:t>Cashier</w:t>
      </w:r>
      <w:proofErr w:type="spellEnd"/>
      <w:r>
        <w:rPr>
          <w:rFonts w:cs="Calibri"/>
        </w:rPr>
        <w:t xml:space="preserve"> también se conecta a la aplicación externa SYS-ANALI</w:t>
      </w:r>
      <w:r w:rsidR="007E2E14">
        <w:rPr>
          <w:rFonts w:cs="Calibri"/>
        </w:rPr>
        <w:t>TICS</w:t>
      </w:r>
      <w:r>
        <w:rPr>
          <w:rFonts w:cs="Calibri"/>
        </w:rPr>
        <w:t xml:space="preserve">, a través de la interfaz </w:t>
      </w:r>
      <w:proofErr w:type="spellStart"/>
      <w:r>
        <w:rPr>
          <w:rFonts w:cs="Calibri"/>
        </w:rPr>
        <w:t>IAnal</w:t>
      </w:r>
      <w:r w:rsidR="007E2E14">
        <w:rPr>
          <w:rFonts w:cs="Calibri"/>
        </w:rPr>
        <w:t>i</w:t>
      </w:r>
      <w:r>
        <w:rPr>
          <w:rFonts w:cs="Calibri"/>
        </w:rPr>
        <w:t>ze</w:t>
      </w:r>
      <w:r w:rsidR="007E2E14">
        <w:rPr>
          <w:rFonts w:cs="Calibri"/>
        </w:rPr>
        <w:t>r</w:t>
      </w:r>
      <w:proofErr w:type="spellEnd"/>
      <w:r w:rsidR="007E2E14">
        <w:rPr>
          <w:rFonts w:cs="Calibri"/>
        </w:rPr>
        <w:t>,</w:t>
      </w:r>
      <w:r>
        <w:rPr>
          <w:rFonts w:cs="Calibri"/>
        </w:rPr>
        <w:t xml:space="preserve"> de ésta aplicación</w:t>
      </w:r>
      <w:r w:rsidR="007E2E14">
        <w:rPr>
          <w:rFonts w:cs="Calibri"/>
        </w:rPr>
        <w:t>,</w:t>
      </w:r>
      <w:r>
        <w:rPr>
          <w:rFonts w:cs="Calibri"/>
        </w:rPr>
        <w:t xml:space="preserve"> para generar los reportes analíticos de rendimiento de las diferentes puestas en escena.</w:t>
      </w:r>
    </w:p>
    <w:p w:rsidR="002C7E05" w:rsidRDefault="00ED477B" w:rsidP="001A45A5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>P</w:t>
      </w:r>
      <w:r w:rsidR="007E2E14">
        <w:rPr>
          <w:rFonts w:cs="Calibri"/>
        </w:rPr>
        <w:t>LAY</w:t>
      </w:r>
      <w:r w:rsidR="00C72A22">
        <w:rPr>
          <w:rFonts w:cs="Calibri"/>
        </w:rPr>
        <w:t>-Director</w:t>
      </w:r>
      <w:r w:rsidR="002C7E05">
        <w:rPr>
          <w:rFonts w:cs="Calibri"/>
        </w:rPr>
        <w:t xml:space="preserve"> consume todo los servicios de </w:t>
      </w:r>
      <w:r>
        <w:rPr>
          <w:rFonts w:cs="Calibri"/>
        </w:rPr>
        <w:t>P</w:t>
      </w:r>
      <w:r w:rsidR="007E2E14">
        <w:rPr>
          <w:rFonts w:cs="Calibri"/>
        </w:rPr>
        <w:t>LAY</w:t>
      </w:r>
      <w:r w:rsidR="00C72A22">
        <w:rPr>
          <w:rFonts w:cs="Calibri"/>
        </w:rPr>
        <w:t>-</w:t>
      </w:r>
      <w:proofErr w:type="spellStart"/>
      <w:r w:rsidR="00C72A22">
        <w:rPr>
          <w:rFonts w:cs="Calibri"/>
        </w:rPr>
        <w:t>Essay</w:t>
      </w:r>
      <w:proofErr w:type="spellEnd"/>
      <w:r w:rsidR="002C7E05">
        <w:rPr>
          <w:rFonts w:cs="Calibri"/>
        </w:rPr>
        <w:t>.</w:t>
      </w:r>
    </w:p>
    <w:p w:rsidR="00E40E2E" w:rsidRDefault="00ED477B" w:rsidP="001A45A5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>P</w:t>
      </w:r>
      <w:r w:rsidR="007E2E14">
        <w:rPr>
          <w:rFonts w:cs="Calibri"/>
        </w:rPr>
        <w:t>LAY</w:t>
      </w:r>
      <w:r w:rsidR="00C72A22" w:rsidRPr="00E40E2E">
        <w:rPr>
          <w:rFonts w:cs="Calibri"/>
        </w:rPr>
        <w:t xml:space="preserve">-Producer consume todos los servicios de </w:t>
      </w:r>
      <w:r>
        <w:rPr>
          <w:rFonts w:cs="Calibri"/>
        </w:rPr>
        <w:t>P</w:t>
      </w:r>
      <w:r w:rsidR="007E2E14">
        <w:rPr>
          <w:rFonts w:cs="Calibri"/>
        </w:rPr>
        <w:t>LAY</w:t>
      </w:r>
      <w:r w:rsidR="00C72A22" w:rsidRPr="00E40E2E">
        <w:rPr>
          <w:rFonts w:cs="Calibri"/>
        </w:rPr>
        <w:t>-</w:t>
      </w:r>
      <w:proofErr w:type="spellStart"/>
      <w:r>
        <w:rPr>
          <w:rFonts w:cs="Calibri"/>
        </w:rPr>
        <w:t>Contract</w:t>
      </w:r>
      <w:proofErr w:type="spellEnd"/>
      <w:r w:rsidR="00E40E2E">
        <w:rPr>
          <w:rFonts w:cs="Calibri"/>
        </w:rPr>
        <w:t xml:space="preserve">, </w:t>
      </w:r>
      <w:r>
        <w:rPr>
          <w:rFonts w:cs="Calibri"/>
        </w:rPr>
        <w:t>P</w:t>
      </w:r>
      <w:r w:rsidR="007E2E14">
        <w:rPr>
          <w:rFonts w:cs="Calibri"/>
        </w:rPr>
        <w:t>LAY</w:t>
      </w:r>
      <w:r w:rsidR="00C72A22" w:rsidRPr="00E40E2E">
        <w:rPr>
          <w:rFonts w:cs="Calibri"/>
        </w:rPr>
        <w:t>-</w:t>
      </w:r>
      <w:proofErr w:type="spellStart"/>
      <w:r>
        <w:rPr>
          <w:rFonts w:cs="Calibri"/>
        </w:rPr>
        <w:t>Promoti</w:t>
      </w:r>
      <w:r w:rsidR="007E2E14">
        <w:rPr>
          <w:rFonts w:cs="Calibri"/>
        </w:rPr>
        <w:t>o</w:t>
      </w:r>
      <w:r>
        <w:rPr>
          <w:rFonts w:cs="Calibri"/>
        </w:rPr>
        <w:t>n</w:t>
      </w:r>
      <w:proofErr w:type="spellEnd"/>
      <w:r w:rsidR="00915937">
        <w:rPr>
          <w:rFonts w:cs="Calibri"/>
        </w:rPr>
        <w:t xml:space="preserve"> y </w:t>
      </w:r>
      <w:r>
        <w:rPr>
          <w:rFonts w:cs="Calibri"/>
        </w:rPr>
        <w:t>P</w:t>
      </w:r>
      <w:r w:rsidR="007E2E14">
        <w:rPr>
          <w:rFonts w:cs="Calibri"/>
        </w:rPr>
        <w:t>LAY</w:t>
      </w:r>
      <w:r w:rsidR="00915937">
        <w:rPr>
          <w:rFonts w:cs="Calibri"/>
        </w:rPr>
        <w:t>-Schedule</w:t>
      </w:r>
      <w:r w:rsidR="0040398A">
        <w:rPr>
          <w:rFonts w:cs="Calibri"/>
        </w:rPr>
        <w:t>.</w:t>
      </w:r>
    </w:p>
    <w:p w:rsidR="002C7E05" w:rsidRDefault="00ED477B" w:rsidP="001A45A5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>S</w:t>
      </w:r>
      <w:r w:rsidR="007E2E14">
        <w:rPr>
          <w:rFonts w:cs="Calibri"/>
        </w:rPr>
        <w:t>ALES</w:t>
      </w:r>
      <w:r w:rsidR="00AA035D" w:rsidRPr="00E40E2E">
        <w:rPr>
          <w:rFonts w:cs="Calibri"/>
        </w:rPr>
        <w:t>-POS se conecta a S</w:t>
      </w:r>
      <w:r w:rsidR="007E2E14">
        <w:rPr>
          <w:rFonts w:cs="Calibri"/>
        </w:rPr>
        <w:t>ALES</w:t>
      </w:r>
      <w:r w:rsidR="00AA035D" w:rsidRPr="00E40E2E">
        <w:rPr>
          <w:rFonts w:cs="Calibri"/>
        </w:rPr>
        <w:t>-</w:t>
      </w:r>
      <w:proofErr w:type="spellStart"/>
      <w:r w:rsidR="00AA035D" w:rsidRPr="00E40E2E">
        <w:rPr>
          <w:rFonts w:cs="Calibri"/>
        </w:rPr>
        <w:t>Cashier</w:t>
      </w:r>
      <w:proofErr w:type="spellEnd"/>
      <w:r w:rsidR="00AA035D" w:rsidRPr="00E40E2E">
        <w:rPr>
          <w:rFonts w:cs="Calibri"/>
        </w:rPr>
        <w:t xml:space="preserve"> a través de la interfaz </w:t>
      </w:r>
      <w:proofErr w:type="spellStart"/>
      <w:r w:rsidR="00AA035D" w:rsidRPr="00E40E2E">
        <w:rPr>
          <w:rFonts w:cs="Calibri"/>
        </w:rPr>
        <w:t>I</w:t>
      </w:r>
      <w:r>
        <w:rPr>
          <w:rFonts w:cs="Calibri"/>
        </w:rPr>
        <w:t>Cashier</w:t>
      </w:r>
      <w:proofErr w:type="spellEnd"/>
      <w:r w:rsidR="00AA035D" w:rsidRPr="00E40E2E">
        <w:rPr>
          <w:rFonts w:cs="Calibri"/>
        </w:rPr>
        <w:t>.</w:t>
      </w:r>
    </w:p>
    <w:p w:rsidR="00915937" w:rsidRPr="00E40E2E" w:rsidRDefault="00915937" w:rsidP="001A45A5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>S</w:t>
      </w:r>
      <w:r w:rsidR="007E2E14">
        <w:rPr>
          <w:rFonts w:cs="Calibri"/>
        </w:rPr>
        <w:t>ALES</w:t>
      </w:r>
      <w:r>
        <w:rPr>
          <w:rFonts w:cs="Calibri"/>
        </w:rPr>
        <w:t>-</w:t>
      </w:r>
      <w:proofErr w:type="spellStart"/>
      <w:r>
        <w:rPr>
          <w:rFonts w:cs="Calibri"/>
        </w:rPr>
        <w:t>Forms</w:t>
      </w:r>
      <w:proofErr w:type="spellEnd"/>
      <w:r>
        <w:rPr>
          <w:rFonts w:cs="Calibri"/>
        </w:rPr>
        <w:t xml:space="preserve"> consume los servicios de S</w:t>
      </w:r>
      <w:r w:rsidR="007E2E14">
        <w:rPr>
          <w:rFonts w:cs="Calibri"/>
        </w:rPr>
        <w:t>ALES</w:t>
      </w:r>
      <w:r>
        <w:rPr>
          <w:rFonts w:cs="Calibri"/>
        </w:rPr>
        <w:t>-</w:t>
      </w:r>
      <w:proofErr w:type="spellStart"/>
      <w:r>
        <w:rPr>
          <w:rFonts w:cs="Calibri"/>
        </w:rPr>
        <w:t>Cashier</w:t>
      </w:r>
      <w:proofErr w:type="spellEnd"/>
      <w:r>
        <w:rPr>
          <w:rFonts w:cs="Calibri"/>
        </w:rPr>
        <w:t xml:space="preserve"> a través de la interfa</w:t>
      </w:r>
      <w:r w:rsidR="0040398A">
        <w:rPr>
          <w:rFonts w:cs="Calibri"/>
        </w:rPr>
        <w:t>z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IBooking</w:t>
      </w:r>
      <w:proofErr w:type="spellEnd"/>
    </w:p>
    <w:p w:rsidR="002C7E05" w:rsidRDefault="00E40E2E" w:rsidP="001A45A5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 xml:space="preserve">Cualquier persona puede acceder a la aplicación </w:t>
      </w:r>
      <w:r w:rsidR="00915937">
        <w:rPr>
          <w:rFonts w:cs="Calibri"/>
        </w:rPr>
        <w:t>web desde un browser o desde un celular que tiene instalada la aplicación S</w:t>
      </w:r>
      <w:r w:rsidR="007E2E14">
        <w:rPr>
          <w:rFonts w:cs="Calibri"/>
        </w:rPr>
        <w:t>ALES</w:t>
      </w:r>
      <w:r w:rsidR="00915937">
        <w:rPr>
          <w:rFonts w:cs="Calibri"/>
        </w:rPr>
        <w:t>-</w:t>
      </w:r>
      <w:proofErr w:type="spellStart"/>
      <w:r w:rsidR="00915937">
        <w:rPr>
          <w:rFonts w:cs="Calibri"/>
        </w:rPr>
        <w:t>PortableShow</w:t>
      </w:r>
      <w:proofErr w:type="spellEnd"/>
      <w:r w:rsidR="00915937">
        <w:rPr>
          <w:rFonts w:cs="Calibri"/>
        </w:rPr>
        <w:t>.</w:t>
      </w:r>
    </w:p>
    <w:p w:rsidR="002C7E05" w:rsidRDefault="002C7E05" w:rsidP="002C7E05">
      <w:pPr>
        <w:ind w:left="720"/>
        <w:rPr>
          <w:rFonts w:cs="Calibri"/>
        </w:rPr>
      </w:pPr>
    </w:p>
    <w:p w:rsidR="002C7E05" w:rsidRDefault="002C7E05" w:rsidP="002C7E05">
      <w:pPr>
        <w:rPr>
          <w:b/>
        </w:rPr>
      </w:pPr>
      <w:r w:rsidRPr="00B20FB4">
        <w:rPr>
          <w:b/>
        </w:rPr>
        <w:t>Infraestructura</w:t>
      </w:r>
    </w:p>
    <w:p w:rsidR="000A1CCE" w:rsidRPr="00B20FB4" w:rsidRDefault="000A1CCE" w:rsidP="002C7E05">
      <w:pPr>
        <w:rPr>
          <w:b/>
        </w:rPr>
      </w:pPr>
    </w:p>
    <w:p w:rsidR="002C7E05" w:rsidRPr="001A45A5" w:rsidRDefault="002C7E05" w:rsidP="001A45A5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>La infraestructura requerida para desplegar las aplicaciones:</w:t>
      </w:r>
    </w:p>
    <w:p w:rsidR="002C7E05" w:rsidRPr="00A36394" w:rsidRDefault="007E2E14" w:rsidP="001A45A5">
      <w:pPr>
        <w:numPr>
          <w:ilvl w:val="1"/>
          <w:numId w:val="20"/>
        </w:numPr>
        <w:ind w:left="851" w:hanging="425"/>
      </w:pPr>
      <w:r>
        <w:lastRenderedPageBreak/>
        <w:t xml:space="preserve">1 servidor </w:t>
      </w:r>
      <w:r w:rsidR="00915937" w:rsidRPr="001A45A5">
        <w:t>S</w:t>
      </w:r>
      <w:r>
        <w:t>H</w:t>
      </w:r>
      <w:r w:rsidR="00915937" w:rsidRPr="001A45A5">
        <w:t>B-</w:t>
      </w:r>
      <w:r w:rsidR="002D5BFF">
        <w:t xml:space="preserve">APP </w:t>
      </w:r>
      <w:r w:rsidR="002C7E05" w:rsidRPr="001A45A5">
        <w:t xml:space="preserve">SERVER </w:t>
      </w:r>
      <w:r w:rsidR="002D5BFF">
        <w:t>para las librerías de SHB-P</w:t>
      </w:r>
      <w:r w:rsidR="00345403">
        <w:t>LAY</w:t>
      </w:r>
      <w:r w:rsidR="002D5BFF">
        <w:t xml:space="preserve"> y </w:t>
      </w:r>
      <w:r w:rsidR="00915937" w:rsidRPr="001A45A5">
        <w:t>para las librerías de la aplicación WEB</w:t>
      </w:r>
    </w:p>
    <w:p w:rsidR="002C7E05" w:rsidRPr="00A36394" w:rsidRDefault="002C7E05" w:rsidP="001A45A5">
      <w:pPr>
        <w:numPr>
          <w:ilvl w:val="1"/>
          <w:numId w:val="20"/>
        </w:numPr>
        <w:ind w:left="851" w:hanging="425"/>
      </w:pPr>
      <w:r w:rsidRPr="001A45A5">
        <w:t>1 servidor de</w:t>
      </w:r>
      <w:r w:rsidR="002D5BFF">
        <w:t xml:space="preserve"> base de datos SHB-ORA SERVER</w:t>
      </w:r>
    </w:p>
    <w:p w:rsidR="002C7E05" w:rsidRPr="00E3784F" w:rsidRDefault="002C7E05" w:rsidP="001A45A5">
      <w:pPr>
        <w:numPr>
          <w:ilvl w:val="1"/>
          <w:numId w:val="20"/>
        </w:numPr>
        <w:ind w:left="851" w:hanging="425"/>
      </w:pPr>
      <w:r w:rsidRPr="001A45A5">
        <w:t xml:space="preserve">1 servidor web para aplicaciones </w:t>
      </w:r>
      <w:r w:rsidR="002D5BFF">
        <w:t>SHB-</w:t>
      </w:r>
      <w:r w:rsidRPr="001A45A5">
        <w:t>IIS SERVER</w:t>
      </w:r>
      <w:r w:rsidR="00915937" w:rsidRPr="001A45A5">
        <w:t xml:space="preserve"> en donde residen los formularios WEB</w:t>
      </w:r>
    </w:p>
    <w:p w:rsidR="002C7E05" w:rsidRPr="00915937" w:rsidRDefault="00915937" w:rsidP="001A45A5">
      <w:pPr>
        <w:numPr>
          <w:ilvl w:val="1"/>
          <w:numId w:val="20"/>
        </w:numPr>
        <w:ind w:left="851" w:hanging="425"/>
      </w:pPr>
      <w:r w:rsidRPr="001A45A5">
        <w:t xml:space="preserve">1 </w:t>
      </w:r>
      <w:r w:rsidR="009335B2" w:rsidRPr="001A45A5">
        <w:t>Laptop</w:t>
      </w:r>
      <w:r w:rsidR="002C7E05" w:rsidRPr="001A45A5">
        <w:t xml:space="preserve"> para </w:t>
      </w:r>
      <w:r w:rsidRPr="001A45A5">
        <w:t>el Director de la Puesta en escena</w:t>
      </w:r>
    </w:p>
    <w:p w:rsidR="00915937" w:rsidRPr="00A36394" w:rsidRDefault="00915937" w:rsidP="001A45A5">
      <w:pPr>
        <w:numPr>
          <w:ilvl w:val="1"/>
          <w:numId w:val="20"/>
        </w:numPr>
        <w:ind w:left="851" w:hanging="425"/>
      </w:pPr>
      <w:r w:rsidRPr="001A45A5">
        <w:t>5 Laptops para el Productor y sus asistentes</w:t>
      </w:r>
    </w:p>
    <w:p w:rsidR="002C7E05" w:rsidRPr="000B738A" w:rsidRDefault="008E2940" w:rsidP="001A45A5">
      <w:pPr>
        <w:numPr>
          <w:ilvl w:val="1"/>
          <w:numId w:val="20"/>
        </w:numPr>
        <w:ind w:left="851" w:hanging="425"/>
      </w:pPr>
      <w:r>
        <w:t>5</w:t>
      </w:r>
      <w:r w:rsidR="002C7E05" w:rsidRPr="001A45A5">
        <w:t xml:space="preserve">0 </w:t>
      </w:r>
      <w:r w:rsidR="00915937" w:rsidRPr="001A45A5">
        <w:t>terminales POS distribuidos en supermercados para la venta de boletos de funciones.</w:t>
      </w:r>
    </w:p>
    <w:p w:rsidR="002C7E05" w:rsidRPr="00A36394" w:rsidRDefault="008E2940" w:rsidP="001A45A5">
      <w:pPr>
        <w:numPr>
          <w:ilvl w:val="1"/>
          <w:numId w:val="20"/>
        </w:numPr>
        <w:ind w:left="851" w:hanging="425"/>
      </w:pPr>
      <w:r>
        <w:t>5</w:t>
      </w:r>
      <w:r w:rsidR="002C7E05" w:rsidRPr="001A45A5">
        <w:t>0 Impresoras Portáti</w:t>
      </w:r>
      <w:r w:rsidR="00915937" w:rsidRPr="001A45A5">
        <w:t>les para la impresión de los boletos de venta</w:t>
      </w:r>
    </w:p>
    <w:p w:rsidR="00915937" w:rsidRPr="00915937" w:rsidRDefault="00915937" w:rsidP="001A45A5">
      <w:pPr>
        <w:numPr>
          <w:ilvl w:val="1"/>
          <w:numId w:val="20"/>
        </w:numPr>
        <w:ind w:left="851" w:hanging="425"/>
      </w:pPr>
      <w:r w:rsidRPr="001A45A5">
        <w:t xml:space="preserve">Cualquier computador personal con Windows 7 y con browser Chrome, </w:t>
      </w:r>
      <w:proofErr w:type="spellStart"/>
      <w:r w:rsidRPr="001A45A5">
        <w:t>Mozila</w:t>
      </w:r>
      <w:proofErr w:type="spellEnd"/>
      <w:r w:rsidRPr="001A45A5">
        <w:t xml:space="preserve"> o </w:t>
      </w:r>
      <w:proofErr w:type="spellStart"/>
      <w:r w:rsidRPr="001A45A5">
        <w:t>IExplorer</w:t>
      </w:r>
      <w:proofErr w:type="spellEnd"/>
      <w:r w:rsidRPr="001A45A5">
        <w:t xml:space="preserve"> pueden acceder a la aplicación WEB.</w:t>
      </w:r>
    </w:p>
    <w:p w:rsidR="002C7E05" w:rsidRDefault="00915937" w:rsidP="001A45A5">
      <w:pPr>
        <w:numPr>
          <w:ilvl w:val="1"/>
          <w:numId w:val="20"/>
        </w:numPr>
        <w:ind w:left="851" w:hanging="425"/>
      </w:pPr>
      <w:r w:rsidRPr="001A45A5">
        <w:t xml:space="preserve">Cualquier celular con sistema operativo Android puede </w:t>
      </w:r>
      <w:r w:rsidR="001F0F7C" w:rsidRPr="001A45A5">
        <w:t xml:space="preserve">tener instalada </w:t>
      </w:r>
      <w:r w:rsidRPr="001A45A5">
        <w:t>la aplicación S</w:t>
      </w:r>
      <w:r w:rsidR="002D5BFF">
        <w:t>ales</w:t>
      </w:r>
      <w:r w:rsidRPr="001A45A5">
        <w:t>-</w:t>
      </w:r>
      <w:proofErr w:type="spellStart"/>
      <w:r w:rsidRPr="001A45A5">
        <w:t>Portable</w:t>
      </w:r>
      <w:r w:rsidR="002D5BFF">
        <w:t>Show</w:t>
      </w:r>
      <w:proofErr w:type="spellEnd"/>
      <w:r w:rsidRPr="001A45A5">
        <w:t>.</w:t>
      </w:r>
    </w:p>
    <w:p w:rsidR="002C7E05" w:rsidRPr="001A45A5" w:rsidRDefault="002C7E05" w:rsidP="001A45A5">
      <w:pPr>
        <w:numPr>
          <w:ilvl w:val="0"/>
          <w:numId w:val="38"/>
        </w:numPr>
        <w:rPr>
          <w:rFonts w:cs="Calibri"/>
        </w:rPr>
      </w:pPr>
      <w:r w:rsidRPr="001A45A5">
        <w:rPr>
          <w:rFonts w:cs="Calibri"/>
        </w:rPr>
        <w:t xml:space="preserve">En </w:t>
      </w:r>
      <w:r w:rsidRPr="00920CC9">
        <w:rPr>
          <w:rFonts w:cs="Calibri"/>
        </w:rPr>
        <w:t xml:space="preserve">red local </w:t>
      </w:r>
      <w:r>
        <w:rPr>
          <w:rFonts w:cs="Calibri"/>
        </w:rPr>
        <w:t>Ethernet</w:t>
      </w:r>
      <w:r w:rsidRPr="001A45A5">
        <w:rPr>
          <w:rFonts w:cs="Calibri"/>
        </w:rPr>
        <w:t>:</w:t>
      </w:r>
    </w:p>
    <w:p w:rsidR="002C7E05" w:rsidRDefault="00915937" w:rsidP="001A45A5">
      <w:pPr>
        <w:numPr>
          <w:ilvl w:val="1"/>
          <w:numId w:val="20"/>
        </w:numPr>
        <w:ind w:left="851" w:hanging="425"/>
      </w:pPr>
      <w:r w:rsidRPr="001A45A5">
        <w:t>S</w:t>
      </w:r>
      <w:r w:rsidR="002D5BFF">
        <w:t>H</w:t>
      </w:r>
      <w:r w:rsidRPr="001A45A5">
        <w:t>B-</w:t>
      </w:r>
      <w:r w:rsidR="002D5BFF">
        <w:t>APP</w:t>
      </w:r>
      <w:r w:rsidRPr="001A45A5">
        <w:t xml:space="preserve"> SERVER</w:t>
      </w:r>
      <w:r>
        <w:t xml:space="preserve"> </w:t>
      </w:r>
      <w:r w:rsidR="002C7E05">
        <w:t xml:space="preserve">está conectado a </w:t>
      </w:r>
      <w:r w:rsidR="002D5BFF">
        <w:t>SHB-</w:t>
      </w:r>
      <w:r w:rsidR="002C7E05">
        <w:t xml:space="preserve">ORA SERVER a través de TCP/IP. </w:t>
      </w:r>
    </w:p>
    <w:p w:rsidR="002C7E05" w:rsidRDefault="002D5BFF" w:rsidP="001A45A5">
      <w:pPr>
        <w:numPr>
          <w:ilvl w:val="1"/>
          <w:numId w:val="20"/>
        </w:numPr>
        <w:ind w:left="851" w:hanging="425"/>
      </w:pPr>
      <w:r>
        <w:t>SHB-</w:t>
      </w:r>
      <w:r w:rsidR="002C7E05">
        <w:t xml:space="preserve">IIS SERVER está conectado a </w:t>
      </w:r>
      <w:r w:rsidR="00915937" w:rsidRPr="001A45A5">
        <w:t>S</w:t>
      </w:r>
      <w:r>
        <w:t>H</w:t>
      </w:r>
      <w:r w:rsidR="00915937" w:rsidRPr="001A45A5">
        <w:t>B-</w:t>
      </w:r>
      <w:r>
        <w:t>APP</w:t>
      </w:r>
      <w:r w:rsidR="00915937" w:rsidRPr="001A45A5">
        <w:t xml:space="preserve"> SERVER</w:t>
      </w:r>
      <w:r w:rsidR="00915937">
        <w:t xml:space="preserve"> </w:t>
      </w:r>
      <w:r w:rsidR="002C7E05">
        <w:t>a través de TCP/IP</w:t>
      </w:r>
    </w:p>
    <w:p w:rsidR="001F0F7C" w:rsidRPr="001A45A5" w:rsidRDefault="00915937" w:rsidP="001A45A5">
      <w:pPr>
        <w:numPr>
          <w:ilvl w:val="0"/>
          <w:numId w:val="38"/>
        </w:numPr>
        <w:rPr>
          <w:rFonts w:cs="Calibri"/>
        </w:rPr>
      </w:pPr>
      <w:r w:rsidRPr="001A45A5">
        <w:rPr>
          <w:rFonts w:cs="Calibri"/>
        </w:rPr>
        <w:t>L</w:t>
      </w:r>
      <w:r w:rsidR="001F0F7C" w:rsidRPr="001A45A5">
        <w:rPr>
          <w:rFonts w:cs="Calibri"/>
        </w:rPr>
        <w:t xml:space="preserve">as laptops del director, el productor y los asistentes se conectan a través de </w:t>
      </w:r>
      <w:proofErr w:type="spellStart"/>
      <w:r w:rsidR="001F0F7C" w:rsidRPr="001A45A5">
        <w:rPr>
          <w:rFonts w:cs="Calibri"/>
        </w:rPr>
        <w:t>WiFi</w:t>
      </w:r>
      <w:proofErr w:type="spellEnd"/>
      <w:r w:rsidR="001F0F7C" w:rsidRPr="001A45A5">
        <w:rPr>
          <w:rFonts w:cs="Calibri"/>
        </w:rPr>
        <w:t xml:space="preserve"> al S</w:t>
      </w:r>
      <w:r w:rsidR="002D5BFF">
        <w:rPr>
          <w:rFonts w:cs="Calibri"/>
        </w:rPr>
        <w:t>H</w:t>
      </w:r>
      <w:r w:rsidR="001F0F7C" w:rsidRPr="001A45A5">
        <w:rPr>
          <w:rFonts w:cs="Calibri"/>
        </w:rPr>
        <w:t>B-</w:t>
      </w:r>
      <w:r w:rsidR="002D5BFF">
        <w:rPr>
          <w:rFonts w:cs="Calibri"/>
        </w:rPr>
        <w:t>AP</w:t>
      </w:r>
      <w:r w:rsidR="001F0F7C" w:rsidRPr="001A45A5">
        <w:rPr>
          <w:rFonts w:cs="Calibri"/>
        </w:rPr>
        <w:t>P SERVER.</w:t>
      </w:r>
    </w:p>
    <w:p w:rsidR="002C7E05" w:rsidRPr="001A45A5" w:rsidRDefault="001F0F7C" w:rsidP="001A45A5">
      <w:pPr>
        <w:numPr>
          <w:ilvl w:val="0"/>
          <w:numId w:val="38"/>
        </w:numPr>
        <w:rPr>
          <w:rFonts w:cs="Calibri"/>
        </w:rPr>
      </w:pPr>
      <w:r w:rsidRPr="001A45A5">
        <w:rPr>
          <w:rFonts w:cs="Calibri"/>
        </w:rPr>
        <w:t xml:space="preserve">Los </w:t>
      </w:r>
      <w:r w:rsidR="00915937" w:rsidRPr="001A45A5">
        <w:rPr>
          <w:rFonts w:cs="Calibri"/>
        </w:rPr>
        <w:t>computadores personales y</w:t>
      </w:r>
      <w:r w:rsidR="002D5BFF">
        <w:rPr>
          <w:rFonts w:cs="Calibri"/>
        </w:rPr>
        <w:t xml:space="preserve"> los</w:t>
      </w:r>
      <w:r w:rsidR="00915937" w:rsidRPr="001A45A5">
        <w:rPr>
          <w:rFonts w:cs="Calibri"/>
        </w:rPr>
        <w:t xml:space="preserve"> móviles se conectan por </w:t>
      </w:r>
      <w:proofErr w:type="spellStart"/>
      <w:r w:rsidR="00915937" w:rsidRPr="001A45A5">
        <w:rPr>
          <w:rFonts w:cs="Calibri"/>
        </w:rPr>
        <w:t>WiFi</w:t>
      </w:r>
      <w:proofErr w:type="spellEnd"/>
      <w:r w:rsidR="00915937" w:rsidRPr="001A45A5">
        <w:rPr>
          <w:rFonts w:cs="Calibri"/>
        </w:rPr>
        <w:t xml:space="preserve"> </w:t>
      </w:r>
      <w:r w:rsidR="009335B2" w:rsidRPr="001A45A5">
        <w:rPr>
          <w:rFonts w:cs="Calibri"/>
        </w:rPr>
        <w:t>a</w:t>
      </w:r>
      <w:r w:rsidR="00915937" w:rsidRPr="001A45A5">
        <w:rPr>
          <w:rFonts w:cs="Calibri"/>
        </w:rPr>
        <w:t xml:space="preserve">l </w:t>
      </w:r>
      <w:r w:rsidR="002D5BFF">
        <w:rPr>
          <w:rFonts w:cs="Calibri"/>
        </w:rPr>
        <w:t>SHB-</w:t>
      </w:r>
      <w:r w:rsidR="00915937" w:rsidRPr="001A45A5">
        <w:rPr>
          <w:rFonts w:cs="Calibri"/>
        </w:rPr>
        <w:t>IIS SERVER</w:t>
      </w:r>
      <w:r w:rsidR="00345403">
        <w:rPr>
          <w:rFonts w:cs="Calibri"/>
        </w:rPr>
        <w:t xml:space="preserve"> y con protocolo http.</w:t>
      </w:r>
    </w:p>
    <w:p w:rsidR="002C7E05" w:rsidRPr="001A45A5" w:rsidRDefault="002C7E05" w:rsidP="001A45A5">
      <w:pPr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 xml:space="preserve">Las </w:t>
      </w:r>
      <w:r w:rsidR="008E2940">
        <w:rPr>
          <w:rFonts w:cs="Calibri"/>
        </w:rPr>
        <w:t>5</w:t>
      </w:r>
      <w:r>
        <w:rPr>
          <w:rFonts w:cs="Calibri"/>
        </w:rPr>
        <w:t xml:space="preserve">0 </w:t>
      </w:r>
      <w:r w:rsidR="00915937">
        <w:rPr>
          <w:rFonts w:cs="Calibri"/>
        </w:rPr>
        <w:t>POS</w:t>
      </w:r>
      <w:r>
        <w:rPr>
          <w:rFonts w:cs="Calibri"/>
        </w:rPr>
        <w:t xml:space="preserve"> se conectan </w:t>
      </w:r>
      <w:r w:rsidR="00915937">
        <w:rPr>
          <w:rFonts w:cs="Calibri"/>
        </w:rPr>
        <w:t>al S</w:t>
      </w:r>
      <w:r w:rsidR="002D5BFF">
        <w:rPr>
          <w:rFonts w:cs="Calibri"/>
        </w:rPr>
        <w:t>H</w:t>
      </w:r>
      <w:r w:rsidR="00915937">
        <w:rPr>
          <w:rFonts w:cs="Calibri"/>
        </w:rPr>
        <w:t>B-</w:t>
      </w:r>
      <w:r w:rsidR="002D5BFF">
        <w:rPr>
          <w:rFonts w:cs="Calibri"/>
        </w:rPr>
        <w:t>AP</w:t>
      </w:r>
      <w:r w:rsidR="00915937">
        <w:rPr>
          <w:rFonts w:cs="Calibri"/>
        </w:rPr>
        <w:t xml:space="preserve">P </w:t>
      </w:r>
      <w:r>
        <w:rPr>
          <w:rFonts w:cs="Calibri"/>
        </w:rPr>
        <w:t>SERVER usando la red celular (3G)</w:t>
      </w:r>
    </w:p>
    <w:p w:rsidR="002C7E05" w:rsidRPr="001A45A5" w:rsidRDefault="002C7E05" w:rsidP="001A45A5">
      <w:pPr>
        <w:numPr>
          <w:ilvl w:val="0"/>
          <w:numId w:val="38"/>
        </w:numPr>
        <w:rPr>
          <w:rFonts w:cs="Calibri"/>
        </w:rPr>
      </w:pPr>
      <w:r w:rsidRPr="001A45A5">
        <w:rPr>
          <w:rFonts w:cs="Calibri"/>
        </w:rPr>
        <w:t xml:space="preserve">Cada </w:t>
      </w:r>
      <w:r w:rsidR="009335B2" w:rsidRPr="001A45A5">
        <w:rPr>
          <w:rFonts w:cs="Calibri"/>
        </w:rPr>
        <w:t xml:space="preserve">POS </w:t>
      </w:r>
      <w:r w:rsidRPr="001A45A5">
        <w:rPr>
          <w:rFonts w:cs="Calibri"/>
        </w:rPr>
        <w:t xml:space="preserve"> se conecta a su Impresora portátil a través de </w:t>
      </w:r>
      <w:proofErr w:type="spellStart"/>
      <w:r w:rsidRPr="001A45A5">
        <w:rPr>
          <w:rFonts w:cs="Calibri"/>
        </w:rPr>
        <w:t>bluetooth</w:t>
      </w:r>
      <w:proofErr w:type="spellEnd"/>
      <w:r w:rsidRPr="001A45A5">
        <w:rPr>
          <w:rFonts w:cs="Calibri"/>
        </w:rPr>
        <w:t>.</w:t>
      </w:r>
    </w:p>
    <w:p w:rsidR="002C7E05" w:rsidRDefault="002C7E05" w:rsidP="002C7E05"/>
    <w:p w:rsidR="001809E0" w:rsidRDefault="001809E0" w:rsidP="002C7E05"/>
    <w:p w:rsidR="001809E0" w:rsidRDefault="001809E0" w:rsidP="001809E0">
      <w:pPr>
        <w:keepNext/>
      </w:pPr>
      <w:r>
        <w:rPr>
          <w:noProof/>
        </w:rPr>
        <w:drawing>
          <wp:inline distT="0" distB="0" distL="0" distR="0" wp14:anchorId="658AF13F" wp14:editId="1E55DB2D">
            <wp:extent cx="5934075" cy="3609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BS-ShowBusine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E0" w:rsidRDefault="001809E0" w:rsidP="001809E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Diagrama de subsistemas</w:t>
      </w:r>
    </w:p>
    <w:p w:rsidR="001809E0" w:rsidRDefault="001809E0" w:rsidP="001809E0">
      <w:pPr>
        <w:sectPr w:rsidR="001809E0" w:rsidSect="001A45A5">
          <w:footerReference w:type="even" r:id="rId9"/>
          <w:footerReference w:type="default" r:id="rId10"/>
          <w:pgSz w:w="11906" w:h="16838" w:code="9"/>
          <w:pgMar w:top="1418" w:right="1134" w:bottom="1418" w:left="1134" w:header="720" w:footer="720" w:gutter="0"/>
          <w:cols w:space="720"/>
          <w:docGrid w:linePitch="326"/>
        </w:sectPr>
      </w:pPr>
    </w:p>
    <w:p w:rsidR="001809E0" w:rsidRDefault="001809E0" w:rsidP="001809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F40FB7" wp14:editId="580BB68C">
            <wp:extent cx="7591425" cy="578434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ME-Func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049" cy="578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E0" w:rsidRPr="001809E0" w:rsidRDefault="001809E0" w:rsidP="001809E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DME de la clase Función</w:t>
      </w:r>
    </w:p>
    <w:p w:rsidR="001809E0" w:rsidRDefault="001809E0" w:rsidP="001809E0">
      <w:pPr>
        <w:keepNext/>
        <w:jc w:val="center"/>
      </w:pPr>
      <w:r>
        <w:rPr>
          <w:rFonts w:cs="Calibri"/>
          <w:b/>
          <w:noProof/>
        </w:rPr>
        <w:lastRenderedPageBreak/>
        <w:drawing>
          <wp:inline distT="0" distB="0" distL="0" distR="0" wp14:anchorId="77569176" wp14:editId="4F174D02">
            <wp:extent cx="7632247" cy="568642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MPL-ShowBusines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6340" cy="5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84" w:rsidRDefault="001809E0" w:rsidP="001809E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Diagrama de implementación</w:t>
      </w:r>
    </w:p>
    <w:p w:rsidR="001809E0" w:rsidRDefault="001809E0" w:rsidP="001809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75AB4A" wp14:editId="4F38FBA4">
            <wp:extent cx="6438418" cy="581025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SPL-ShowBusine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849" cy="581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E0" w:rsidRPr="001809E0" w:rsidRDefault="001809E0" w:rsidP="001809E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Diagrama de despliegue</w:t>
      </w:r>
      <w:bookmarkStart w:id="0" w:name="_GoBack"/>
      <w:bookmarkEnd w:id="0"/>
    </w:p>
    <w:p w:rsidR="00DD61A4" w:rsidRPr="00DD61A4" w:rsidRDefault="00DD61A4" w:rsidP="001A45A5">
      <w:pPr>
        <w:rPr>
          <w:rFonts w:cs="Calibri"/>
          <w:szCs w:val="22"/>
        </w:rPr>
      </w:pPr>
    </w:p>
    <w:sectPr w:rsidR="00DD61A4" w:rsidRPr="00DD61A4" w:rsidSect="001809E0">
      <w:pgSz w:w="16838" w:h="11906" w:orient="landscape" w:code="9"/>
      <w:pgMar w:top="1134" w:right="1418" w:bottom="1134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08D" w:rsidRDefault="0019108D">
      <w:r>
        <w:separator/>
      </w:r>
    </w:p>
  </w:endnote>
  <w:endnote w:type="continuationSeparator" w:id="0">
    <w:p w:rsidR="0019108D" w:rsidRDefault="00191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6F6" w:rsidRDefault="008A66F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8A66F6" w:rsidRDefault="008A66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6F6" w:rsidRDefault="008A66F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t>-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09E0">
      <w:rPr>
        <w:rStyle w:val="Nmerodepgina"/>
        <w:noProof/>
      </w:rPr>
      <w:t>8</w:t>
    </w:r>
    <w:r>
      <w:rPr>
        <w:rStyle w:val="Nmerodepgina"/>
      </w:rPr>
      <w:fldChar w:fldCharType="end"/>
    </w:r>
    <w:r>
      <w:rPr>
        <w:rStyle w:val="Nmerodepgina"/>
      </w:rPr>
      <w:t>-</w:t>
    </w:r>
  </w:p>
  <w:p w:rsidR="008A66F6" w:rsidRDefault="008A66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08D" w:rsidRDefault="0019108D">
      <w:r>
        <w:separator/>
      </w:r>
    </w:p>
  </w:footnote>
  <w:footnote w:type="continuationSeparator" w:id="0">
    <w:p w:rsidR="0019108D" w:rsidRDefault="00191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7C6"/>
    <w:multiLevelType w:val="hybridMultilevel"/>
    <w:tmpl w:val="BF1C356E"/>
    <w:lvl w:ilvl="0" w:tplc="A420FA7C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280A0019">
      <w:start w:val="1"/>
      <w:numFmt w:val="lowerLetter"/>
      <w:lvlText w:val="%4."/>
      <w:lvlJc w:val="left"/>
      <w:pPr>
        <w:ind w:left="3234" w:hanging="360"/>
      </w:pPr>
      <w:rPr>
        <w:rFonts w:hint="default"/>
      </w:rPr>
    </w:lvl>
    <w:lvl w:ilvl="4" w:tplc="2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035928E6"/>
    <w:multiLevelType w:val="hybridMultilevel"/>
    <w:tmpl w:val="68342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A6686"/>
    <w:multiLevelType w:val="hybridMultilevel"/>
    <w:tmpl w:val="ECC6F786"/>
    <w:lvl w:ilvl="0" w:tplc="BD68E40A">
      <w:start w:val="1"/>
      <w:numFmt w:val="lowerLetter"/>
      <w:pStyle w:val="Listaconnmeros"/>
      <w:lvlText w:val="%1."/>
      <w:lvlJc w:val="left"/>
      <w:pPr>
        <w:tabs>
          <w:tab w:val="num" w:pos="927"/>
        </w:tabs>
        <w:ind w:left="927" w:hanging="283"/>
      </w:pPr>
      <w:rPr>
        <w:rFonts w:ascii="Century Gothic" w:hAnsi="Century Gothic" w:hint="default"/>
        <w:b w:val="0"/>
        <w:i w:val="0"/>
        <w:sz w:val="20"/>
        <w:szCs w:val="20"/>
      </w:rPr>
    </w:lvl>
    <w:lvl w:ilvl="1" w:tplc="B6603768">
      <w:start w:val="3"/>
      <w:numFmt w:val="decimal"/>
      <w:lvlText w:val="%2."/>
      <w:lvlJc w:val="left"/>
      <w:pPr>
        <w:tabs>
          <w:tab w:val="num" w:pos="1724"/>
        </w:tabs>
        <w:ind w:left="1724" w:hanging="360"/>
      </w:pPr>
      <w:rPr>
        <w:rFonts w:hint="default"/>
        <w:b w:val="0"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04031B21"/>
    <w:multiLevelType w:val="hybridMultilevel"/>
    <w:tmpl w:val="0910E88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420AFD"/>
    <w:multiLevelType w:val="hybridMultilevel"/>
    <w:tmpl w:val="15E09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957B4"/>
    <w:multiLevelType w:val="hybridMultilevel"/>
    <w:tmpl w:val="353EDD22"/>
    <w:lvl w:ilvl="0" w:tplc="46F205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8307E9"/>
    <w:multiLevelType w:val="hybridMultilevel"/>
    <w:tmpl w:val="6EB0C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83E3B"/>
    <w:multiLevelType w:val="hybridMultilevel"/>
    <w:tmpl w:val="322E9AA0"/>
    <w:lvl w:ilvl="0" w:tplc="787A47DC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280A0019">
      <w:start w:val="1"/>
      <w:numFmt w:val="lowerLetter"/>
      <w:lvlText w:val="%4."/>
      <w:lvlJc w:val="left"/>
      <w:pPr>
        <w:ind w:left="3234" w:hanging="360"/>
      </w:pPr>
      <w:rPr>
        <w:rFonts w:hint="default"/>
      </w:rPr>
    </w:lvl>
    <w:lvl w:ilvl="4" w:tplc="2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" w15:restartNumberingAfterBreak="0">
    <w:nsid w:val="17BF20A4"/>
    <w:multiLevelType w:val="hybridMultilevel"/>
    <w:tmpl w:val="E6D639CE"/>
    <w:lvl w:ilvl="0" w:tplc="280A0019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280A0019">
      <w:start w:val="1"/>
      <w:numFmt w:val="lowerLetter"/>
      <w:lvlText w:val="%4."/>
      <w:lvlJc w:val="left"/>
      <w:pPr>
        <w:ind w:left="3234" w:hanging="360"/>
      </w:pPr>
      <w:rPr>
        <w:rFonts w:hint="default"/>
      </w:rPr>
    </w:lvl>
    <w:lvl w:ilvl="4" w:tplc="2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9" w15:restartNumberingAfterBreak="0">
    <w:nsid w:val="1F4434BE"/>
    <w:multiLevelType w:val="hybridMultilevel"/>
    <w:tmpl w:val="4036AB0C"/>
    <w:lvl w:ilvl="0" w:tplc="2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23D54DBB"/>
    <w:multiLevelType w:val="hybridMultilevel"/>
    <w:tmpl w:val="73A2ABAE"/>
    <w:lvl w:ilvl="0" w:tplc="280A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738ADB6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40904E2"/>
    <w:multiLevelType w:val="hybridMultilevel"/>
    <w:tmpl w:val="1EEED32E"/>
    <w:lvl w:ilvl="0" w:tplc="C498B09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280A0019">
      <w:start w:val="1"/>
      <w:numFmt w:val="lowerLetter"/>
      <w:lvlText w:val="%4."/>
      <w:lvlJc w:val="left"/>
      <w:pPr>
        <w:ind w:left="3234" w:hanging="360"/>
      </w:pPr>
      <w:rPr>
        <w:rFonts w:hint="default"/>
      </w:rPr>
    </w:lvl>
    <w:lvl w:ilvl="4" w:tplc="2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38D50B6B"/>
    <w:multiLevelType w:val="hybridMultilevel"/>
    <w:tmpl w:val="6D4204A2"/>
    <w:lvl w:ilvl="0" w:tplc="E9DC310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-6" w:hanging="360"/>
      </w:pPr>
    </w:lvl>
    <w:lvl w:ilvl="2" w:tplc="280A001B" w:tentative="1">
      <w:start w:val="1"/>
      <w:numFmt w:val="lowerRoman"/>
      <w:lvlText w:val="%3."/>
      <w:lvlJc w:val="right"/>
      <w:pPr>
        <w:ind w:left="714" w:hanging="180"/>
      </w:pPr>
    </w:lvl>
    <w:lvl w:ilvl="3" w:tplc="280A000F" w:tentative="1">
      <w:start w:val="1"/>
      <w:numFmt w:val="decimal"/>
      <w:lvlText w:val="%4."/>
      <w:lvlJc w:val="left"/>
      <w:pPr>
        <w:ind w:left="1434" w:hanging="360"/>
      </w:pPr>
    </w:lvl>
    <w:lvl w:ilvl="4" w:tplc="280A0019" w:tentative="1">
      <w:start w:val="1"/>
      <w:numFmt w:val="lowerLetter"/>
      <w:lvlText w:val="%5."/>
      <w:lvlJc w:val="left"/>
      <w:pPr>
        <w:ind w:left="2154" w:hanging="360"/>
      </w:pPr>
    </w:lvl>
    <w:lvl w:ilvl="5" w:tplc="280A001B" w:tentative="1">
      <w:start w:val="1"/>
      <w:numFmt w:val="lowerRoman"/>
      <w:lvlText w:val="%6."/>
      <w:lvlJc w:val="right"/>
      <w:pPr>
        <w:ind w:left="2874" w:hanging="180"/>
      </w:pPr>
    </w:lvl>
    <w:lvl w:ilvl="6" w:tplc="280A000F" w:tentative="1">
      <w:start w:val="1"/>
      <w:numFmt w:val="decimal"/>
      <w:lvlText w:val="%7."/>
      <w:lvlJc w:val="left"/>
      <w:pPr>
        <w:ind w:left="3594" w:hanging="360"/>
      </w:pPr>
    </w:lvl>
    <w:lvl w:ilvl="7" w:tplc="280A0019" w:tentative="1">
      <w:start w:val="1"/>
      <w:numFmt w:val="lowerLetter"/>
      <w:lvlText w:val="%8."/>
      <w:lvlJc w:val="left"/>
      <w:pPr>
        <w:ind w:left="4314" w:hanging="360"/>
      </w:pPr>
    </w:lvl>
    <w:lvl w:ilvl="8" w:tplc="280A001B" w:tentative="1">
      <w:start w:val="1"/>
      <w:numFmt w:val="lowerRoman"/>
      <w:lvlText w:val="%9."/>
      <w:lvlJc w:val="right"/>
      <w:pPr>
        <w:ind w:left="5034" w:hanging="180"/>
      </w:pPr>
    </w:lvl>
  </w:abstractNum>
  <w:abstractNum w:abstractNumId="13" w15:restartNumberingAfterBreak="0">
    <w:nsid w:val="395234B8"/>
    <w:multiLevelType w:val="hybridMultilevel"/>
    <w:tmpl w:val="7A801D48"/>
    <w:lvl w:ilvl="0" w:tplc="280A0019">
      <w:start w:val="1"/>
      <w:numFmt w:val="lowerLetter"/>
      <w:lvlText w:val="%1."/>
      <w:lvlJc w:val="left"/>
      <w:pPr>
        <w:ind w:left="1074" w:hanging="360"/>
      </w:pPr>
    </w:lvl>
    <w:lvl w:ilvl="1" w:tplc="280A0019" w:tentative="1">
      <w:start w:val="1"/>
      <w:numFmt w:val="lowerLetter"/>
      <w:lvlText w:val="%2."/>
      <w:lvlJc w:val="left"/>
      <w:pPr>
        <w:ind w:left="1794" w:hanging="360"/>
      </w:pPr>
    </w:lvl>
    <w:lvl w:ilvl="2" w:tplc="280A001B" w:tentative="1">
      <w:start w:val="1"/>
      <w:numFmt w:val="lowerRoman"/>
      <w:lvlText w:val="%3."/>
      <w:lvlJc w:val="right"/>
      <w:pPr>
        <w:ind w:left="2514" w:hanging="180"/>
      </w:pPr>
    </w:lvl>
    <w:lvl w:ilvl="3" w:tplc="280A000F" w:tentative="1">
      <w:start w:val="1"/>
      <w:numFmt w:val="decimal"/>
      <w:lvlText w:val="%4."/>
      <w:lvlJc w:val="left"/>
      <w:pPr>
        <w:ind w:left="3234" w:hanging="360"/>
      </w:pPr>
    </w:lvl>
    <w:lvl w:ilvl="4" w:tplc="280A0019" w:tentative="1">
      <w:start w:val="1"/>
      <w:numFmt w:val="lowerLetter"/>
      <w:lvlText w:val="%5."/>
      <w:lvlJc w:val="left"/>
      <w:pPr>
        <w:ind w:left="3954" w:hanging="360"/>
      </w:pPr>
    </w:lvl>
    <w:lvl w:ilvl="5" w:tplc="280A001B" w:tentative="1">
      <w:start w:val="1"/>
      <w:numFmt w:val="lowerRoman"/>
      <w:lvlText w:val="%6."/>
      <w:lvlJc w:val="right"/>
      <w:pPr>
        <w:ind w:left="4674" w:hanging="180"/>
      </w:pPr>
    </w:lvl>
    <w:lvl w:ilvl="6" w:tplc="280A000F" w:tentative="1">
      <w:start w:val="1"/>
      <w:numFmt w:val="decimal"/>
      <w:lvlText w:val="%7."/>
      <w:lvlJc w:val="left"/>
      <w:pPr>
        <w:ind w:left="5394" w:hanging="360"/>
      </w:pPr>
    </w:lvl>
    <w:lvl w:ilvl="7" w:tplc="280A0019" w:tentative="1">
      <w:start w:val="1"/>
      <w:numFmt w:val="lowerLetter"/>
      <w:lvlText w:val="%8."/>
      <w:lvlJc w:val="left"/>
      <w:pPr>
        <w:ind w:left="6114" w:hanging="360"/>
      </w:pPr>
    </w:lvl>
    <w:lvl w:ilvl="8" w:tplc="2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4" w15:restartNumberingAfterBreak="0">
    <w:nsid w:val="39C91D2D"/>
    <w:multiLevelType w:val="hybridMultilevel"/>
    <w:tmpl w:val="1EC012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00AD7"/>
    <w:multiLevelType w:val="hybridMultilevel"/>
    <w:tmpl w:val="58D43382"/>
    <w:lvl w:ilvl="0" w:tplc="02B06D66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280A0019">
      <w:start w:val="1"/>
      <w:numFmt w:val="lowerLetter"/>
      <w:lvlText w:val="%4."/>
      <w:lvlJc w:val="left"/>
      <w:pPr>
        <w:ind w:left="3234" w:hanging="360"/>
      </w:pPr>
      <w:rPr>
        <w:rFonts w:hint="default"/>
      </w:rPr>
    </w:lvl>
    <w:lvl w:ilvl="4" w:tplc="2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6" w15:restartNumberingAfterBreak="0">
    <w:nsid w:val="449C4F03"/>
    <w:multiLevelType w:val="hybridMultilevel"/>
    <w:tmpl w:val="DCA2E44A"/>
    <w:lvl w:ilvl="0" w:tplc="36B654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4467F"/>
    <w:multiLevelType w:val="hybridMultilevel"/>
    <w:tmpl w:val="29200DE2"/>
    <w:lvl w:ilvl="0" w:tplc="280A000F">
      <w:start w:val="1"/>
      <w:numFmt w:val="decimal"/>
      <w:lvlText w:val="%1."/>
      <w:lvlJc w:val="left"/>
      <w:pPr>
        <w:ind w:left="1077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37" w:hanging="360"/>
      </w:pPr>
    </w:lvl>
    <w:lvl w:ilvl="2" w:tplc="280A001B" w:tentative="1">
      <w:start w:val="1"/>
      <w:numFmt w:val="lowerRoman"/>
      <w:lvlText w:val="%3."/>
      <w:lvlJc w:val="right"/>
      <w:pPr>
        <w:ind w:left="2157" w:hanging="180"/>
      </w:pPr>
    </w:lvl>
    <w:lvl w:ilvl="3" w:tplc="280A000F" w:tentative="1">
      <w:start w:val="1"/>
      <w:numFmt w:val="decimal"/>
      <w:lvlText w:val="%4."/>
      <w:lvlJc w:val="left"/>
      <w:pPr>
        <w:ind w:left="2877" w:hanging="360"/>
      </w:pPr>
    </w:lvl>
    <w:lvl w:ilvl="4" w:tplc="280A0019" w:tentative="1">
      <w:start w:val="1"/>
      <w:numFmt w:val="lowerLetter"/>
      <w:lvlText w:val="%5."/>
      <w:lvlJc w:val="left"/>
      <w:pPr>
        <w:ind w:left="3597" w:hanging="360"/>
      </w:pPr>
    </w:lvl>
    <w:lvl w:ilvl="5" w:tplc="280A001B" w:tentative="1">
      <w:start w:val="1"/>
      <w:numFmt w:val="lowerRoman"/>
      <w:lvlText w:val="%6."/>
      <w:lvlJc w:val="right"/>
      <w:pPr>
        <w:ind w:left="4317" w:hanging="180"/>
      </w:pPr>
    </w:lvl>
    <w:lvl w:ilvl="6" w:tplc="280A000F" w:tentative="1">
      <w:start w:val="1"/>
      <w:numFmt w:val="decimal"/>
      <w:lvlText w:val="%7."/>
      <w:lvlJc w:val="left"/>
      <w:pPr>
        <w:ind w:left="5037" w:hanging="360"/>
      </w:pPr>
    </w:lvl>
    <w:lvl w:ilvl="7" w:tplc="280A0019" w:tentative="1">
      <w:start w:val="1"/>
      <w:numFmt w:val="lowerLetter"/>
      <w:lvlText w:val="%8."/>
      <w:lvlJc w:val="left"/>
      <w:pPr>
        <w:ind w:left="5757" w:hanging="360"/>
      </w:pPr>
    </w:lvl>
    <w:lvl w:ilvl="8" w:tplc="2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4AD04418"/>
    <w:multiLevelType w:val="hybridMultilevel"/>
    <w:tmpl w:val="2376C9D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331A26"/>
    <w:multiLevelType w:val="hybridMultilevel"/>
    <w:tmpl w:val="B6AA1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B3F0E"/>
    <w:multiLevelType w:val="hybridMultilevel"/>
    <w:tmpl w:val="55D8D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02343"/>
    <w:multiLevelType w:val="hybridMultilevel"/>
    <w:tmpl w:val="FD206DFA"/>
    <w:lvl w:ilvl="0" w:tplc="2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280A0019">
      <w:start w:val="1"/>
      <w:numFmt w:val="lowerLetter"/>
      <w:lvlText w:val="%4."/>
      <w:lvlJc w:val="left"/>
      <w:pPr>
        <w:ind w:left="3234" w:hanging="360"/>
      </w:pPr>
      <w:rPr>
        <w:rFonts w:hint="default"/>
      </w:rPr>
    </w:lvl>
    <w:lvl w:ilvl="4" w:tplc="2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2" w15:restartNumberingAfterBreak="0">
    <w:nsid w:val="5AF52B41"/>
    <w:multiLevelType w:val="hybridMultilevel"/>
    <w:tmpl w:val="DED2C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21E60"/>
    <w:multiLevelType w:val="multilevel"/>
    <w:tmpl w:val="18FA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C32F60"/>
    <w:multiLevelType w:val="hybridMultilevel"/>
    <w:tmpl w:val="51CEB13E"/>
    <w:lvl w:ilvl="0" w:tplc="F2D8E4E4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280A0019">
      <w:start w:val="1"/>
      <w:numFmt w:val="lowerLetter"/>
      <w:lvlText w:val="%4."/>
      <w:lvlJc w:val="left"/>
      <w:pPr>
        <w:ind w:left="3234" w:hanging="360"/>
      </w:pPr>
      <w:rPr>
        <w:rFonts w:hint="default"/>
      </w:rPr>
    </w:lvl>
    <w:lvl w:ilvl="4" w:tplc="2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63324C2B"/>
    <w:multiLevelType w:val="hybridMultilevel"/>
    <w:tmpl w:val="58DEAB06"/>
    <w:lvl w:ilvl="0" w:tplc="280A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280A0013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 w:tplc="738ADB6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674527"/>
    <w:multiLevelType w:val="hybridMultilevel"/>
    <w:tmpl w:val="6EB6A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41F0C"/>
    <w:multiLevelType w:val="hybridMultilevel"/>
    <w:tmpl w:val="7C403666"/>
    <w:lvl w:ilvl="0" w:tplc="07801B62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280A0019">
      <w:start w:val="1"/>
      <w:numFmt w:val="lowerLetter"/>
      <w:lvlText w:val="%4."/>
      <w:lvlJc w:val="left"/>
      <w:pPr>
        <w:ind w:left="3234" w:hanging="360"/>
      </w:pPr>
      <w:rPr>
        <w:rFonts w:hint="default"/>
      </w:rPr>
    </w:lvl>
    <w:lvl w:ilvl="4" w:tplc="2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8" w15:restartNumberingAfterBreak="0">
    <w:nsid w:val="659F4ECC"/>
    <w:multiLevelType w:val="hybridMultilevel"/>
    <w:tmpl w:val="45D0CBDE"/>
    <w:lvl w:ilvl="0" w:tplc="1A5CB596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280A0019">
      <w:start w:val="1"/>
      <w:numFmt w:val="lowerLetter"/>
      <w:lvlText w:val="%4."/>
      <w:lvlJc w:val="left"/>
      <w:pPr>
        <w:ind w:left="3234" w:hanging="360"/>
      </w:pPr>
      <w:rPr>
        <w:rFonts w:hint="default"/>
      </w:rPr>
    </w:lvl>
    <w:lvl w:ilvl="4" w:tplc="2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9" w15:restartNumberingAfterBreak="0">
    <w:nsid w:val="675148FB"/>
    <w:multiLevelType w:val="hybridMultilevel"/>
    <w:tmpl w:val="033444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A5F59"/>
    <w:multiLevelType w:val="hybridMultilevel"/>
    <w:tmpl w:val="68CA9EC2"/>
    <w:lvl w:ilvl="0" w:tplc="280A0019">
      <w:start w:val="1"/>
      <w:numFmt w:val="lowerLetter"/>
      <w:lvlText w:val="%1."/>
      <w:lvlJc w:val="left"/>
      <w:pPr>
        <w:ind w:left="1074" w:hanging="360"/>
      </w:pPr>
    </w:lvl>
    <w:lvl w:ilvl="1" w:tplc="280A0019" w:tentative="1">
      <w:start w:val="1"/>
      <w:numFmt w:val="lowerLetter"/>
      <w:lvlText w:val="%2."/>
      <w:lvlJc w:val="left"/>
      <w:pPr>
        <w:ind w:left="1794" w:hanging="360"/>
      </w:pPr>
    </w:lvl>
    <w:lvl w:ilvl="2" w:tplc="280A001B" w:tentative="1">
      <w:start w:val="1"/>
      <w:numFmt w:val="lowerRoman"/>
      <w:lvlText w:val="%3."/>
      <w:lvlJc w:val="right"/>
      <w:pPr>
        <w:ind w:left="2514" w:hanging="180"/>
      </w:pPr>
    </w:lvl>
    <w:lvl w:ilvl="3" w:tplc="280A000F" w:tentative="1">
      <w:start w:val="1"/>
      <w:numFmt w:val="decimal"/>
      <w:lvlText w:val="%4."/>
      <w:lvlJc w:val="left"/>
      <w:pPr>
        <w:ind w:left="3234" w:hanging="360"/>
      </w:pPr>
    </w:lvl>
    <w:lvl w:ilvl="4" w:tplc="280A0019" w:tentative="1">
      <w:start w:val="1"/>
      <w:numFmt w:val="lowerLetter"/>
      <w:lvlText w:val="%5."/>
      <w:lvlJc w:val="left"/>
      <w:pPr>
        <w:ind w:left="3954" w:hanging="360"/>
      </w:pPr>
    </w:lvl>
    <w:lvl w:ilvl="5" w:tplc="280A001B" w:tentative="1">
      <w:start w:val="1"/>
      <w:numFmt w:val="lowerRoman"/>
      <w:lvlText w:val="%6."/>
      <w:lvlJc w:val="right"/>
      <w:pPr>
        <w:ind w:left="4674" w:hanging="180"/>
      </w:pPr>
    </w:lvl>
    <w:lvl w:ilvl="6" w:tplc="280A000F" w:tentative="1">
      <w:start w:val="1"/>
      <w:numFmt w:val="decimal"/>
      <w:lvlText w:val="%7."/>
      <w:lvlJc w:val="left"/>
      <w:pPr>
        <w:ind w:left="5394" w:hanging="360"/>
      </w:pPr>
    </w:lvl>
    <w:lvl w:ilvl="7" w:tplc="280A0019" w:tentative="1">
      <w:start w:val="1"/>
      <w:numFmt w:val="lowerLetter"/>
      <w:lvlText w:val="%8."/>
      <w:lvlJc w:val="left"/>
      <w:pPr>
        <w:ind w:left="6114" w:hanging="360"/>
      </w:pPr>
    </w:lvl>
    <w:lvl w:ilvl="8" w:tplc="2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1" w15:restartNumberingAfterBreak="0">
    <w:nsid w:val="697D218C"/>
    <w:multiLevelType w:val="hybridMultilevel"/>
    <w:tmpl w:val="6234FE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46E5F"/>
    <w:multiLevelType w:val="hybridMultilevel"/>
    <w:tmpl w:val="5F0CDA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7A0DF0"/>
    <w:multiLevelType w:val="hybridMultilevel"/>
    <w:tmpl w:val="D0A6034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102C7"/>
    <w:multiLevelType w:val="hybridMultilevel"/>
    <w:tmpl w:val="9008E4F4"/>
    <w:lvl w:ilvl="0" w:tplc="690424AC">
      <w:start w:val="1"/>
      <w:numFmt w:val="lowerLetter"/>
      <w:lvlText w:val="%1)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auto"/>
        <w:sz w:val="20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E108F"/>
    <w:multiLevelType w:val="hybridMultilevel"/>
    <w:tmpl w:val="D3A02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34421"/>
    <w:multiLevelType w:val="hybridMultilevel"/>
    <w:tmpl w:val="F766AD78"/>
    <w:lvl w:ilvl="0" w:tplc="89A4E53A">
      <w:start w:val="1"/>
      <w:numFmt w:val="bullet"/>
      <w:pStyle w:val="Listaconvieta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7462D"/>
    <w:multiLevelType w:val="hybridMultilevel"/>
    <w:tmpl w:val="B7D86FEC"/>
    <w:lvl w:ilvl="0" w:tplc="BAF27E8A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842262"/>
    <w:multiLevelType w:val="hybridMultilevel"/>
    <w:tmpl w:val="B95C9B1A"/>
    <w:lvl w:ilvl="0" w:tplc="280A0001">
      <w:start w:val="1"/>
      <w:numFmt w:val="bullet"/>
      <w:lvlText w:val=""/>
      <w:lvlJc w:val="left"/>
      <w:pPr>
        <w:ind w:left="29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1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3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45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17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9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1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3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05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36"/>
  </w:num>
  <w:num w:numId="4">
    <w:abstractNumId w:val="19"/>
  </w:num>
  <w:num w:numId="5">
    <w:abstractNumId w:val="33"/>
  </w:num>
  <w:num w:numId="6">
    <w:abstractNumId w:val="34"/>
  </w:num>
  <w:num w:numId="7">
    <w:abstractNumId w:val="22"/>
  </w:num>
  <w:num w:numId="8">
    <w:abstractNumId w:val="1"/>
  </w:num>
  <w:num w:numId="9">
    <w:abstractNumId w:val="32"/>
  </w:num>
  <w:num w:numId="10">
    <w:abstractNumId w:val="6"/>
  </w:num>
  <w:num w:numId="11">
    <w:abstractNumId w:val="35"/>
  </w:num>
  <w:num w:numId="12">
    <w:abstractNumId w:val="16"/>
  </w:num>
  <w:num w:numId="13">
    <w:abstractNumId w:val="23"/>
  </w:num>
  <w:num w:numId="14">
    <w:abstractNumId w:val="4"/>
  </w:num>
  <w:num w:numId="15">
    <w:abstractNumId w:val="5"/>
  </w:num>
  <w:num w:numId="16">
    <w:abstractNumId w:val="10"/>
  </w:num>
  <w:num w:numId="17">
    <w:abstractNumId w:val="12"/>
  </w:num>
  <w:num w:numId="18">
    <w:abstractNumId w:val="13"/>
  </w:num>
  <w:num w:numId="19">
    <w:abstractNumId w:val="30"/>
  </w:num>
  <w:num w:numId="20">
    <w:abstractNumId w:val="38"/>
  </w:num>
  <w:num w:numId="21">
    <w:abstractNumId w:val="29"/>
  </w:num>
  <w:num w:numId="22">
    <w:abstractNumId w:val="31"/>
  </w:num>
  <w:num w:numId="23">
    <w:abstractNumId w:val="14"/>
  </w:num>
  <w:num w:numId="24">
    <w:abstractNumId w:val="17"/>
  </w:num>
  <w:num w:numId="25">
    <w:abstractNumId w:val="20"/>
  </w:num>
  <w:num w:numId="26">
    <w:abstractNumId w:val="9"/>
  </w:num>
  <w:num w:numId="27">
    <w:abstractNumId w:val="21"/>
  </w:num>
  <w:num w:numId="28">
    <w:abstractNumId w:val="8"/>
  </w:num>
  <w:num w:numId="29">
    <w:abstractNumId w:val="24"/>
  </w:num>
  <w:num w:numId="30">
    <w:abstractNumId w:val="7"/>
  </w:num>
  <w:num w:numId="31">
    <w:abstractNumId w:val="15"/>
  </w:num>
  <w:num w:numId="32">
    <w:abstractNumId w:val="27"/>
  </w:num>
  <w:num w:numId="33">
    <w:abstractNumId w:val="28"/>
  </w:num>
  <w:num w:numId="34">
    <w:abstractNumId w:val="0"/>
  </w:num>
  <w:num w:numId="35">
    <w:abstractNumId w:val="11"/>
  </w:num>
  <w:num w:numId="36">
    <w:abstractNumId w:val="37"/>
  </w:num>
  <w:num w:numId="37">
    <w:abstractNumId w:val="18"/>
  </w:num>
  <w:num w:numId="38">
    <w:abstractNumId w:val="3"/>
  </w:num>
  <w:num w:numId="3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PE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04"/>
    <w:rsid w:val="00032161"/>
    <w:rsid w:val="00035409"/>
    <w:rsid w:val="00077CCB"/>
    <w:rsid w:val="00080019"/>
    <w:rsid w:val="00092D76"/>
    <w:rsid w:val="000A1CCE"/>
    <w:rsid w:val="000B042A"/>
    <w:rsid w:val="000B776B"/>
    <w:rsid w:val="000C2745"/>
    <w:rsid w:val="000C5209"/>
    <w:rsid w:val="000D45F5"/>
    <w:rsid w:val="000F61CF"/>
    <w:rsid w:val="000F7493"/>
    <w:rsid w:val="001061FA"/>
    <w:rsid w:val="00111ED4"/>
    <w:rsid w:val="00116415"/>
    <w:rsid w:val="001229F0"/>
    <w:rsid w:val="00124500"/>
    <w:rsid w:val="0012487E"/>
    <w:rsid w:val="00131951"/>
    <w:rsid w:val="0014588E"/>
    <w:rsid w:val="001560B6"/>
    <w:rsid w:val="00161E96"/>
    <w:rsid w:val="001634FA"/>
    <w:rsid w:val="00176B7F"/>
    <w:rsid w:val="001809E0"/>
    <w:rsid w:val="00184600"/>
    <w:rsid w:val="0019108D"/>
    <w:rsid w:val="00193852"/>
    <w:rsid w:val="001959FD"/>
    <w:rsid w:val="001A011E"/>
    <w:rsid w:val="001A01D4"/>
    <w:rsid w:val="001A45A5"/>
    <w:rsid w:val="001C3DE1"/>
    <w:rsid w:val="001D72CF"/>
    <w:rsid w:val="001E2010"/>
    <w:rsid w:val="001E4B59"/>
    <w:rsid w:val="001F0267"/>
    <w:rsid w:val="001F0F7C"/>
    <w:rsid w:val="001F5551"/>
    <w:rsid w:val="00234970"/>
    <w:rsid w:val="00236CA1"/>
    <w:rsid w:val="00240A76"/>
    <w:rsid w:val="002565BF"/>
    <w:rsid w:val="00274B86"/>
    <w:rsid w:val="00275F32"/>
    <w:rsid w:val="00287EBC"/>
    <w:rsid w:val="002B5FA7"/>
    <w:rsid w:val="002C218E"/>
    <w:rsid w:val="002C58B7"/>
    <w:rsid w:val="002C5C5D"/>
    <w:rsid w:val="002C7E05"/>
    <w:rsid w:val="002D03DB"/>
    <w:rsid w:val="002D5BFF"/>
    <w:rsid w:val="00312430"/>
    <w:rsid w:val="00312D55"/>
    <w:rsid w:val="003135B4"/>
    <w:rsid w:val="00333689"/>
    <w:rsid w:val="00333EA0"/>
    <w:rsid w:val="0033794D"/>
    <w:rsid w:val="00337F32"/>
    <w:rsid w:val="003428E1"/>
    <w:rsid w:val="00345403"/>
    <w:rsid w:val="003516F2"/>
    <w:rsid w:val="00365FFF"/>
    <w:rsid w:val="00367362"/>
    <w:rsid w:val="003773E6"/>
    <w:rsid w:val="00383F40"/>
    <w:rsid w:val="00397C3F"/>
    <w:rsid w:val="003A7A8F"/>
    <w:rsid w:val="003C41D4"/>
    <w:rsid w:val="003C5B12"/>
    <w:rsid w:val="003D3D3E"/>
    <w:rsid w:val="003D6A49"/>
    <w:rsid w:val="003E7BB2"/>
    <w:rsid w:val="003F37D1"/>
    <w:rsid w:val="0040398A"/>
    <w:rsid w:val="004100EB"/>
    <w:rsid w:val="00411DAD"/>
    <w:rsid w:val="00424031"/>
    <w:rsid w:val="004273EA"/>
    <w:rsid w:val="00432A36"/>
    <w:rsid w:val="004360C7"/>
    <w:rsid w:val="00437772"/>
    <w:rsid w:val="0044083A"/>
    <w:rsid w:val="00443E68"/>
    <w:rsid w:val="00451872"/>
    <w:rsid w:val="00457ADD"/>
    <w:rsid w:val="00482F1B"/>
    <w:rsid w:val="00493F5D"/>
    <w:rsid w:val="004A1D90"/>
    <w:rsid w:val="004A243E"/>
    <w:rsid w:val="004C40CF"/>
    <w:rsid w:val="004C517E"/>
    <w:rsid w:val="004D34B2"/>
    <w:rsid w:val="004E728F"/>
    <w:rsid w:val="004F6954"/>
    <w:rsid w:val="00502D47"/>
    <w:rsid w:val="00503640"/>
    <w:rsid w:val="0050451E"/>
    <w:rsid w:val="00505233"/>
    <w:rsid w:val="0051747C"/>
    <w:rsid w:val="00524AB6"/>
    <w:rsid w:val="00527EE1"/>
    <w:rsid w:val="005509D0"/>
    <w:rsid w:val="005549AE"/>
    <w:rsid w:val="0055783C"/>
    <w:rsid w:val="005805F8"/>
    <w:rsid w:val="00582B4A"/>
    <w:rsid w:val="00597336"/>
    <w:rsid w:val="00597D90"/>
    <w:rsid w:val="005A2380"/>
    <w:rsid w:val="005A2389"/>
    <w:rsid w:val="005A4CEB"/>
    <w:rsid w:val="005B1813"/>
    <w:rsid w:val="005B31E0"/>
    <w:rsid w:val="005C06BC"/>
    <w:rsid w:val="005D3C66"/>
    <w:rsid w:val="005D6AF3"/>
    <w:rsid w:val="005E1D95"/>
    <w:rsid w:val="005E550C"/>
    <w:rsid w:val="005F2BC5"/>
    <w:rsid w:val="00600400"/>
    <w:rsid w:val="00600AED"/>
    <w:rsid w:val="0060487A"/>
    <w:rsid w:val="00614145"/>
    <w:rsid w:val="006202C7"/>
    <w:rsid w:val="006314DC"/>
    <w:rsid w:val="00632711"/>
    <w:rsid w:val="00632D73"/>
    <w:rsid w:val="006404DA"/>
    <w:rsid w:val="0064338B"/>
    <w:rsid w:val="00654B84"/>
    <w:rsid w:val="00661019"/>
    <w:rsid w:val="006660EF"/>
    <w:rsid w:val="0066704A"/>
    <w:rsid w:val="00667623"/>
    <w:rsid w:val="006743DD"/>
    <w:rsid w:val="0067611F"/>
    <w:rsid w:val="006838F2"/>
    <w:rsid w:val="00687AD6"/>
    <w:rsid w:val="006921EF"/>
    <w:rsid w:val="006A30AF"/>
    <w:rsid w:val="006B0029"/>
    <w:rsid w:val="006C1866"/>
    <w:rsid w:val="006D7827"/>
    <w:rsid w:val="006E294C"/>
    <w:rsid w:val="006E5EFF"/>
    <w:rsid w:val="006E62C9"/>
    <w:rsid w:val="00705691"/>
    <w:rsid w:val="007203D0"/>
    <w:rsid w:val="007242C1"/>
    <w:rsid w:val="007416CD"/>
    <w:rsid w:val="007653CF"/>
    <w:rsid w:val="00765582"/>
    <w:rsid w:val="007728D7"/>
    <w:rsid w:val="0077383C"/>
    <w:rsid w:val="0077797E"/>
    <w:rsid w:val="00783BE1"/>
    <w:rsid w:val="00783C4D"/>
    <w:rsid w:val="00785561"/>
    <w:rsid w:val="00794A82"/>
    <w:rsid w:val="007A6890"/>
    <w:rsid w:val="007B7269"/>
    <w:rsid w:val="007C2628"/>
    <w:rsid w:val="007D418C"/>
    <w:rsid w:val="007E2E14"/>
    <w:rsid w:val="007E79DA"/>
    <w:rsid w:val="00823B17"/>
    <w:rsid w:val="0082765F"/>
    <w:rsid w:val="00833347"/>
    <w:rsid w:val="00862DC8"/>
    <w:rsid w:val="00864C80"/>
    <w:rsid w:val="008756DD"/>
    <w:rsid w:val="008A0521"/>
    <w:rsid w:val="008A305A"/>
    <w:rsid w:val="008A3A00"/>
    <w:rsid w:val="008A66F6"/>
    <w:rsid w:val="008B2FB8"/>
    <w:rsid w:val="008D0DE9"/>
    <w:rsid w:val="008E2926"/>
    <w:rsid w:val="008E2940"/>
    <w:rsid w:val="008E6380"/>
    <w:rsid w:val="00900C1D"/>
    <w:rsid w:val="00915937"/>
    <w:rsid w:val="009177EA"/>
    <w:rsid w:val="00920A36"/>
    <w:rsid w:val="009316B8"/>
    <w:rsid w:val="009335B2"/>
    <w:rsid w:val="00945906"/>
    <w:rsid w:val="009475CC"/>
    <w:rsid w:val="009479A2"/>
    <w:rsid w:val="00950C94"/>
    <w:rsid w:val="00951745"/>
    <w:rsid w:val="009646D6"/>
    <w:rsid w:val="009666C9"/>
    <w:rsid w:val="0096699A"/>
    <w:rsid w:val="00985A88"/>
    <w:rsid w:val="00997C69"/>
    <w:rsid w:val="009A4354"/>
    <w:rsid w:val="009A6C6C"/>
    <w:rsid w:val="009C5D89"/>
    <w:rsid w:val="009D51E8"/>
    <w:rsid w:val="009F6131"/>
    <w:rsid w:val="00A03E79"/>
    <w:rsid w:val="00A162C0"/>
    <w:rsid w:val="00A225FB"/>
    <w:rsid w:val="00A24582"/>
    <w:rsid w:val="00A2478D"/>
    <w:rsid w:val="00A24A17"/>
    <w:rsid w:val="00A310F4"/>
    <w:rsid w:val="00A321EB"/>
    <w:rsid w:val="00A34F52"/>
    <w:rsid w:val="00A4095E"/>
    <w:rsid w:val="00A40B84"/>
    <w:rsid w:val="00A417E4"/>
    <w:rsid w:val="00A439BD"/>
    <w:rsid w:val="00A43C7C"/>
    <w:rsid w:val="00A55C2B"/>
    <w:rsid w:val="00A63EF9"/>
    <w:rsid w:val="00A72156"/>
    <w:rsid w:val="00A846A0"/>
    <w:rsid w:val="00A87CAC"/>
    <w:rsid w:val="00A96128"/>
    <w:rsid w:val="00AA035D"/>
    <w:rsid w:val="00AA1576"/>
    <w:rsid w:val="00AB5E7A"/>
    <w:rsid w:val="00AC2D01"/>
    <w:rsid w:val="00AC2FAC"/>
    <w:rsid w:val="00AC4BCF"/>
    <w:rsid w:val="00AC5662"/>
    <w:rsid w:val="00AE043E"/>
    <w:rsid w:val="00AE25CB"/>
    <w:rsid w:val="00AF5D5B"/>
    <w:rsid w:val="00B01940"/>
    <w:rsid w:val="00B02516"/>
    <w:rsid w:val="00B04965"/>
    <w:rsid w:val="00B1258D"/>
    <w:rsid w:val="00B20FB4"/>
    <w:rsid w:val="00B35870"/>
    <w:rsid w:val="00B42C2E"/>
    <w:rsid w:val="00B46DCD"/>
    <w:rsid w:val="00B53724"/>
    <w:rsid w:val="00B564F2"/>
    <w:rsid w:val="00B650E9"/>
    <w:rsid w:val="00B65DA5"/>
    <w:rsid w:val="00B732E9"/>
    <w:rsid w:val="00B736BD"/>
    <w:rsid w:val="00B94F73"/>
    <w:rsid w:val="00B9513A"/>
    <w:rsid w:val="00B979B5"/>
    <w:rsid w:val="00BA0F10"/>
    <w:rsid w:val="00BA1F84"/>
    <w:rsid w:val="00BA7C82"/>
    <w:rsid w:val="00BB2869"/>
    <w:rsid w:val="00BD3BF3"/>
    <w:rsid w:val="00BD7A68"/>
    <w:rsid w:val="00BE68B8"/>
    <w:rsid w:val="00C14472"/>
    <w:rsid w:val="00C30B9F"/>
    <w:rsid w:val="00C31A60"/>
    <w:rsid w:val="00C344B2"/>
    <w:rsid w:val="00C41947"/>
    <w:rsid w:val="00C41DD6"/>
    <w:rsid w:val="00C63386"/>
    <w:rsid w:val="00C64254"/>
    <w:rsid w:val="00C7256B"/>
    <w:rsid w:val="00C72A22"/>
    <w:rsid w:val="00C75627"/>
    <w:rsid w:val="00C77047"/>
    <w:rsid w:val="00C856BC"/>
    <w:rsid w:val="00C87180"/>
    <w:rsid w:val="00CA1260"/>
    <w:rsid w:val="00CA1D76"/>
    <w:rsid w:val="00CA3CF0"/>
    <w:rsid w:val="00CA4258"/>
    <w:rsid w:val="00CA5F04"/>
    <w:rsid w:val="00CB29EA"/>
    <w:rsid w:val="00CC0A02"/>
    <w:rsid w:val="00CC2E09"/>
    <w:rsid w:val="00CE3DBB"/>
    <w:rsid w:val="00D0210C"/>
    <w:rsid w:val="00D122C4"/>
    <w:rsid w:val="00D2515A"/>
    <w:rsid w:val="00D25C2D"/>
    <w:rsid w:val="00D3177C"/>
    <w:rsid w:val="00D31DA2"/>
    <w:rsid w:val="00D51113"/>
    <w:rsid w:val="00D73577"/>
    <w:rsid w:val="00D838D4"/>
    <w:rsid w:val="00DA1919"/>
    <w:rsid w:val="00DA3181"/>
    <w:rsid w:val="00DA45A2"/>
    <w:rsid w:val="00DC4065"/>
    <w:rsid w:val="00DC5700"/>
    <w:rsid w:val="00DD302B"/>
    <w:rsid w:val="00DD61A4"/>
    <w:rsid w:val="00DF6A8F"/>
    <w:rsid w:val="00E25094"/>
    <w:rsid w:val="00E3672D"/>
    <w:rsid w:val="00E40E2E"/>
    <w:rsid w:val="00E50AE3"/>
    <w:rsid w:val="00E52F05"/>
    <w:rsid w:val="00E6211B"/>
    <w:rsid w:val="00E62E33"/>
    <w:rsid w:val="00E65F72"/>
    <w:rsid w:val="00E73EFA"/>
    <w:rsid w:val="00E8286A"/>
    <w:rsid w:val="00E85FFD"/>
    <w:rsid w:val="00E8795E"/>
    <w:rsid w:val="00E954D5"/>
    <w:rsid w:val="00EA7EE7"/>
    <w:rsid w:val="00EC6EC2"/>
    <w:rsid w:val="00ED477B"/>
    <w:rsid w:val="00EF052D"/>
    <w:rsid w:val="00EF1C7D"/>
    <w:rsid w:val="00EF3167"/>
    <w:rsid w:val="00F058C8"/>
    <w:rsid w:val="00F06F96"/>
    <w:rsid w:val="00F13222"/>
    <w:rsid w:val="00F138D0"/>
    <w:rsid w:val="00F25AE9"/>
    <w:rsid w:val="00F35635"/>
    <w:rsid w:val="00F36F42"/>
    <w:rsid w:val="00F4417D"/>
    <w:rsid w:val="00F50910"/>
    <w:rsid w:val="00F50A97"/>
    <w:rsid w:val="00F50DDB"/>
    <w:rsid w:val="00F67B6F"/>
    <w:rsid w:val="00F73FA0"/>
    <w:rsid w:val="00F745DA"/>
    <w:rsid w:val="00FA645E"/>
    <w:rsid w:val="00FB5F5C"/>
    <w:rsid w:val="00FD0A36"/>
    <w:rsid w:val="00FD64D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10BDFD6-857B-4F7B-BE9E-D3E4A948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965"/>
    <w:pPr>
      <w:jc w:val="both"/>
    </w:pPr>
    <w:rPr>
      <w:rFonts w:ascii="Calibri" w:hAnsi="Calibri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i/>
      <w:lang w:val="es-ES_tradnl"/>
    </w:rPr>
  </w:style>
  <w:style w:type="paragraph" w:styleId="Ttulo5">
    <w:name w:val="heading 5"/>
    <w:basedOn w:val="Normal"/>
    <w:next w:val="Normal"/>
    <w:qFormat/>
    <w:rsid w:val="005A4CE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b/>
    </w:rPr>
  </w:style>
  <w:style w:type="paragraph" w:styleId="Subttulo">
    <w:name w:val="Subtitle"/>
    <w:basedOn w:val="Normal"/>
    <w:qFormat/>
    <w:pPr>
      <w:jc w:val="center"/>
    </w:pPr>
    <w:rPr>
      <w:b/>
    </w:rPr>
  </w:style>
  <w:style w:type="paragraph" w:styleId="Sangradetextonormal">
    <w:name w:val="Body Text Indent"/>
    <w:basedOn w:val="Normal"/>
    <w:pPr>
      <w:ind w:left="360"/>
    </w:pPr>
    <w:rPr>
      <w:lang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rsid w:val="00EF052D"/>
    <w:pPr>
      <w:spacing w:after="120" w:line="480" w:lineRule="auto"/>
      <w:ind w:left="283"/>
    </w:pPr>
  </w:style>
  <w:style w:type="paragraph" w:customStyle="1" w:styleId="Textoentabla">
    <w:name w:val="Texto en tabla"/>
    <w:basedOn w:val="Normal"/>
    <w:rsid w:val="00EF052D"/>
    <w:pPr>
      <w:spacing w:after="60"/>
    </w:pPr>
    <w:rPr>
      <w:lang w:eastAsia="en-US"/>
    </w:rPr>
  </w:style>
  <w:style w:type="paragraph" w:styleId="Textoindependiente">
    <w:name w:val="Body Text"/>
    <w:basedOn w:val="Normal"/>
    <w:rsid w:val="00EF3167"/>
    <w:pPr>
      <w:spacing w:after="120"/>
    </w:pPr>
  </w:style>
  <w:style w:type="paragraph" w:styleId="Listaconnmeros">
    <w:name w:val="List Number"/>
    <w:basedOn w:val="Normal"/>
    <w:rsid w:val="00EF3167"/>
    <w:pPr>
      <w:numPr>
        <w:numId w:val="2"/>
      </w:numPr>
    </w:pPr>
    <w:rPr>
      <w:rFonts w:ascii="Arial" w:hAnsi="Arial"/>
      <w:lang w:val="es-ES_tradnl" w:eastAsia="zh-CN"/>
    </w:rPr>
  </w:style>
  <w:style w:type="paragraph" w:styleId="Descripcin">
    <w:name w:val="caption"/>
    <w:basedOn w:val="Normal"/>
    <w:next w:val="Normal"/>
    <w:qFormat/>
    <w:rsid w:val="004F6954"/>
    <w:rPr>
      <w:b/>
      <w:bCs/>
    </w:rPr>
  </w:style>
  <w:style w:type="paragraph" w:styleId="Listaconvietas">
    <w:name w:val="List Bullet"/>
    <w:basedOn w:val="Normal"/>
    <w:rsid w:val="007B7269"/>
    <w:pPr>
      <w:numPr>
        <w:numId w:val="3"/>
      </w:numPr>
    </w:pPr>
  </w:style>
  <w:style w:type="table" w:styleId="Tablaconcuadrcula">
    <w:name w:val="Table Grid"/>
    <w:basedOn w:val="Tablanormal"/>
    <w:rsid w:val="00EA7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F73FA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C5209"/>
    <w:pPr>
      <w:spacing w:after="200" w:line="276" w:lineRule="auto"/>
      <w:ind w:left="720"/>
      <w:contextualSpacing/>
    </w:pPr>
    <w:rPr>
      <w:rFonts w:eastAsia="Calibri"/>
      <w:sz w:val="22"/>
      <w:szCs w:val="22"/>
      <w:lang w:val="en-US" w:eastAsia="en-US"/>
    </w:rPr>
  </w:style>
  <w:style w:type="character" w:customStyle="1" w:styleId="contents5">
    <w:name w:val="contents5"/>
    <w:rsid w:val="008D0DE9"/>
    <w:rPr>
      <w:vanish w:val="0"/>
      <w:webHidden w:val="0"/>
      <w:specVanish w:val="0"/>
    </w:rPr>
  </w:style>
  <w:style w:type="character" w:customStyle="1" w:styleId="read-more2">
    <w:name w:val="read-more2"/>
    <w:rsid w:val="004D34B2"/>
    <w:rPr>
      <w:vanish w:val="0"/>
      <w:webHidden w:val="0"/>
      <w:color w:val="0033CC"/>
      <w:specVanish w:val="0"/>
    </w:rPr>
  </w:style>
  <w:style w:type="character" w:customStyle="1" w:styleId="details">
    <w:name w:val="details"/>
    <w:rsid w:val="004D34B2"/>
  </w:style>
  <w:style w:type="character" w:styleId="nfasis">
    <w:name w:val="Emphasis"/>
    <w:basedOn w:val="Fuentedeprrafopredeter"/>
    <w:qFormat/>
    <w:rsid w:val="00DA45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7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256">
          <w:marLeft w:val="122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1387</Words>
  <Characters>7633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Centro Gráfico</vt:lpstr>
      <vt:lpstr>Centro Gráfico</vt:lpstr>
    </vt:vector>
  </TitlesOfParts>
  <Company>NAVY</Company>
  <LinksUpToDate>false</LinksUpToDate>
  <CharactersWithSpaces>9002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Gráfico</dc:title>
  <dc:creator>Estanislao Contreras</dc:creator>
  <cp:lastModifiedBy>Pilar Stronguiló Leturia</cp:lastModifiedBy>
  <cp:revision>4</cp:revision>
  <cp:lastPrinted>2005-11-30T00:31:00Z</cp:lastPrinted>
  <dcterms:created xsi:type="dcterms:W3CDTF">2015-06-10T19:31:00Z</dcterms:created>
  <dcterms:modified xsi:type="dcterms:W3CDTF">2015-06-10T19:35:00Z</dcterms:modified>
</cp:coreProperties>
</file>