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B0BA" w14:textId="5BFABD42" w:rsidR="005C01CA" w:rsidRPr="005C01CA" w:rsidRDefault="005C01CA" w:rsidP="005C01CA">
      <w:pPr>
        <w:widowControl w:val="0"/>
        <w:autoSpaceDE w:val="0"/>
        <w:autoSpaceDN w:val="0"/>
        <w:adjustRightInd w:val="0"/>
        <w:spacing w:after="240" w:line="560" w:lineRule="atLeast"/>
        <w:rPr>
          <w:rFonts w:ascii="Times" w:hAnsi="Times" w:cs="Times"/>
          <w:color w:val="000000"/>
        </w:rPr>
      </w:pPr>
      <w:r>
        <w:rPr>
          <w:rFonts w:ascii="Arial" w:hAnsi="Arial" w:cs="Arial"/>
          <w:b/>
          <w:bCs/>
          <w:color w:val="000065"/>
          <w:sz w:val="48"/>
          <w:szCs w:val="48"/>
        </w:rPr>
        <w:t xml:space="preserve">Descripción y respuestas de la Práctica a realizar </w:t>
      </w:r>
    </w:p>
    <w:p w14:paraId="52E87825" w14:textId="77777777" w:rsidR="005D3605" w:rsidRDefault="005D3605" w:rsidP="005D3605">
      <w:pPr>
        <w:widowControl w:val="0"/>
        <w:autoSpaceDE w:val="0"/>
        <w:autoSpaceDN w:val="0"/>
        <w:adjustRightInd w:val="0"/>
        <w:spacing w:after="240" w:line="340" w:lineRule="atLeast"/>
        <w:rPr>
          <w:rFonts w:ascii="Times" w:hAnsi="Times" w:cs="Times"/>
          <w:color w:val="000000"/>
        </w:rPr>
      </w:pPr>
      <w:r>
        <w:rPr>
          <w:rFonts w:ascii="Arial" w:hAnsi="Arial" w:cs="Arial"/>
          <w:color w:val="000065"/>
          <w:sz w:val="29"/>
          <w:szCs w:val="29"/>
        </w:rPr>
        <w:t>El objetivo de esta actividad será el tratamiento de un dataset, que puede ser el creado en la práctica 1 o cualquier dataset libre disponible en Kaggle (</w:t>
      </w:r>
      <w:r>
        <w:rPr>
          <w:rFonts w:ascii="Arial" w:hAnsi="Arial" w:cs="Arial"/>
          <w:color w:val="0B4CB4"/>
          <w:sz w:val="29"/>
          <w:szCs w:val="29"/>
        </w:rPr>
        <w:t>https://www.kaggle.com</w:t>
      </w:r>
      <w:r>
        <w:rPr>
          <w:rFonts w:ascii="Arial" w:hAnsi="Arial" w:cs="Arial"/>
          <w:color w:val="000065"/>
          <w:sz w:val="29"/>
          <w:szCs w:val="29"/>
        </w:rPr>
        <w:t xml:space="preserve">). Las diferentes tareas a realizar (y </w:t>
      </w:r>
      <w:r>
        <w:rPr>
          <w:rFonts w:ascii="Arial" w:hAnsi="Arial" w:cs="Arial"/>
          <w:b/>
          <w:bCs/>
          <w:color w:val="000065"/>
          <w:sz w:val="29"/>
          <w:szCs w:val="29"/>
        </w:rPr>
        <w:t>justificar</w:t>
      </w:r>
      <w:r>
        <w:rPr>
          <w:rFonts w:ascii="Arial" w:hAnsi="Arial" w:cs="Arial"/>
          <w:color w:val="000065"/>
          <w:sz w:val="29"/>
          <w:szCs w:val="29"/>
        </w:rPr>
        <w:t xml:space="preserve">) son las siguientes: </w:t>
      </w:r>
    </w:p>
    <w:p w14:paraId="39652DE3" w14:textId="77777777" w:rsidR="004242DF" w:rsidRDefault="005D3605" w:rsidP="005D3605">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Descripción del dataset. ¿Por qué es importante y qué pregunta/problema pretende responder? </w:t>
      </w:r>
    </w:p>
    <w:p w14:paraId="2653A718" w14:textId="6D0EDB01" w:rsidR="009C6F6F" w:rsidRDefault="004242D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Es un dataset</w:t>
      </w:r>
      <w:r w:rsidR="00F75E7C">
        <w:rPr>
          <w:rFonts w:ascii="Arial" w:hAnsi="Arial" w:cs="Arial"/>
          <w:color w:val="000065"/>
          <w:sz w:val="29"/>
          <w:szCs w:val="29"/>
        </w:rPr>
        <w:t xml:space="preserve"> llamado tourisData.csv, recogido de Kaggle y en el podemos ver datos sobre </w:t>
      </w:r>
      <w:r w:rsidR="00930C5D">
        <w:rPr>
          <w:rFonts w:ascii="Arial" w:hAnsi="Arial" w:cs="Arial"/>
          <w:color w:val="000065"/>
          <w:sz w:val="29"/>
          <w:szCs w:val="29"/>
        </w:rPr>
        <w:t>el nú</w:t>
      </w:r>
      <w:r w:rsidR="00922577">
        <w:rPr>
          <w:rFonts w:ascii="Arial" w:hAnsi="Arial" w:cs="Arial"/>
          <w:color w:val="000065"/>
          <w:sz w:val="29"/>
          <w:szCs w:val="29"/>
        </w:rPr>
        <w:t>mero de turistas internacionales que llegan a Brasil</w:t>
      </w:r>
      <w:r w:rsidR="009C6F6F">
        <w:rPr>
          <w:rFonts w:ascii="Arial" w:hAnsi="Arial" w:cs="Arial"/>
          <w:color w:val="000065"/>
          <w:sz w:val="29"/>
          <w:szCs w:val="29"/>
        </w:rPr>
        <w:t xml:space="preserve"> </w:t>
      </w:r>
      <w:r w:rsidR="00EE5BFA">
        <w:rPr>
          <w:rFonts w:ascii="Arial" w:hAnsi="Arial" w:cs="Arial"/>
          <w:color w:val="000065"/>
          <w:sz w:val="29"/>
          <w:szCs w:val="29"/>
        </w:rPr>
        <w:t>(</w:t>
      </w:r>
      <w:r w:rsidR="00922577">
        <w:rPr>
          <w:rFonts w:ascii="Arial" w:hAnsi="Arial" w:cs="Arial"/>
          <w:color w:val="000065"/>
          <w:sz w:val="29"/>
          <w:szCs w:val="29"/>
        </w:rPr>
        <w:t xml:space="preserve">a </w:t>
      </w:r>
      <w:r w:rsidR="009C6F6F">
        <w:rPr>
          <w:rFonts w:ascii="Arial" w:hAnsi="Arial" w:cs="Arial"/>
          <w:color w:val="000065"/>
          <w:sz w:val="29"/>
          <w:szCs w:val="29"/>
        </w:rPr>
        <w:t>cada uno de los estados de Brasil</w:t>
      </w:r>
      <w:r w:rsidR="00922577">
        <w:rPr>
          <w:rFonts w:ascii="Arial" w:hAnsi="Arial" w:cs="Arial"/>
          <w:color w:val="000065"/>
          <w:sz w:val="29"/>
          <w:szCs w:val="29"/>
        </w:rPr>
        <w:t>)</w:t>
      </w:r>
      <w:r w:rsidR="00F75E7C">
        <w:rPr>
          <w:rFonts w:ascii="Arial" w:hAnsi="Arial" w:cs="Arial"/>
          <w:color w:val="000065"/>
          <w:sz w:val="29"/>
          <w:szCs w:val="29"/>
        </w:rPr>
        <w:t xml:space="preserve"> </w:t>
      </w:r>
      <w:r w:rsidR="009C6F6F">
        <w:rPr>
          <w:rFonts w:ascii="Arial" w:hAnsi="Arial" w:cs="Arial"/>
          <w:color w:val="000065"/>
          <w:sz w:val="29"/>
          <w:szCs w:val="29"/>
        </w:rPr>
        <w:t>mes a mes entre los años 1989 y 2015. También podemos por qué medio han llegado</w:t>
      </w:r>
      <w:r w:rsidR="00BE473E">
        <w:rPr>
          <w:rFonts w:ascii="Arial" w:hAnsi="Arial" w:cs="Arial"/>
          <w:color w:val="000065"/>
          <w:sz w:val="29"/>
          <w:szCs w:val="29"/>
        </w:rPr>
        <w:t xml:space="preserve"> </w:t>
      </w:r>
      <w:r w:rsidR="009C6F6F">
        <w:rPr>
          <w:rFonts w:ascii="Arial" w:hAnsi="Arial" w:cs="Arial"/>
          <w:color w:val="000065"/>
          <w:sz w:val="29"/>
          <w:szCs w:val="29"/>
        </w:rPr>
        <w:t>(aéreo, por tierra, por rio o por mar).</w:t>
      </w:r>
    </w:p>
    <w:p w14:paraId="300B52EB" w14:textId="77777777"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Los datos que contempla cada registro son:</w:t>
      </w:r>
    </w:p>
    <w:p w14:paraId="1C2C8022" w14:textId="77777777"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Continent: Continente de procedencia del turista</w:t>
      </w:r>
    </w:p>
    <w:p w14:paraId="6D241CBC" w14:textId="5B6741FD" w:rsidR="009C6F6F" w:rsidRDefault="005A39CE"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Country: Paí</w:t>
      </w:r>
      <w:r w:rsidR="009C6F6F">
        <w:rPr>
          <w:rFonts w:ascii="Arial" w:hAnsi="Arial" w:cs="Arial"/>
          <w:color w:val="000065"/>
          <w:sz w:val="29"/>
          <w:szCs w:val="29"/>
        </w:rPr>
        <w:t>s de procedencia del turista</w:t>
      </w:r>
    </w:p>
    <w:p w14:paraId="14C4ACD0" w14:textId="5DEA322F" w:rsid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State of arrival: estado brasileño</w:t>
      </w:r>
      <w:r w:rsidR="00B22B6C">
        <w:rPr>
          <w:rFonts w:ascii="Arial" w:hAnsi="Arial" w:cs="Arial"/>
          <w:color w:val="000065"/>
          <w:sz w:val="29"/>
          <w:szCs w:val="29"/>
        </w:rPr>
        <w:t xml:space="preserve"> por donde el turista ha llegado</w:t>
      </w:r>
      <w:r>
        <w:rPr>
          <w:rFonts w:ascii="Arial" w:hAnsi="Arial" w:cs="Arial"/>
          <w:color w:val="000065"/>
          <w:sz w:val="29"/>
          <w:szCs w:val="29"/>
        </w:rPr>
        <w:t xml:space="preserve"> en Brasil</w:t>
      </w:r>
    </w:p>
    <w:p w14:paraId="3B561782" w14:textId="3FF24679" w:rsidR="005D3605"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Way in: modo en el que ha entrado en Brasil </w:t>
      </w:r>
    </w:p>
    <w:p w14:paraId="4C8660BB" w14:textId="73652D46"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Year: año del dato</w:t>
      </w:r>
    </w:p>
    <w:p w14:paraId="5A39B86E" w14:textId="4C1BF6AC"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Month: mes del dato</w:t>
      </w:r>
    </w:p>
    <w:p w14:paraId="0B86C40E" w14:textId="767BA78D" w:rsidR="009C6F6F" w:rsidRPr="009C6F6F" w:rsidRDefault="009C6F6F"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9C6F6F">
        <w:rPr>
          <w:rFonts w:ascii="Arial" w:hAnsi="Arial" w:cs="Arial"/>
          <w:color w:val="000065"/>
          <w:sz w:val="29"/>
          <w:szCs w:val="29"/>
        </w:rPr>
        <w:t>Count: número de turistas internacionales que han cumplido las condiciones del registro.</w:t>
      </w:r>
    </w:p>
    <w:p w14:paraId="6E486A14" w14:textId="33624824" w:rsidR="00922577" w:rsidRDefault="00FA75A7"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Son datos interesantes ya que ayudan a ver eso, de donde son los turi</w:t>
      </w:r>
      <w:r w:rsidR="008D6629">
        <w:rPr>
          <w:rFonts w:ascii="Arial" w:hAnsi="Arial" w:cs="Arial"/>
          <w:color w:val="000065"/>
          <w:sz w:val="29"/>
          <w:szCs w:val="29"/>
        </w:rPr>
        <w:t>stas que llegan a Brasil, de qué</w:t>
      </w:r>
      <w:r>
        <w:rPr>
          <w:rFonts w:ascii="Arial" w:hAnsi="Arial" w:cs="Arial"/>
          <w:color w:val="000065"/>
          <w:sz w:val="29"/>
          <w:szCs w:val="29"/>
        </w:rPr>
        <w:t xml:space="preserve"> forma llegan, en </w:t>
      </w:r>
      <w:r>
        <w:rPr>
          <w:rFonts w:ascii="Arial" w:hAnsi="Arial" w:cs="Arial"/>
          <w:color w:val="000065"/>
          <w:sz w:val="29"/>
          <w:szCs w:val="29"/>
        </w:rPr>
        <w:lastRenderedPageBreak/>
        <w:t xml:space="preserve">qué mes o meses del año hay más turistas y </w:t>
      </w:r>
      <w:r w:rsidR="00145CD6">
        <w:rPr>
          <w:rFonts w:ascii="Arial" w:hAnsi="Arial" w:cs="Arial"/>
          <w:color w:val="000065"/>
          <w:sz w:val="29"/>
          <w:szCs w:val="29"/>
        </w:rPr>
        <w:t xml:space="preserve">que </w:t>
      </w:r>
      <w:r>
        <w:rPr>
          <w:rFonts w:ascii="Arial" w:hAnsi="Arial" w:cs="Arial"/>
          <w:color w:val="000065"/>
          <w:sz w:val="29"/>
          <w:szCs w:val="29"/>
        </w:rPr>
        <w:t xml:space="preserve">estado </w:t>
      </w:r>
      <w:r w:rsidR="00145CD6">
        <w:rPr>
          <w:rFonts w:ascii="Arial" w:hAnsi="Arial" w:cs="Arial"/>
          <w:color w:val="000065"/>
          <w:sz w:val="29"/>
          <w:szCs w:val="29"/>
        </w:rPr>
        <w:t>visitan en primer o único lugar.</w:t>
      </w:r>
      <w:r>
        <w:rPr>
          <w:rFonts w:ascii="Arial" w:hAnsi="Arial" w:cs="Arial"/>
          <w:color w:val="000065"/>
          <w:sz w:val="29"/>
          <w:szCs w:val="29"/>
        </w:rPr>
        <w:t xml:space="preserve"> </w:t>
      </w:r>
    </w:p>
    <w:p w14:paraId="4AD103DD" w14:textId="494B0C98" w:rsidR="004137B6" w:rsidRDefault="004137B6"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Puede ayudar a ver si hay algún problema con las conexiones desde un país a Brasil de forma que no lleguen clientes de ese país, o bien, si hay algún mes en el que </w:t>
      </w:r>
      <w:r w:rsidR="001B561F">
        <w:rPr>
          <w:rFonts w:ascii="Arial" w:hAnsi="Arial" w:cs="Arial"/>
          <w:color w:val="000065"/>
          <w:sz w:val="29"/>
          <w:szCs w:val="29"/>
        </w:rPr>
        <w:t>no vienen clientes de un país. Se pueden realizar estudios para poder ver p</w:t>
      </w:r>
      <w:r>
        <w:rPr>
          <w:rFonts w:ascii="Arial" w:hAnsi="Arial" w:cs="Arial"/>
          <w:color w:val="000065"/>
          <w:sz w:val="29"/>
          <w:szCs w:val="29"/>
        </w:rPr>
        <w:t xml:space="preserve">or qué causa puede ser y si se puede </w:t>
      </w:r>
      <w:r w:rsidR="00935DEF">
        <w:rPr>
          <w:rFonts w:ascii="Arial" w:hAnsi="Arial" w:cs="Arial"/>
          <w:color w:val="000065"/>
          <w:sz w:val="29"/>
          <w:szCs w:val="29"/>
        </w:rPr>
        <w:t>hacer alg</w:t>
      </w:r>
      <w:r w:rsidR="00345436">
        <w:rPr>
          <w:rFonts w:ascii="Arial" w:hAnsi="Arial" w:cs="Arial"/>
          <w:color w:val="000065"/>
          <w:sz w:val="29"/>
          <w:szCs w:val="29"/>
        </w:rPr>
        <w:t xml:space="preserve">o para que </w:t>
      </w:r>
      <w:r w:rsidR="00E11AEE">
        <w:rPr>
          <w:rFonts w:ascii="Arial" w:hAnsi="Arial" w:cs="Arial"/>
          <w:color w:val="000065"/>
          <w:sz w:val="29"/>
          <w:szCs w:val="29"/>
        </w:rPr>
        <w:t>mejore</w:t>
      </w:r>
      <w:r w:rsidR="001B561F">
        <w:rPr>
          <w:rFonts w:ascii="Arial" w:hAnsi="Arial" w:cs="Arial"/>
          <w:color w:val="000065"/>
          <w:sz w:val="29"/>
          <w:szCs w:val="29"/>
        </w:rPr>
        <w:t xml:space="preserve"> o cambie</w:t>
      </w:r>
      <w:r>
        <w:rPr>
          <w:rFonts w:ascii="Arial" w:hAnsi="Arial" w:cs="Arial"/>
          <w:color w:val="000065"/>
          <w:sz w:val="29"/>
          <w:szCs w:val="29"/>
        </w:rPr>
        <w:t>.</w:t>
      </w:r>
    </w:p>
    <w:p w14:paraId="23258B7D" w14:textId="4607387B" w:rsidR="001E23D0" w:rsidRDefault="001E23D0"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 mismo si hay países de los que no viajan a Brasil</w:t>
      </w:r>
      <w:r w:rsidR="00015198">
        <w:rPr>
          <w:rFonts w:ascii="Arial" w:hAnsi="Arial" w:cs="Arial"/>
          <w:color w:val="000065"/>
          <w:sz w:val="29"/>
          <w:szCs w:val="29"/>
        </w:rPr>
        <w:t xml:space="preserve"> el ver el por</w:t>
      </w:r>
      <w:r w:rsidR="00B82C04">
        <w:rPr>
          <w:rFonts w:ascii="Arial" w:hAnsi="Arial" w:cs="Arial"/>
          <w:color w:val="000065"/>
          <w:sz w:val="29"/>
          <w:szCs w:val="29"/>
        </w:rPr>
        <w:t xml:space="preserve"> </w:t>
      </w:r>
      <w:r w:rsidR="00015198">
        <w:rPr>
          <w:rFonts w:ascii="Arial" w:hAnsi="Arial" w:cs="Arial"/>
          <w:color w:val="000065"/>
          <w:sz w:val="29"/>
          <w:szCs w:val="29"/>
        </w:rPr>
        <w:t>qué</w:t>
      </w:r>
      <w:r w:rsidR="00537A97">
        <w:rPr>
          <w:rFonts w:ascii="Arial" w:hAnsi="Arial" w:cs="Arial"/>
          <w:color w:val="000065"/>
          <w:sz w:val="29"/>
          <w:szCs w:val="29"/>
        </w:rPr>
        <w:t xml:space="preserve"> y si puede mejorarse.</w:t>
      </w:r>
    </w:p>
    <w:p w14:paraId="3A0E8F4F" w14:textId="73577C1E" w:rsidR="00537A97" w:rsidRPr="00537A97" w:rsidRDefault="00537A97" w:rsidP="004242DF">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Este dataset es útil, principalmente</w:t>
      </w:r>
      <w:r>
        <w:rPr>
          <w:rFonts w:ascii="Arial" w:hAnsi="Arial" w:cs="Arial"/>
          <w:b/>
          <w:color w:val="000065"/>
          <w:sz w:val="29"/>
          <w:szCs w:val="29"/>
        </w:rPr>
        <w:t xml:space="preserve">, </w:t>
      </w:r>
      <w:r w:rsidR="008C31F2">
        <w:rPr>
          <w:rFonts w:ascii="Arial" w:hAnsi="Arial" w:cs="Arial"/>
          <w:color w:val="000065"/>
          <w:sz w:val="29"/>
          <w:szCs w:val="29"/>
        </w:rPr>
        <w:t>para estudiar</w:t>
      </w:r>
      <w:r>
        <w:rPr>
          <w:rFonts w:ascii="Arial" w:hAnsi="Arial" w:cs="Arial"/>
          <w:color w:val="000065"/>
          <w:sz w:val="29"/>
          <w:szCs w:val="29"/>
        </w:rPr>
        <w:t xml:space="preserve"> acciones a reali</w:t>
      </w:r>
      <w:r w:rsidR="00832188">
        <w:rPr>
          <w:rFonts w:ascii="Arial" w:hAnsi="Arial" w:cs="Arial"/>
          <w:color w:val="000065"/>
          <w:sz w:val="29"/>
          <w:szCs w:val="29"/>
        </w:rPr>
        <w:t>zar para conseguir que viajen má</w:t>
      </w:r>
      <w:r>
        <w:rPr>
          <w:rFonts w:ascii="Arial" w:hAnsi="Arial" w:cs="Arial"/>
          <w:color w:val="000065"/>
          <w:sz w:val="29"/>
          <w:szCs w:val="29"/>
        </w:rPr>
        <w:t>s turistas extranjeros a Brasil.</w:t>
      </w:r>
    </w:p>
    <w:p w14:paraId="70D09790" w14:textId="77777777" w:rsidR="005D3605" w:rsidRDefault="005D3605" w:rsidP="005D3605">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Limpieza de los datos. </w:t>
      </w:r>
      <w:r>
        <w:rPr>
          <w:rFonts w:ascii="MS Mincho" w:eastAsia="MS Mincho" w:hAnsi="MS Mincho" w:cs="MS Mincho"/>
          <w:color w:val="000065"/>
          <w:sz w:val="29"/>
          <w:szCs w:val="29"/>
        </w:rPr>
        <w:t> </w:t>
      </w:r>
    </w:p>
    <w:p w14:paraId="15EC1A06" w14:textId="09C11EEC" w:rsidR="00E4013C" w:rsidRDefault="005D3605" w:rsidP="005D3605">
      <w:pPr>
        <w:widowControl w:val="0"/>
        <w:autoSpaceDE w:val="0"/>
        <w:autoSpaceDN w:val="0"/>
        <w:adjustRightInd w:val="0"/>
        <w:spacing w:after="240" w:line="340" w:lineRule="atLeast"/>
        <w:rPr>
          <w:rFonts w:ascii="MS Mincho" w:eastAsia="MS Mincho" w:hAnsi="MS Mincho" w:cs="MS Mincho"/>
          <w:color w:val="000065"/>
          <w:sz w:val="29"/>
          <w:szCs w:val="29"/>
        </w:rPr>
      </w:pPr>
      <w:r>
        <w:rPr>
          <w:rFonts w:ascii="Arial" w:hAnsi="Arial" w:cs="Arial"/>
          <w:color w:val="000065"/>
          <w:sz w:val="29"/>
          <w:szCs w:val="29"/>
        </w:rPr>
        <w:t>2.1. Selección de los datos de interés a analizar. ¿Cuáles son los campos más relevantes para responder al problema?</w:t>
      </w:r>
    </w:p>
    <w:p w14:paraId="49A37F46" w14:textId="18567707" w:rsidR="007975DF" w:rsidRDefault="00E54D3B" w:rsidP="00E54D3B">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sidRPr="00E54D3B">
        <w:rPr>
          <w:rFonts w:ascii="Arial" w:hAnsi="Arial" w:cs="Arial"/>
          <w:color w:val="000065"/>
          <w:sz w:val="29"/>
          <w:szCs w:val="29"/>
        </w:rPr>
        <w:t>Realmente</w:t>
      </w:r>
      <w:r>
        <w:rPr>
          <w:rFonts w:ascii="Arial" w:hAnsi="Arial" w:cs="Arial"/>
          <w:color w:val="000065"/>
          <w:sz w:val="29"/>
          <w:szCs w:val="29"/>
        </w:rPr>
        <w:t xml:space="preserve"> son todos los campos de interés ya que según los que utilicemos nos servirá para realizar un estudio u otro. </w:t>
      </w:r>
      <w:r w:rsidR="007975DF">
        <w:rPr>
          <w:rFonts w:ascii="Arial" w:hAnsi="Arial" w:cs="Arial"/>
          <w:color w:val="000065"/>
          <w:sz w:val="29"/>
          <w:szCs w:val="29"/>
        </w:rPr>
        <w:t>Es un dataset que podemos utilizar para muchos estudios diferentes.</w:t>
      </w:r>
    </w:p>
    <w:p w14:paraId="50CBEAB2" w14:textId="33C8A625" w:rsidR="00E54D3B" w:rsidRDefault="00E54D3B" w:rsidP="00E54D3B">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Si decidimos, por ejemplo, estudiar la casuística ligada a </w:t>
      </w:r>
      <w:r w:rsidR="00145CD6">
        <w:rPr>
          <w:rFonts w:ascii="Arial" w:hAnsi="Arial" w:cs="Arial"/>
          <w:color w:val="000065"/>
          <w:sz w:val="29"/>
          <w:szCs w:val="29"/>
        </w:rPr>
        <w:t xml:space="preserve">¿Cuántos </w:t>
      </w:r>
      <w:r w:rsidR="001F687C">
        <w:rPr>
          <w:rFonts w:ascii="Arial" w:hAnsi="Arial" w:cs="Arial"/>
          <w:color w:val="000065"/>
          <w:sz w:val="29"/>
          <w:szCs w:val="29"/>
        </w:rPr>
        <w:t xml:space="preserve">turistas internacionales han visitado </w:t>
      </w:r>
      <w:r w:rsidR="00296A2C">
        <w:rPr>
          <w:rFonts w:ascii="Arial" w:hAnsi="Arial" w:cs="Arial"/>
          <w:color w:val="000065"/>
          <w:sz w:val="29"/>
          <w:szCs w:val="29"/>
        </w:rPr>
        <w:t xml:space="preserve">Brasil </w:t>
      </w:r>
      <w:r w:rsidR="007975DF">
        <w:rPr>
          <w:rFonts w:ascii="Arial" w:hAnsi="Arial" w:cs="Arial"/>
          <w:color w:val="000065"/>
          <w:sz w:val="29"/>
          <w:szCs w:val="29"/>
        </w:rPr>
        <w:t>dividiéndolo por meses (acumulando todos los años</w:t>
      </w:r>
      <w:r w:rsidR="001B561F">
        <w:rPr>
          <w:rFonts w:ascii="Arial" w:hAnsi="Arial" w:cs="Arial"/>
          <w:color w:val="000065"/>
          <w:sz w:val="29"/>
          <w:szCs w:val="29"/>
        </w:rPr>
        <w:t xml:space="preserve"> </w:t>
      </w:r>
      <w:r w:rsidR="007975DF">
        <w:rPr>
          <w:rFonts w:ascii="Arial" w:hAnsi="Arial" w:cs="Arial"/>
          <w:color w:val="000065"/>
          <w:sz w:val="29"/>
          <w:szCs w:val="29"/>
        </w:rPr>
        <w:t>)</w:t>
      </w:r>
      <w:r w:rsidR="001B561F">
        <w:rPr>
          <w:rFonts w:ascii="Arial" w:hAnsi="Arial" w:cs="Arial"/>
          <w:color w:val="000065"/>
          <w:sz w:val="29"/>
          <w:szCs w:val="29"/>
        </w:rPr>
        <w:t>?, todo ello</w:t>
      </w:r>
      <w:r w:rsidR="00296A2C">
        <w:rPr>
          <w:rFonts w:ascii="Arial" w:hAnsi="Arial" w:cs="Arial"/>
          <w:color w:val="000065"/>
          <w:sz w:val="29"/>
          <w:szCs w:val="29"/>
        </w:rPr>
        <w:t xml:space="preserve"> </w:t>
      </w:r>
      <w:r w:rsidR="007975DF">
        <w:rPr>
          <w:rFonts w:ascii="Arial" w:hAnsi="Arial" w:cs="Arial"/>
          <w:color w:val="000065"/>
          <w:sz w:val="29"/>
          <w:szCs w:val="29"/>
        </w:rPr>
        <w:t>para poder ver la tende</w:t>
      </w:r>
      <w:r w:rsidR="00A40478">
        <w:rPr>
          <w:rFonts w:ascii="Arial" w:hAnsi="Arial" w:cs="Arial"/>
          <w:color w:val="000065"/>
          <w:sz w:val="29"/>
          <w:szCs w:val="29"/>
        </w:rPr>
        <w:t>ncia</w:t>
      </w:r>
      <w:r w:rsidR="007975DF">
        <w:rPr>
          <w:rFonts w:ascii="Arial" w:hAnsi="Arial" w:cs="Arial"/>
          <w:color w:val="000065"/>
          <w:sz w:val="29"/>
          <w:szCs w:val="29"/>
        </w:rPr>
        <w:t xml:space="preserve"> </w:t>
      </w:r>
      <w:r w:rsidR="001B561F">
        <w:rPr>
          <w:rFonts w:ascii="Arial" w:hAnsi="Arial" w:cs="Arial"/>
          <w:color w:val="000065"/>
          <w:sz w:val="29"/>
          <w:szCs w:val="29"/>
        </w:rPr>
        <w:t>que hay entre los diferentes meses del año</w:t>
      </w:r>
      <w:r w:rsidR="007975DF">
        <w:rPr>
          <w:rFonts w:ascii="Arial" w:hAnsi="Arial" w:cs="Arial"/>
          <w:color w:val="000065"/>
          <w:sz w:val="29"/>
          <w:szCs w:val="29"/>
        </w:rPr>
        <w:t xml:space="preserve">. </w:t>
      </w:r>
    </w:p>
    <w:p w14:paraId="145FBAD9" w14:textId="56C65211" w:rsidR="007F7385" w:rsidRPr="00E54D3B" w:rsidRDefault="007F7385" w:rsidP="007F7385">
      <w:pPr>
        <w:widowControl w:val="0"/>
        <w:tabs>
          <w:tab w:val="left" w:pos="220"/>
          <w:tab w:val="left" w:pos="720"/>
        </w:tabs>
        <w:autoSpaceDE w:val="0"/>
        <w:autoSpaceDN w:val="0"/>
        <w:adjustRightInd w:val="0"/>
        <w:spacing w:after="293" w:line="340" w:lineRule="atLeast"/>
        <w:ind w:left="708"/>
        <w:rPr>
          <w:rFonts w:ascii="Arial" w:hAnsi="Arial" w:cs="Arial"/>
          <w:color w:val="000065"/>
          <w:sz w:val="29"/>
          <w:szCs w:val="29"/>
        </w:rPr>
      </w:pPr>
      <w:r>
        <w:rPr>
          <w:rFonts w:ascii="Arial" w:hAnsi="Arial" w:cs="Arial"/>
          <w:color w:val="000065"/>
          <w:sz w:val="29"/>
          <w:szCs w:val="29"/>
        </w:rPr>
        <w:t xml:space="preserve">Para esta cuestión nos harán falta los campos: </w:t>
      </w:r>
      <w:r w:rsidR="003F120A">
        <w:rPr>
          <w:rFonts w:ascii="Arial" w:hAnsi="Arial" w:cs="Arial"/>
          <w:color w:val="000065"/>
          <w:sz w:val="29"/>
          <w:szCs w:val="29"/>
        </w:rPr>
        <w:t>Mo</w:t>
      </w:r>
      <w:r w:rsidR="007975DF">
        <w:rPr>
          <w:rFonts w:ascii="Arial" w:hAnsi="Arial" w:cs="Arial"/>
          <w:color w:val="000065"/>
          <w:sz w:val="29"/>
          <w:szCs w:val="29"/>
        </w:rPr>
        <w:t>nth</w:t>
      </w:r>
      <w:r>
        <w:rPr>
          <w:rFonts w:ascii="Arial" w:hAnsi="Arial" w:cs="Arial"/>
          <w:color w:val="000065"/>
          <w:sz w:val="29"/>
          <w:szCs w:val="29"/>
        </w:rPr>
        <w:t xml:space="preserve"> y Count.</w:t>
      </w:r>
    </w:p>
    <w:p w14:paraId="0D535824" w14:textId="1DAF0A3C" w:rsidR="005D3605" w:rsidRDefault="005D3605" w:rsidP="00E4013C">
      <w:pPr>
        <w:widowControl w:val="0"/>
        <w:autoSpaceDE w:val="0"/>
        <w:autoSpaceDN w:val="0"/>
        <w:adjustRightInd w:val="0"/>
        <w:spacing w:after="240" w:line="340" w:lineRule="atLeast"/>
        <w:rPr>
          <w:rFonts w:ascii="Arial" w:hAnsi="Arial" w:cs="Arial"/>
          <w:color w:val="000065"/>
          <w:sz w:val="29"/>
          <w:szCs w:val="29"/>
        </w:rPr>
      </w:pPr>
      <w:r>
        <w:rPr>
          <w:rFonts w:ascii="Arial" w:hAnsi="Arial" w:cs="Arial"/>
          <w:color w:val="000065"/>
          <w:sz w:val="29"/>
          <w:szCs w:val="29"/>
        </w:rPr>
        <w:t xml:space="preserve">2.2. ¿Los datos contienen ceros o elementos vacíos? ¿Y valores extremos? ¿Cómo gestionarías cada uno de estos casos? </w:t>
      </w:r>
    </w:p>
    <w:p w14:paraId="203652A5" w14:textId="62D68F63" w:rsidR="008C2955" w:rsidRDefault="00E54AF8"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Los datos sí contienen ceros pero el cero</w:t>
      </w:r>
      <w:r w:rsidR="00ED4810">
        <w:rPr>
          <w:rFonts w:ascii="Arial" w:hAnsi="Arial" w:cs="Arial"/>
          <w:color w:val="000065"/>
          <w:sz w:val="29"/>
          <w:szCs w:val="29"/>
        </w:rPr>
        <w:t xml:space="preserve"> es un valor pos</w:t>
      </w:r>
      <w:r w:rsidR="007F7385">
        <w:rPr>
          <w:rFonts w:ascii="Arial" w:hAnsi="Arial" w:cs="Arial"/>
          <w:color w:val="000065"/>
          <w:sz w:val="29"/>
          <w:szCs w:val="29"/>
        </w:rPr>
        <w:t>ible. E</w:t>
      </w:r>
      <w:r>
        <w:rPr>
          <w:rFonts w:ascii="Arial" w:hAnsi="Arial" w:cs="Arial"/>
          <w:color w:val="000065"/>
          <w:sz w:val="29"/>
          <w:szCs w:val="29"/>
        </w:rPr>
        <w:t>n cuanto a elementos vací</w:t>
      </w:r>
      <w:r w:rsidR="00ED4810">
        <w:rPr>
          <w:rFonts w:ascii="Arial" w:hAnsi="Arial" w:cs="Arial"/>
          <w:color w:val="000065"/>
          <w:sz w:val="29"/>
          <w:szCs w:val="29"/>
        </w:rPr>
        <w:t>os</w:t>
      </w:r>
      <w:r w:rsidR="003259FF">
        <w:rPr>
          <w:rFonts w:ascii="Arial" w:hAnsi="Arial" w:cs="Arial"/>
          <w:color w:val="000065"/>
          <w:sz w:val="29"/>
          <w:szCs w:val="29"/>
        </w:rPr>
        <w:t xml:space="preserve">, el campo Count </w:t>
      </w:r>
      <w:r w:rsidR="00C53BE7">
        <w:rPr>
          <w:rFonts w:ascii="Arial" w:hAnsi="Arial" w:cs="Arial"/>
          <w:color w:val="000065"/>
          <w:sz w:val="29"/>
          <w:szCs w:val="29"/>
        </w:rPr>
        <w:t xml:space="preserve">lo que si contiene es </w:t>
      </w:r>
      <w:r w:rsidR="00DE034F">
        <w:rPr>
          <w:rFonts w:ascii="Arial" w:hAnsi="Arial" w:cs="Arial"/>
          <w:color w:val="000065"/>
          <w:sz w:val="29"/>
          <w:szCs w:val="29"/>
        </w:rPr>
        <w:t>valores NA</w:t>
      </w:r>
      <w:r w:rsidR="006E18EE">
        <w:rPr>
          <w:rFonts w:ascii="Arial" w:hAnsi="Arial" w:cs="Arial"/>
          <w:color w:val="000065"/>
          <w:sz w:val="29"/>
          <w:szCs w:val="29"/>
        </w:rPr>
        <w:t xml:space="preserve"> que lo que haremos será trasformarlos en 0´s, En el caso de los campos Continent y Country, contienen valores</w:t>
      </w:r>
      <w:r w:rsidR="00DE034F">
        <w:rPr>
          <w:rFonts w:ascii="Arial" w:hAnsi="Arial" w:cs="Arial"/>
          <w:color w:val="000065"/>
          <w:sz w:val="29"/>
          <w:szCs w:val="29"/>
        </w:rPr>
        <w:t xml:space="preserve"> “No Informado”, </w:t>
      </w:r>
      <w:r w:rsidR="008C2955">
        <w:rPr>
          <w:rFonts w:ascii="Arial" w:hAnsi="Arial" w:cs="Arial"/>
          <w:color w:val="000065"/>
          <w:sz w:val="29"/>
          <w:szCs w:val="29"/>
        </w:rPr>
        <w:t xml:space="preserve">estos registros no suponen un problema ya que no nos resultan </w:t>
      </w:r>
      <w:r w:rsidR="001B561F">
        <w:rPr>
          <w:rFonts w:ascii="Arial" w:hAnsi="Arial" w:cs="Arial"/>
          <w:color w:val="000065"/>
          <w:sz w:val="29"/>
          <w:szCs w:val="29"/>
        </w:rPr>
        <w:t>necesarios para nuestro estudio, solo recogeremos los campos Year, Month y Count, estos campos si tienen unidades y supondremos que aunque los otros algunos de los valores del registro sean “No informado”, el resto de datos este bien. De todas formas, esperemos que esto no suponga una variación muy alta en los resultados</w:t>
      </w:r>
    </w:p>
    <w:p w14:paraId="08B12F6C" w14:textId="77777777" w:rsidR="008C2955" w:rsidRDefault="00DE034F"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El porcentaje de</w:t>
      </w:r>
      <w:r w:rsidR="0066233A">
        <w:rPr>
          <w:rFonts w:ascii="Arial" w:hAnsi="Arial" w:cs="Arial"/>
          <w:color w:val="000065"/>
          <w:sz w:val="29"/>
          <w:szCs w:val="29"/>
        </w:rPr>
        <w:t xml:space="preserve"> estos registros </w:t>
      </w:r>
      <w:r w:rsidR="008C2955">
        <w:rPr>
          <w:rFonts w:ascii="Arial" w:hAnsi="Arial" w:cs="Arial"/>
          <w:color w:val="000065"/>
          <w:sz w:val="29"/>
          <w:szCs w:val="29"/>
        </w:rPr>
        <w:t>con el Count con valor NA es bajo:</w:t>
      </w:r>
      <w:r w:rsidR="0066233A">
        <w:rPr>
          <w:rFonts w:ascii="Arial" w:hAnsi="Arial" w:cs="Arial"/>
          <w:color w:val="000065"/>
          <w:sz w:val="29"/>
          <w:szCs w:val="29"/>
        </w:rPr>
        <w:t xml:space="preserve"> 1,16%</w:t>
      </w:r>
      <w:r w:rsidR="008C2955">
        <w:rPr>
          <w:rFonts w:ascii="Arial" w:hAnsi="Arial" w:cs="Arial"/>
          <w:color w:val="000065"/>
          <w:sz w:val="29"/>
          <w:szCs w:val="29"/>
        </w:rPr>
        <w:t>.</w:t>
      </w:r>
      <w:r w:rsidR="0066233A">
        <w:rPr>
          <w:rFonts w:ascii="Arial" w:hAnsi="Arial" w:cs="Arial"/>
          <w:color w:val="000065"/>
          <w:sz w:val="29"/>
          <w:szCs w:val="29"/>
        </w:rPr>
        <w:t xml:space="preserve"> </w:t>
      </w:r>
    </w:p>
    <w:p w14:paraId="63BBF952" w14:textId="107502C0" w:rsidR="00ED4810" w:rsidRPr="00ED4810" w:rsidRDefault="00EE1476" w:rsidP="00ED4810">
      <w:pPr>
        <w:widowControl w:val="0"/>
        <w:tabs>
          <w:tab w:val="left" w:pos="220"/>
          <w:tab w:val="left" w:pos="720"/>
        </w:tabs>
        <w:autoSpaceDE w:val="0"/>
        <w:autoSpaceDN w:val="0"/>
        <w:adjustRightInd w:val="0"/>
        <w:spacing w:after="293" w:line="340" w:lineRule="atLeast"/>
        <w:ind w:left="720"/>
        <w:rPr>
          <w:rFonts w:ascii="Arial" w:hAnsi="Arial" w:cs="Arial"/>
          <w:color w:val="000065"/>
          <w:sz w:val="29"/>
          <w:szCs w:val="29"/>
        </w:rPr>
      </w:pPr>
      <w:r>
        <w:rPr>
          <w:rFonts w:ascii="Arial" w:hAnsi="Arial" w:cs="Arial"/>
          <w:color w:val="000065"/>
          <w:sz w:val="29"/>
          <w:szCs w:val="29"/>
        </w:rPr>
        <w:t xml:space="preserve">En cuanto a valores extremos No veo los haya para que resulten un problema </w:t>
      </w:r>
      <w:r w:rsidR="007F7385">
        <w:rPr>
          <w:rFonts w:ascii="Arial" w:hAnsi="Arial" w:cs="Arial"/>
          <w:color w:val="000065"/>
          <w:sz w:val="29"/>
          <w:szCs w:val="29"/>
        </w:rPr>
        <w:t>para los cálculos que necesitamos realizar.</w:t>
      </w:r>
    </w:p>
    <w:p w14:paraId="5169150C" w14:textId="77777777" w:rsidR="005D3605" w:rsidRDefault="005D3605" w:rsidP="005D3605">
      <w:pPr>
        <w:widowControl w:val="0"/>
        <w:autoSpaceDE w:val="0"/>
        <w:autoSpaceDN w:val="0"/>
        <w:adjustRightInd w:val="0"/>
        <w:spacing w:after="240" w:line="340" w:lineRule="atLeast"/>
        <w:rPr>
          <w:rFonts w:ascii="Times" w:hAnsi="Times" w:cs="Times"/>
          <w:color w:val="000000"/>
        </w:rPr>
      </w:pPr>
      <w:r>
        <w:rPr>
          <w:rFonts w:ascii="Arial" w:hAnsi="Arial" w:cs="Arial"/>
          <w:color w:val="000065"/>
          <w:sz w:val="29"/>
          <w:szCs w:val="29"/>
        </w:rPr>
        <w:t xml:space="preserve">3. Análisis de los datos. </w:t>
      </w:r>
    </w:p>
    <w:p w14:paraId="3EFAEC40" w14:textId="77777777" w:rsidR="008C2955" w:rsidRPr="008C2955"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65"/>
          <w:sz w:val="29"/>
          <w:szCs w:val="29"/>
        </w:rPr>
        <w:t xml:space="preserve">3.1.  Selección de los grupos de datos que se quieren analizar/comparar. </w:t>
      </w:r>
      <w:r w:rsidR="008C2955">
        <w:rPr>
          <w:rFonts w:ascii="Arial" w:hAnsi="Arial" w:cs="Arial"/>
          <w:color w:val="000065"/>
          <w:sz w:val="29"/>
          <w:szCs w:val="29"/>
        </w:rPr>
        <w:t xml:space="preserve"> </w:t>
      </w:r>
    </w:p>
    <w:p w14:paraId="3EE13EDC" w14:textId="77777777" w:rsidR="00824CD7" w:rsidRDefault="00824CD7"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Una vez puestos a 0 todos los valores de Count que tienen como valor 0.</w:t>
      </w:r>
    </w:p>
    <w:p w14:paraId="73F74249" w14:textId="11472BAC" w:rsidR="008C2955" w:rsidRDefault="008C2955"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sidRPr="008C2955">
        <w:rPr>
          <w:rFonts w:ascii="Arial" w:hAnsi="Arial" w:cs="Arial"/>
          <w:color w:val="000065"/>
          <w:sz w:val="29"/>
          <w:szCs w:val="29"/>
        </w:rPr>
        <w:t>Recoger</w:t>
      </w:r>
      <w:r w:rsidR="003F120A">
        <w:rPr>
          <w:rFonts w:ascii="Arial" w:hAnsi="Arial" w:cs="Arial"/>
          <w:color w:val="000065"/>
          <w:sz w:val="29"/>
          <w:szCs w:val="29"/>
        </w:rPr>
        <w:t xml:space="preserve">emos únicamente los campos Month </w:t>
      </w:r>
      <w:r w:rsidRPr="008C2955">
        <w:rPr>
          <w:rFonts w:ascii="Arial" w:hAnsi="Arial" w:cs="Arial"/>
          <w:color w:val="000065"/>
          <w:sz w:val="29"/>
          <w:szCs w:val="29"/>
        </w:rPr>
        <w:t xml:space="preserve">y Count, de forma que podamos ver cómo </w:t>
      </w:r>
      <w:r w:rsidR="00824CD7">
        <w:rPr>
          <w:rFonts w:ascii="Arial" w:hAnsi="Arial" w:cs="Arial"/>
          <w:color w:val="000065"/>
          <w:sz w:val="29"/>
          <w:szCs w:val="29"/>
        </w:rPr>
        <w:t>se ha comportado</w:t>
      </w:r>
      <w:r w:rsidRPr="008C2955">
        <w:rPr>
          <w:rFonts w:ascii="Arial" w:hAnsi="Arial" w:cs="Arial"/>
          <w:color w:val="000065"/>
          <w:sz w:val="29"/>
          <w:szCs w:val="29"/>
        </w:rPr>
        <w:t xml:space="preserve"> el número de turistas internacionales que han visitado Brasil </w:t>
      </w:r>
      <w:r w:rsidR="003F120A">
        <w:rPr>
          <w:rFonts w:ascii="Arial" w:hAnsi="Arial" w:cs="Arial"/>
          <w:color w:val="000065"/>
          <w:sz w:val="29"/>
          <w:szCs w:val="29"/>
        </w:rPr>
        <w:t>acumulando los meses de todos los años. Todo ello para poder ver durante todos los años que meses se reciben más turistas.</w:t>
      </w:r>
    </w:p>
    <w:p w14:paraId="0252E411" w14:textId="1B36923C" w:rsidR="00BD5607" w:rsidRDefault="00BD5607"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Los pasos que realizaremos serán:</w:t>
      </w:r>
    </w:p>
    <w:p w14:paraId="765E502C" w14:textId="47E74DB4"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a. </w:t>
      </w:r>
      <w:r w:rsidR="00BD5607">
        <w:rPr>
          <w:rFonts w:ascii="Arial" w:hAnsi="Arial" w:cs="Arial"/>
          <w:color w:val="000065"/>
          <w:sz w:val="29"/>
          <w:szCs w:val="29"/>
        </w:rPr>
        <w:t>Leer los datos y cambiar los NA del campo Count por 0´s.</w:t>
      </w:r>
    </w:p>
    <w:p w14:paraId="63500497" w14:textId="726322A0"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b. </w:t>
      </w:r>
      <w:r w:rsidR="00BD5607">
        <w:rPr>
          <w:rFonts w:ascii="Arial" w:hAnsi="Arial" w:cs="Arial"/>
          <w:color w:val="000065"/>
          <w:sz w:val="29"/>
          <w:szCs w:val="29"/>
        </w:rPr>
        <w:t>Recoger del resultado solo los campos Month y Count.</w:t>
      </w:r>
    </w:p>
    <w:p w14:paraId="25CF61B2" w14:textId="5944FFE5" w:rsidR="00BD5607"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c. </w:t>
      </w:r>
      <w:r w:rsidR="00BD5607">
        <w:rPr>
          <w:rFonts w:ascii="Arial" w:hAnsi="Arial" w:cs="Arial"/>
          <w:color w:val="000065"/>
          <w:sz w:val="29"/>
          <w:szCs w:val="29"/>
        </w:rPr>
        <w:t>Sumatorio del campo Count para cada Month de todos los Year.</w:t>
      </w:r>
    </w:p>
    <w:p w14:paraId="6E3CC6A8" w14:textId="2399AB15" w:rsidR="00C05725" w:rsidRDefault="00F4526A"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d. </w:t>
      </w:r>
      <w:r w:rsidR="00C05725">
        <w:rPr>
          <w:rFonts w:ascii="Arial" w:hAnsi="Arial" w:cs="Arial"/>
          <w:color w:val="000065"/>
          <w:sz w:val="29"/>
          <w:szCs w:val="29"/>
        </w:rPr>
        <w:t xml:space="preserve">Sustitución valores del campo Mes, de forma que sean numéricos, </w:t>
      </w:r>
      <w:r>
        <w:rPr>
          <w:rFonts w:ascii="Arial" w:hAnsi="Arial" w:cs="Arial"/>
          <w:color w:val="000065"/>
          <w:sz w:val="29"/>
          <w:szCs w:val="29"/>
        </w:rPr>
        <w:t>sustituiremos: janeiro, fevereiro, março, abril, maio, junho, julho, agosto, setembro, octubre, novembro, dezembro por : 1,2,3,4,5,6,7,8,9,10,11,12 respectivamente. De esta forma podremos aplicar un orden numérico y nos será mucho más fácil estudiar resultados.</w:t>
      </w:r>
    </w:p>
    <w:p w14:paraId="5172D722" w14:textId="79F9D69B" w:rsidR="00A267BF" w:rsidRDefault="00A267BF"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Despues de realizar todo el proceso sobre los datos en programa con R vemos el gráfico:</w:t>
      </w:r>
    </w:p>
    <w:p w14:paraId="00AAEBDA" w14:textId="5414DB44" w:rsidR="00A267BF" w:rsidRDefault="00A267BF"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noProof/>
          <w:color w:val="000065"/>
          <w:sz w:val="29"/>
          <w:szCs w:val="29"/>
          <w:lang w:eastAsia="es-ES_tradnl"/>
        </w:rPr>
        <w:drawing>
          <wp:inline distT="0" distB="0" distL="0" distR="0" wp14:anchorId="41D13AF3" wp14:editId="23B439A9">
            <wp:extent cx="5613400" cy="3771900"/>
            <wp:effectExtent l="0" t="0" r="0" b="12700"/>
            <wp:docPr id="1" name="Imagen 1" descr="../../../Desktop/Captura%20de%20pantalla%202017-12-17%20a%20las%2012.0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2-17%20a%20las%2012.08.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3771900"/>
                    </a:xfrm>
                    <a:prstGeom prst="rect">
                      <a:avLst/>
                    </a:prstGeom>
                    <a:noFill/>
                    <a:ln>
                      <a:noFill/>
                    </a:ln>
                  </pic:spPr>
                </pic:pic>
              </a:graphicData>
            </a:graphic>
          </wp:inline>
        </w:drawing>
      </w:r>
    </w:p>
    <w:p w14:paraId="3F2C957F" w14:textId="5C91AA6A" w:rsidR="00A267BF" w:rsidRDefault="00A267BF"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Esto nos supone pensar que los meses fuertes en Brasil son principalmente Enero y Febrero. Vemos que en Diciembre va creciendo la ocupació</w:t>
      </w:r>
      <w:r w:rsidR="00FF2FB5">
        <w:rPr>
          <w:rFonts w:ascii="Arial" w:hAnsi="Arial" w:cs="Arial"/>
          <w:color w:val="000065"/>
          <w:sz w:val="29"/>
          <w:szCs w:val="29"/>
        </w:rPr>
        <w:t>n, Enero está</w:t>
      </w:r>
      <w:r>
        <w:rPr>
          <w:rFonts w:ascii="Arial" w:hAnsi="Arial" w:cs="Arial"/>
          <w:color w:val="000065"/>
          <w:sz w:val="29"/>
          <w:szCs w:val="29"/>
        </w:rPr>
        <w:t xml:space="preserve"> en el máximo</w:t>
      </w:r>
      <w:r w:rsidR="00FF2FB5">
        <w:rPr>
          <w:rFonts w:ascii="Arial" w:hAnsi="Arial" w:cs="Arial"/>
          <w:color w:val="000065"/>
          <w:sz w:val="29"/>
          <w:szCs w:val="29"/>
        </w:rPr>
        <w:t xml:space="preserve"> y Febrero, es el segundo mes má</w:t>
      </w:r>
      <w:r>
        <w:rPr>
          <w:rFonts w:ascii="Arial" w:hAnsi="Arial" w:cs="Arial"/>
          <w:color w:val="000065"/>
          <w:sz w:val="29"/>
          <w:szCs w:val="29"/>
        </w:rPr>
        <w:t>s fuerte pero va bajando. Hay algo que me resulta extraño ya que Febrero es el mes de los carnavales y parecería que deberí</w:t>
      </w:r>
      <w:r w:rsidR="00FF2FB5">
        <w:rPr>
          <w:rFonts w:ascii="Arial" w:hAnsi="Arial" w:cs="Arial"/>
          <w:color w:val="000065"/>
          <w:sz w:val="29"/>
          <w:szCs w:val="29"/>
        </w:rPr>
        <w:t>a ser el mes con má</w:t>
      </w:r>
      <w:r>
        <w:rPr>
          <w:rFonts w:ascii="Arial" w:hAnsi="Arial" w:cs="Arial"/>
          <w:color w:val="000065"/>
          <w:sz w:val="29"/>
          <w:szCs w:val="29"/>
        </w:rPr>
        <w:t>s ocupación extranjera.</w:t>
      </w:r>
    </w:p>
    <w:p w14:paraId="3E7DDB86" w14:textId="687EE8C9" w:rsidR="00A267BF" w:rsidRDefault="00A267BF"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 xml:space="preserve">No podemos perder de vista que hemos puesto a 0 todos los datos con valor NA en el campo Count. </w:t>
      </w:r>
      <w:r w:rsidR="00FF2FB5">
        <w:rPr>
          <w:rFonts w:ascii="Arial" w:hAnsi="Arial" w:cs="Arial"/>
          <w:color w:val="000065"/>
          <w:sz w:val="29"/>
          <w:szCs w:val="29"/>
        </w:rPr>
        <w:t>Estos datos estaban distribuidos en los años 1996, 1999, 2004 y 2007 pero a nivel de meses tocaban todos los meses. Lo que no hemos estudiado es de que países eran principalmente los turistas de los que nos faltaba el número ya que dependiendo de los países podemos pensar que la cantidad que se nos ha escapado es más o menos importante. De todas formas, el margen de error es pequeño ya que hemos dicho que eran un 1,6% de los datos.</w:t>
      </w:r>
    </w:p>
    <w:p w14:paraId="139F6144" w14:textId="7C288D34" w:rsidR="00C465BB" w:rsidRDefault="00C465BB"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Esta gráfica supone el que veamos que ocurre en los meses más bajos de ocupación y podamos planificar acciones para que esta ocupación crezca.</w:t>
      </w:r>
    </w:p>
    <w:p w14:paraId="3ABDF795" w14:textId="7D6B429B" w:rsidR="00C465BB" w:rsidRDefault="00C465BB"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Podemos ver sobre qué países podemos realizar acciones y si hay que mejorar algún tipo de canal de acceso a Brasil pero esto ya sería a consecuencia de más estudios a realizar con los datos que en este punto no hemos utilizado.</w:t>
      </w:r>
    </w:p>
    <w:p w14:paraId="72CB543B" w14:textId="11575BCE" w:rsidR="00C465BB" w:rsidRDefault="00C465BB"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La forma de trabajar con ellos podría ser parecida a la utilizada en este caso.</w:t>
      </w:r>
    </w:p>
    <w:p w14:paraId="107270A0" w14:textId="4EBEF096" w:rsidR="00C465BB" w:rsidRDefault="00C465BB" w:rsidP="008C2955">
      <w:pPr>
        <w:widowControl w:val="0"/>
        <w:tabs>
          <w:tab w:val="left" w:pos="220"/>
          <w:tab w:val="left" w:pos="720"/>
        </w:tabs>
        <w:autoSpaceDE w:val="0"/>
        <w:autoSpaceDN w:val="0"/>
        <w:adjustRightInd w:val="0"/>
        <w:spacing w:after="240" w:line="340" w:lineRule="atLeast"/>
        <w:ind w:left="720"/>
        <w:rPr>
          <w:rFonts w:ascii="Arial" w:hAnsi="Arial" w:cs="Arial"/>
          <w:color w:val="000065"/>
          <w:sz w:val="29"/>
          <w:szCs w:val="29"/>
        </w:rPr>
      </w:pPr>
      <w:r>
        <w:rPr>
          <w:rFonts w:ascii="Arial" w:hAnsi="Arial" w:cs="Arial"/>
          <w:color w:val="000065"/>
          <w:sz w:val="29"/>
          <w:szCs w:val="29"/>
        </w:rPr>
        <w:t>El clima es uno de los factores importantes cuando hablamos de viajar, aunque en Brasil el clima es bueno todo el año y no debería ser un factor importante.</w:t>
      </w:r>
    </w:p>
    <w:p w14:paraId="637BE293" w14:textId="77777777" w:rsidR="008C2955" w:rsidRPr="00F4526A"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65"/>
          <w:sz w:val="29"/>
          <w:szCs w:val="29"/>
        </w:rPr>
        <w:t xml:space="preserve">3.2.  Comprobación de la normalidad y homogeneidad de la varianza. Si es </w:t>
      </w:r>
      <w:r w:rsidRPr="008C2955">
        <w:rPr>
          <w:rFonts w:ascii="Arial" w:hAnsi="Arial" w:cs="Arial"/>
          <w:color w:val="000065"/>
          <w:sz w:val="29"/>
          <w:szCs w:val="29"/>
        </w:rPr>
        <w:t>necesario (y posible), aplicar transformaciones que normalicen los datos.</w:t>
      </w:r>
      <w:r w:rsidRPr="008C2955">
        <w:rPr>
          <w:rFonts w:ascii="MS Mincho" w:eastAsia="MS Mincho" w:hAnsi="MS Mincho" w:cs="MS Mincho"/>
          <w:color w:val="000065"/>
          <w:sz w:val="29"/>
          <w:szCs w:val="29"/>
        </w:rPr>
        <w:t> </w:t>
      </w:r>
      <w:bookmarkStart w:id="0" w:name="_GoBack"/>
      <w:bookmarkEnd w:id="0"/>
    </w:p>
    <w:p w14:paraId="15164A8B" w14:textId="22AFFC4B" w:rsidR="005D3605" w:rsidRPr="00824CD7" w:rsidRDefault="005D3605" w:rsidP="005D3605">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sidRPr="008C2955">
        <w:rPr>
          <w:rFonts w:ascii="Arial" w:hAnsi="Arial" w:cs="Arial"/>
          <w:color w:val="000065"/>
          <w:sz w:val="29"/>
          <w:szCs w:val="29"/>
        </w:rPr>
        <w:t xml:space="preserve">3.3. Aplicación de pruebas estadísticas (tantas como sea posible) para comparar los grupos de datos. </w:t>
      </w:r>
    </w:p>
    <w:p w14:paraId="13366EC5" w14:textId="77777777" w:rsidR="005D3605" w:rsidRDefault="005D3605" w:rsidP="005D360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Representación de los resultados a partir de tablas y gráficas. </w:t>
      </w:r>
      <w:r>
        <w:rPr>
          <w:rFonts w:ascii="MS Mincho" w:eastAsia="MS Mincho" w:hAnsi="MS Mincho" w:cs="MS Mincho"/>
          <w:color w:val="000065"/>
          <w:sz w:val="29"/>
          <w:szCs w:val="29"/>
        </w:rPr>
        <w:t> </w:t>
      </w:r>
    </w:p>
    <w:p w14:paraId="2A443EDB" w14:textId="77777777" w:rsidR="005D3605" w:rsidRDefault="005D3605" w:rsidP="005D360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Resolución del problema. A partir de los resultados obtenidos, ¿cuáles son las </w:t>
      </w:r>
      <w:r>
        <w:rPr>
          <w:rFonts w:ascii="MS Mincho" w:eastAsia="MS Mincho" w:hAnsi="MS Mincho" w:cs="MS Mincho"/>
          <w:color w:val="000065"/>
          <w:sz w:val="29"/>
          <w:szCs w:val="29"/>
        </w:rPr>
        <w:t> </w:t>
      </w:r>
      <w:r>
        <w:rPr>
          <w:rFonts w:ascii="Arial" w:hAnsi="Arial" w:cs="Arial"/>
          <w:color w:val="000065"/>
          <w:sz w:val="29"/>
          <w:szCs w:val="29"/>
        </w:rPr>
        <w:t xml:space="preserve">conclusiones? ¿Los resultados permiten responder al problema? </w:t>
      </w:r>
      <w:r>
        <w:rPr>
          <w:rFonts w:ascii="MS Mincho" w:eastAsia="MS Mincho" w:hAnsi="MS Mincho" w:cs="MS Mincho"/>
          <w:color w:val="000065"/>
          <w:sz w:val="29"/>
          <w:szCs w:val="29"/>
        </w:rPr>
        <w:t> </w:t>
      </w:r>
    </w:p>
    <w:p w14:paraId="172C0F62" w14:textId="77777777" w:rsidR="005D3605" w:rsidRDefault="005D3605" w:rsidP="005D3605">
      <w:pPr>
        <w:widowControl w:val="0"/>
        <w:numPr>
          <w:ilvl w:val="0"/>
          <w:numId w:val="3"/>
        </w:numPr>
        <w:tabs>
          <w:tab w:val="left" w:pos="220"/>
          <w:tab w:val="left" w:pos="720"/>
        </w:tabs>
        <w:autoSpaceDE w:val="0"/>
        <w:autoSpaceDN w:val="0"/>
        <w:adjustRightInd w:val="0"/>
        <w:spacing w:after="293" w:line="340" w:lineRule="atLeast"/>
        <w:ind w:hanging="720"/>
        <w:rPr>
          <w:rFonts w:ascii="Arial" w:hAnsi="Arial" w:cs="Arial"/>
          <w:color w:val="000065"/>
          <w:sz w:val="29"/>
          <w:szCs w:val="29"/>
        </w:rPr>
      </w:pPr>
      <w:r>
        <w:rPr>
          <w:rFonts w:ascii="Arial" w:hAnsi="Arial" w:cs="Arial"/>
          <w:color w:val="000065"/>
          <w:sz w:val="29"/>
          <w:szCs w:val="29"/>
        </w:rPr>
        <w:t xml:space="preserve">Código: Hay que adjuntar el código, preferiblemente en R, con el que se ha realizado la limpieza, análisis y representación de los datos. Si lo preferís, </w:t>
      </w:r>
      <w:r>
        <w:rPr>
          <w:rFonts w:ascii="MS Mincho" w:eastAsia="MS Mincho" w:hAnsi="MS Mincho" w:cs="MS Mincho"/>
          <w:color w:val="000065"/>
          <w:sz w:val="29"/>
          <w:szCs w:val="29"/>
        </w:rPr>
        <w:t> </w:t>
      </w:r>
      <w:r>
        <w:rPr>
          <w:rFonts w:ascii="Arial" w:hAnsi="Arial" w:cs="Arial"/>
          <w:color w:val="000065"/>
          <w:sz w:val="29"/>
          <w:szCs w:val="29"/>
        </w:rPr>
        <w:t xml:space="preserve">también podéis trabajar en Python. </w:t>
      </w:r>
      <w:r>
        <w:rPr>
          <w:rFonts w:ascii="MS Mincho" w:eastAsia="MS Mincho" w:hAnsi="MS Mincho" w:cs="MS Mincho"/>
          <w:color w:val="000065"/>
          <w:sz w:val="29"/>
          <w:szCs w:val="29"/>
        </w:rPr>
        <w:t> </w:t>
      </w:r>
    </w:p>
    <w:p w14:paraId="79144B36" w14:textId="77777777" w:rsidR="00A73977" w:rsidRDefault="00A73977"/>
    <w:sectPr w:rsidR="00A73977" w:rsidSect="00E970F6">
      <w:headerReference w:type="default" r:id="rId8"/>
      <w:footerReference w:type="even" r:id="rId9"/>
      <w:footerReference w:type="default" r:id="rId1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B2EAB" w14:textId="77777777" w:rsidR="00D27295" w:rsidRDefault="00D27295" w:rsidP="005C01CA">
      <w:r>
        <w:separator/>
      </w:r>
    </w:p>
  </w:endnote>
  <w:endnote w:type="continuationSeparator" w:id="0">
    <w:p w14:paraId="23A026A0" w14:textId="77777777" w:rsidR="00D27295" w:rsidRDefault="00D27295" w:rsidP="005C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DA97B" w14:textId="77777777" w:rsidR="00977E2D" w:rsidRDefault="00977E2D" w:rsidP="007D44AA">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AFB21A" w14:textId="77777777" w:rsidR="005C01CA" w:rsidRDefault="005C0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BCC8B" w14:textId="77777777" w:rsidR="00977E2D" w:rsidRDefault="00977E2D" w:rsidP="007D44AA">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7295">
      <w:rPr>
        <w:rStyle w:val="Nmerodepgina"/>
        <w:noProof/>
      </w:rPr>
      <w:t>1</w:t>
    </w:r>
    <w:r>
      <w:rPr>
        <w:rStyle w:val="Nmerodepgina"/>
      </w:rPr>
      <w:fldChar w:fldCharType="end"/>
    </w:r>
  </w:p>
  <w:p w14:paraId="72EA807B" w14:textId="77777777" w:rsidR="005C01CA" w:rsidRDefault="005C0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F68ED" w14:textId="77777777" w:rsidR="00D27295" w:rsidRDefault="00D27295" w:rsidP="005C01CA">
      <w:r>
        <w:separator/>
      </w:r>
    </w:p>
  </w:footnote>
  <w:footnote w:type="continuationSeparator" w:id="0">
    <w:p w14:paraId="1CAF6974" w14:textId="77777777" w:rsidR="00D27295" w:rsidRDefault="00D27295" w:rsidP="005C01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FA76" w14:textId="1B24D4F8" w:rsidR="005C01CA" w:rsidRDefault="005C01CA">
    <w:pPr>
      <w:pStyle w:val="Encabezado"/>
      <w:rPr>
        <w:lang w:val="es-ES"/>
      </w:rPr>
    </w:pPr>
    <w:r>
      <w:rPr>
        <w:lang w:val="es-ES"/>
      </w:rPr>
      <w:t>Maria Antonia Llabrés Espina</w:t>
    </w:r>
  </w:p>
  <w:p w14:paraId="1167F999" w14:textId="77777777" w:rsidR="005C01CA" w:rsidRDefault="005C01CA">
    <w:pPr>
      <w:pStyle w:val="Encabezado"/>
      <w:rPr>
        <w:lang w:val="es-ES"/>
      </w:rPr>
    </w:pPr>
  </w:p>
  <w:p w14:paraId="57BD7B02" w14:textId="5EDAA877" w:rsidR="005C01CA" w:rsidRPr="00977E2D" w:rsidRDefault="005C01CA">
    <w:pPr>
      <w:pStyle w:val="Encabezado"/>
      <w:rPr>
        <w:b/>
        <w:sz w:val="28"/>
        <w:lang w:val="es-ES"/>
      </w:rPr>
    </w:pPr>
    <w:r>
      <w:rPr>
        <w:lang w:val="es-ES"/>
      </w:rPr>
      <w:tab/>
    </w:r>
    <w:r w:rsidRPr="00977E2D">
      <w:rPr>
        <w:b/>
        <w:sz w:val="28"/>
        <w:lang w:val="es-ES"/>
      </w:rPr>
      <w:t xml:space="preserve">PRACTICA2: </w:t>
    </w:r>
    <w:r w:rsidR="00977E2D" w:rsidRPr="00977E2D">
      <w:rPr>
        <w:b/>
        <w:sz w:val="28"/>
        <w:lang w:val="es-ES"/>
      </w:rPr>
      <w:t>LIMPIEZA Y VALIDACIÓN DE DATOS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1933DA"/>
    <w:multiLevelType w:val="multilevel"/>
    <w:tmpl w:val="CDA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C5"/>
    <w:rsid w:val="00015198"/>
    <w:rsid w:val="0007010C"/>
    <w:rsid w:val="000B48C5"/>
    <w:rsid w:val="00145CD6"/>
    <w:rsid w:val="00186705"/>
    <w:rsid w:val="001B561F"/>
    <w:rsid w:val="001E23D0"/>
    <w:rsid w:val="001F687C"/>
    <w:rsid w:val="00296A2C"/>
    <w:rsid w:val="002D3421"/>
    <w:rsid w:val="002E622C"/>
    <w:rsid w:val="002F77C2"/>
    <w:rsid w:val="003259FF"/>
    <w:rsid w:val="00345436"/>
    <w:rsid w:val="003D0E34"/>
    <w:rsid w:val="003F120A"/>
    <w:rsid w:val="004137B6"/>
    <w:rsid w:val="004242DF"/>
    <w:rsid w:val="00472B9C"/>
    <w:rsid w:val="00504DDD"/>
    <w:rsid w:val="00537A97"/>
    <w:rsid w:val="005A39CE"/>
    <w:rsid w:val="005C01CA"/>
    <w:rsid w:val="005D3605"/>
    <w:rsid w:val="0066233A"/>
    <w:rsid w:val="006E18EE"/>
    <w:rsid w:val="007975DF"/>
    <w:rsid w:val="007F7385"/>
    <w:rsid w:val="00824CD7"/>
    <w:rsid w:val="00832188"/>
    <w:rsid w:val="008C2955"/>
    <w:rsid w:val="008C31F2"/>
    <w:rsid w:val="008D3113"/>
    <w:rsid w:val="008D6629"/>
    <w:rsid w:val="008F3A01"/>
    <w:rsid w:val="00922577"/>
    <w:rsid w:val="00930C5D"/>
    <w:rsid w:val="00935DEF"/>
    <w:rsid w:val="00977E2D"/>
    <w:rsid w:val="009C6F6F"/>
    <w:rsid w:val="00A267BF"/>
    <w:rsid w:val="00A40478"/>
    <w:rsid w:val="00A415C2"/>
    <w:rsid w:val="00A73977"/>
    <w:rsid w:val="00B22B6C"/>
    <w:rsid w:val="00B535F9"/>
    <w:rsid w:val="00B82C04"/>
    <w:rsid w:val="00BD5607"/>
    <w:rsid w:val="00BE26F2"/>
    <w:rsid w:val="00BE473E"/>
    <w:rsid w:val="00C05725"/>
    <w:rsid w:val="00C465BB"/>
    <w:rsid w:val="00C53BE7"/>
    <w:rsid w:val="00D27295"/>
    <w:rsid w:val="00D63C4D"/>
    <w:rsid w:val="00DE034F"/>
    <w:rsid w:val="00DF3ECB"/>
    <w:rsid w:val="00E11AEE"/>
    <w:rsid w:val="00E4013C"/>
    <w:rsid w:val="00E54AF8"/>
    <w:rsid w:val="00E54D3B"/>
    <w:rsid w:val="00ED4810"/>
    <w:rsid w:val="00EE1476"/>
    <w:rsid w:val="00EE5BFA"/>
    <w:rsid w:val="00F4526A"/>
    <w:rsid w:val="00F75E7C"/>
    <w:rsid w:val="00FA75A7"/>
    <w:rsid w:val="00FB7E5D"/>
    <w:rsid w:val="00FF2F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265A0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01CA"/>
    <w:pPr>
      <w:tabs>
        <w:tab w:val="center" w:pos="4252"/>
        <w:tab w:val="right" w:pos="8504"/>
      </w:tabs>
    </w:pPr>
  </w:style>
  <w:style w:type="character" w:customStyle="1" w:styleId="EncabezadoCar">
    <w:name w:val="Encabezado Car"/>
    <w:basedOn w:val="Fuentedeprrafopredeter"/>
    <w:link w:val="Encabezado"/>
    <w:uiPriority w:val="99"/>
    <w:rsid w:val="005C01CA"/>
  </w:style>
  <w:style w:type="paragraph" w:styleId="Piedepgina">
    <w:name w:val="footer"/>
    <w:basedOn w:val="Normal"/>
    <w:link w:val="PiedepginaCar"/>
    <w:uiPriority w:val="99"/>
    <w:unhideWhenUsed/>
    <w:rsid w:val="005C01CA"/>
    <w:pPr>
      <w:tabs>
        <w:tab w:val="center" w:pos="4252"/>
        <w:tab w:val="right" w:pos="8504"/>
      </w:tabs>
    </w:pPr>
  </w:style>
  <w:style w:type="character" w:customStyle="1" w:styleId="PiedepginaCar">
    <w:name w:val="Pie de página Car"/>
    <w:basedOn w:val="Fuentedeprrafopredeter"/>
    <w:link w:val="Piedepgina"/>
    <w:uiPriority w:val="99"/>
    <w:rsid w:val="005C01CA"/>
  </w:style>
  <w:style w:type="character" w:styleId="Nmerodepgina">
    <w:name w:val="page number"/>
    <w:basedOn w:val="Fuentedeprrafopredeter"/>
    <w:uiPriority w:val="99"/>
    <w:semiHidden/>
    <w:unhideWhenUsed/>
    <w:rsid w:val="00977E2D"/>
  </w:style>
  <w:style w:type="paragraph" w:styleId="NormalWeb">
    <w:name w:val="Normal (Web)"/>
    <w:basedOn w:val="Normal"/>
    <w:uiPriority w:val="99"/>
    <w:unhideWhenUsed/>
    <w:rsid w:val="00922577"/>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922577"/>
    <w:rPr>
      <w:b/>
      <w:bCs/>
    </w:rPr>
  </w:style>
  <w:style w:type="character" w:customStyle="1" w:styleId="apple-converted-space">
    <w:name w:val="apple-converted-space"/>
    <w:basedOn w:val="Fuentedeprrafopredeter"/>
    <w:rsid w:val="00922577"/>
  </w:style>
  <w:style w:type="paragraph" w:styleId="Prrafodelista">
    <w:name w:val="List Paragraph"/>
    <w:basedOn w:val="Normal"/>
    <w:uiPriority w:val="34"/>
    <w:qFormat/>
    <w:rsid w:val="00F4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912">
      <w:bodyDiv w:val="1"/>
      <w:marLeft w:val="0"/>
      <w:marRight w:val="0"/>
      <w:marTop w:val="0"/>
      <w:marBottom w:val="0"/>
      <w:divBdr>
        <w:top w:val="none" w:sz="0" w:space="0" w:color="auto"/>
        <w:left w:val="none" w:sz="0" w:space="0" w:color="auto"/>
        <w:bottom w:val="none" w:sz="0" w:space="0" w:color="auto"/>
        <w:right w:val="none" w:sz="0" w:space="0" w:color="auto"/>
      </w:divBdr>
      <w:divsChild>
        <w:div w:id="411049319">
          <w:marLeft w:val="0"/>
          <w:marRight w:val="0"/>
          <w:marTop w:val="0"/>
          <w:marBottom w:val="0"/>
          <w:divBdr>
            <w:top w:val="none" w:sz="0" w:space="0" w:color="auto"/>
            <w:left w:val="none" w:sz="0" w:space="0" w:color="auto"/>
            <w:bottom w:val="none" w:sz="0" w:space="0" w:color="auto"/>
            <w:right w:val="none" w:sz="0" w:space="0" w:color="auto"/>
          </w:divBdr>
          <w:divsChild>
            <w:div w:id="114914816">
              <w:marLeft w:val="0"/>
              <w:marRight w:val="0"/>
              <w:marTop w:val="0"/>
              <w:marBottom w:val="0"/>
              <w:divBdr>
                <w:top w:val="none" w:sz="0" w:space="0" w:color="auto"/>
                <w:left w:val="none" w:sz="0" w:space="0" w:color="auto"/>
                <w:bottom w:val="none" w:sz="0" w:space="0" w:color="auto"/>
                <w:right w:val="none" w:sz="0" w:space="0" w:color="auto"/>
              </w:divBdr>
              <w:divsChild>
                <w:div w:id="10262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6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1027</Words>
  <Characters>5649</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 Llabres Espina</dc:creator>
  <cp:keywords/>
  <dc:description/>
  <cp:lastModifiedBy>Maria Antonia Llabres Espina</cp:lastModifiedBy>
  <cp:revision>8</cp:revision>
  <dcterms:created xsi:type="dcterms:W3CDTF">2017-12-13T17:24:00Z</dcterms:created>
  <dcterms:modified xsi:type="dcterms:W3CDTF">2017-12-17T11:30:00Z</dcterms:modified>
</cp:coreProperties>
</file>