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F5B" w:rsidRDefault="00661F5B" w:rsidP="00661F5B">
      <w:pPr>
        <w:rPr>
          <w:rFonts w:ascii="Arial" w:hAnsi="Arial" w:cs="Arial"/>
          <w:lang w:val="es-ES_tradnl"/>
        </w:rPr>
      </w:pPr>
    </w:p>
    <w:p w:rsidR="00EF751F" w:rsidRPr="00006033" w:rsidRDefault="00EF751F" w:rsidP="00675C58">
      <w:pPr>
        <w:pStyle w:val="Ttulo2"/>
        <w:spacing w:line="480" w:lineRule="auto"/>
        <w:jc w:val="both"/>
        <w:rPr>
          <w:rFonts w:ascii="Arial" w:hAnsi="Arial" w:cs="Arial"/>
          <w:color w:val="auto"/>
          <w:lang w:val="es-ES_tradnl"/>
        </w:rPr>
      </w:pPr>
      <w:r w:rsidRPr="00006033">
        <w:rPr>
          <w:rFonts w:ascii="Arial" w:hAnsi="Arial" w:cs="Arial"/>
          <w:color w:val="auto"/>
          <w:lang w:val="es-ES_tradnl"/>
        </w:rPr>
        <w:t>BPM (BUSINESS PROCESS MANAGER - ADMINISTRACIÓN DE PROCESOS DE NEGOCIO)</w:t>
      </w:r>
    </w:p>
    <w:p w:rsidR="00EF751F" w:rsidRPr="00DB73EC" w:rsidRDefault="00DB73EC" w:rsidP="00DB73EC">
      <w:pPr>
        <w:tabs>
          <w:tab w:val="left" w:pos="284"/>
        </w:tabs>
        <w:spacing w:line="480" w:lineRule="auto"/>
        <w:ind w:right="108"/>
        <w:jc w:val="both"/>
        <w:rPr>
          <w:rFonts w:ascii="Arial" w:hAnsi="Arial" w:cs="Arial"/>
          <w:szCs w:val="18"/>
          <w:shd w:val="clear" w:color="auto" w:fill="FFFFFF"/>
        </w:rPr>
      </w:pPr>
      <w:r>
        <w:rPr>
          <w:rFonts w:ascii="Arial" w:hAnsi="Arial" w:cs="Arial"/>
          <w:szCs w:val="18"/>
          <w:shd w:val="clear" w:color="auto" w:fill="FFFFFF"/>
        </w:rPr>
        <w:tab/>
      </w:r>
      <w:r w:rsidRPr="00DB73EC">
        <w:rPr>
          <w:rFonts w:ascii="Arial" w:hAnsi="Arial" w:cs="Arial"/>
          <w:szCs w:val="18"/>
          <w:shd w:val="clear" w:color="auto" w:fill="FFFFFF"/>
        </w:rPr>
        <w:t>La Gestión de Procesos de Negocio mejor conocida como “Business Process Management” BPM por sus siglas en inglés, viene a ser el resultado de la evolución de las iniciativas de mejora de procesos, las cuales no habían sido automatizadas durante los procesos de mejora continua en las organizaciones corporativas, actualmente la tecnología permite modelar procesos de negocio, asociados a cadenas de valor en las diferentes industrias, con el propósito de mejorar su ejecución en forma continua, no es una tarea simple ya que la mala definición de un proceso puede provocar que se automatice la ineficiencia, es por ello que la etapa de análisis y definición es crucial para los proyectos corporativos de BPM.</w:t>
      </w:r>
    </w:p>
    <w:p w:rsidR="00DB73EC" w:rsidRPr="00DB73EC" w:rsidRDefault="00DB73EC" w:rsidP="00DB73EC">
      <w:pPr>
        <w:shd w:val="clear" w:color="auto" w:fill="FFFFFF"/>
        <w:spacing w:before="240" w:after="240" w:line="480" w:lineRule="auto"/>
        <w:jc w:val="both"/>
        <w:rPr>
          <w:rFonts w:ascii="Arial" w:hAnsi="Arial" w:cs="Arial"/>
          <w:szCs w:val="18"/>
          <w:lang w:val="es-MX" w:eastAsia="es-MX"/>
        </w:rPr>
      </w:pPr>
      <w:r w:rsidRPr="00DB73EC">
        <w:rPr>
          <w:rFonts w:ascii="Arial" w:hAnsi="Arial" w:cs="Arial"/>
          <w:szCs w:val="18"/>
          <w:lang w:val="es-MX" w:eastAsia="es-MX"/>
        </w:rPr>
        <w:t>La automatización de un proceso permite:</w:t>
      </w:r>
    </w:p>
    <w:p w:rsidR="00DB73EC" w:rsidRDefault="00DB73EC" w:rsidP="00DB73EC">
      <w:pPr>
        <w:pStyle w:val="Prrafodelista"/>
        <w:numPr>
          <w:ilvl w:val="0"/>
          <w:numId w:val="16"/>
        </w:numPr>
        <w:shd w:val="clear" w:color="auto" w:fill="FFFFFF"/>
        <w:spacing w:line="480" w:lineRule="auto"/>
        <w:rPr>
          <w:rFonts w:ascii="Arial" w:hAnsi="Arial" w:cs="Arial"/>
          <w:szCs w:val="18"/>
          <w:lang w:val="es-MX" w:eastAsia="es-MX"/>
        </w:rPr>
      </w:pPr>
      <w:r w:rsidRPr="00DB73EC">
        <w:rPr>
          <w:rFonts w:ascii="Arial" w:hAnsi="Arial" w:cs="Arial"/>
          <w:szCs w:val="18"/>
          <w:lang w:val="es-MX" w:eastAsia="es-MX"/>
        </w:rPr>
        <w:t>Mantener l</w:t>
      </w:r>
      <w:r>
        <w:rPr>
          <w:rFonts w:ascii="Arial" w:hAnsi="Arial" w:cs="Arial"/>
          <w:szCs w:val="18"/>
          <w:lang w:val="es-MX" w:eastAsia="es-MX"/>
        </w:rPr>
        <w:t>a consistencia de su ejecución.</w:t>
      </w:r>
    </w:p>
    <w:p w:rsidR="00DB73EC" w:rsidRDefault="00DB73EC" w:rsidP="00DB73EC">
      <w:pPr>
        <w:pStyle w:val="Prrafodelista"/>
        <w:numPr>
          <w:ilvl w:val="0"/>
          <w:numId w:val="16"/>
        </w:numPr>
        <w:shd w:val="clear" w:color="auto" w:fill="FFFFFF"/>
        <w:spacing w:line="480" w:lineRule="auto"/>
        <w:rPr>
          <w:rFonts w:ascii="Arial" w:hAnsi="Arial" w:cs="Arial"/>
          <w:szCs w:val="18"/>
          <w:lang w:val="es-MX" w:eastAsia="es-MX"/>
        </w:rPr>
      </w:pPr>
      <w:r>
        <w:rPr>
          <w:rFonts w:ascii="Arial" w:hAnsi="Arial" w:cs="Arial"/>
          <w:szCs w:val="18"/>
          <w:lang w:val="es-MX" w:eastAsia="es-MX"/>
        </w:rPr>
        <w:t>Reducir tiempos muertos.</w:t>
      </w:r>
    </w:p>
    <w:p w:rsidR="00DB73EC" w:rsidRDefault="00DB73EC" w:rsidP="00DB73EC">
      <w:pPr>
        <w:pStyle w:val="Prrafodelista"/>
        <w:numPr>
          <w:ilvl w:val="0"/>
          <w:numId w:val="16"/>
        </w:numPr>
        <w:shd w:val="clear" w:color="auto" w:fill="FFFFFF"/>
        <w:spacing w:line="480" w:lineRule="auto"/>
        <w:rPr>
          <w:rFonts w:ascii="Arial" w:hAnsi="Arial" w:cs="Arial"/>
          <w:szCs w:val="18"/>
          <w:lang w:val="es-MX" w:eastAsia="es-MX"/>
        </w:rPr>
      </w:pPr>
      <w:r w:rsidRPr="00DB73EC">
        <w:rPr>
          <w:rFonts w:ascii="Arial" w:hAnsi="Arial" w:cs="Arial"/>
          <w:szCs w:val="18"/>
          <w:lang w:val="es-MX" w:eastAsia="es-MX"/>
        </w:rPr>
        <w:t>Integrar sistemáticamente personas</w:t>
      </w:r>
      <w:r>
        <w:rPr>
          <w:rFonts w:ascii="Arial" w:hAnsi="Arial" w:cs="Arial"/>
          <w:szCs w:val="18"/>
          <w:lang w:val="es-MX" w:eastAsia="es-MX"/>
        </w:rPr>
        <w:t>, sistemas y reglas de negocio.</w:t>
      </w:r>
    </w:p>
    <w:p w:rsidR="00DB73EC" w:rsidRPr="00DB73EC" w:rsidRDefault="00DB73EC" w:rsidP="00DB73EC">
      <w:pPr>
        <w:pStyle w:val="Prrafodelista"/>
        <w:numPr>
          <w:ilvl w:val="0"/>
          <w:numId w:val="16"/>
        </w:numPr>
        <w:shd w:val="clear" w:color="auto" w:fill="FFFFFF"/>
        <w:spacing w:line="480" w:lineRule="auto"/>
        <w:rPr>
          <w:rFonts w:ascii="Arial" w:hAnsi="Arial" w:cs="Arial"/>
          <w:szCs w:val="18"/>
          <w:lang w:val="es-MX" w:eastAsia="es-MX"/>
        </w:rPr>
      </w:pPr>
      <w:r w:rsidRPr="00DB73EC">
        <w:rPr>
          <w:rFonts w:ascii="Arial" w:hAnsi="Arial" w:cs="Arial"/>
          <w:szCs w:val="18"/>
          <w:lang w:val="es-MX" w:eastAsia="es-MX"/>
        </w:rPr>
        <w:t>Optimizar el tiempo de ejecución.</w:t>
      </w:r>
    </w:p>
    <w:p w:rsidR="00DB73EC" w:rsidRPr="00DB73EC" w:rsidRDefault="00DB73EC" w:rsidP="00DB73EC">
      <w:pPr>
        <w:shd w:val="clear" w:color="auto" w:fill="FFFFFF"/>
        <w:tabs>
          <w:tab w:val="left" w:pos="284"/>
          <w:tab w:val="left" w:pos="1701"/>
        </w:tabs>
        <w:spacing w:before="240" w:after="240" w:line="480" w:lineRule="auto"/>
        <w:jc w:val="both"/>
        <w:rPr>
          <w:rFonts w:ascii="Arial" w:hAnsi="Arial" w:cs="Arial"/>
          <w:szCs w:val="18"/>
          <w:lang w:val="es-MX" w:eastAsia="es-MX"/>
        </w:rPr>
      </w:pPr>
      <w:r>
        <w:rPr>
          <w:rFonts w:ascii="Arial" w:hAnsi="Arial" w:cs="Arial"/>
          <w:szCs w:val="18"/>
          <w:lang w:val="es-MX" w:eastAsia="es-MX"/>
        </w:rPr>
        <w:tab/>
      </w:r>
      <w:r w:rsidRPr="00DB73EC">
        <w:rPr>
          <w:rFonts w:ascii="Arial" w:hAnsi="Arial" w:cs="Arial"/>
          <w:szCs w:val="18"/>
          <w:lang w:val="es-MX" w:eastAsia="es-MX"/>
        </w:rPr>
        <w:t>Es altamente recomendable iniciar una fase de Arquitectura Empresarial previa a la automatización para asegurar que las iniciativas de automatización de procesos estén alineadas a los objetivos del negocio, evaluando estos por los Factores Críticos de Éxito o bien por la Problemática a Resolver.</w:t>
      </w:r>
    </w:p>
    <w:p w:rsidR="00EF751F" w:rsidRPr="00DB73EC" w:rsidRDefault="00DB73EC" w:rsidP="00DB73EC">
      <w:pPr>
        <w:shd w:val="clear" w:color="auto" w:fill="FFFFFF"/>
        <w:tabs>
          <w:tab w:val="left" w:pos="284"/>
          <w:tab w:val="left" w:pos="1701"/>
        </w:tabs>
        <w:spacing w:before="240" w:after="240" w:line="480" w:lineRule="auto"/>
        <w:jc w:val="both"/>
        <w:rPr>
          <w:rFonts w:ascii="Arial" w:hAnsi="Arial" w:cs="Arial"/>
          <w:szCs w:val="18"/>
          <w:lang w:val="es-MX" w:eastAsia="es-MX"/>
        </w:rPr>
      </w:pPr>
      <w:r>
        <w:rPr>
          <w:rFonts w:ascii="Arial" w:hAnsi="Arial" w:cs="Arial"/>
          <w:szCs w:val="18"/>
          <w:lang w:val="es-MX" w:eastAsia="es-MX"/>
        </w:rPr>
        <w:lastRenderedPageBreak/>
        <w:tab/>
      </w:r>
      <w:r w:rsidRPr="00DB73EC">
        <w:rPr>
          <w:rFonts w:ascii="Arial" w:hAnsi="Arial" w:cs="Arial"/>
          <w:szCs w:val="18"/>
          <w:lang w:val="es-MX" w:eastAsia="es-MX"/>
        </w:rPr>
        <w:t>Resulta también crítico para el éxito del proyecto la selección de la plataforma tecnológica con la que se pretende afrontar el proceso de transformación organizacional hacia una gestión por procesos, pareciera que existen muchos fabricantes de software en este sector, sin embargo las verdaderas herramientas corporativas se pueden contar con la palma de la mano, y es simplemente por las características de interoperabilidad y estabilidad que presentan, si bien es cierto que algunas herramientas son muy gráficas e intuitivas, no todas cuentan con un buen motor de gestión de procesos, investigue cuales han sido los problemas frecuentes en organizaciones que han decidido comprar una herramienta sin considerar su rendimiento transaccional, es por lo que debemos considerar herramientas que cuenten con un motor robusto de transacciones capaz de atender múltiples peticiones de instancias de un proceso en un período corto de tiempo (segundos).</w:t>
      </w:r>
    </w:p>
    <w:p w:rsidR="00EF751F" w:rsidRPr="00006033" w:rsidRDefault="00EF751F" w:rsidP="00675C58">
      <w:pPr>
        <w:pStyle w:val="Ttulo3"/>
        <w:spacing w:line="480" w:lineRule="auto"/>
        <w:jc w:val="both"/>
        <w:rPr>
          <w:rFonts w:ascii="Arial" w:hAnsi="Arial" w:cs="Arial"/>
          <w:color w:val="auto"/>
          <w:lang w:val="es-ES_tradnl"/>
        </w:rPr>
      </w:pPr>
      <w:r w:rsidRPr="00006033">
        <w:rPr>
          <w:rFonts w:ascii="Arial" w:hAnsi="Arial" w:cs="Arial"/>
          <w:color w:val="auto"/>
          <w:lang w:val="es-ES_tradnl"/>
        </w:rPr>
        <w:t xml:space="preserve">Análisis comparativo de herramientas open </w:t>
      </w:r>
      <w:proofErr w:type="spellStart"/>
      <w:r w:rsidRPr="00006033">
        <w:rPr>
          <w:rFonts w:ascii="Arial" w:hAnsi="Arial" w:cs="Arial"/>
          <w:color w:val="auto"/>
          <w:lang w:val="es-ES_tradnl"/>
        </w:rPr>
        <w:t>source</w:t>
      </w:r>
      <w:proofErr w:type="spellEnd"/>
    </w:p>
    <w:p w:rsidR="00EF751F" w:rsidRPr="00006033" w:rsidRDefault="006B0570" w:rsidP="00675C58">
      <w:pPr>
        <w:spacing w:line="480" w:lineRule="auto"/>
        <w:ind w:right="108"/>
        <w:jc w:val="both"/>
        <w:rPr>
          <w:rFonts w:ascii="Arial" w:hAnsi="Arial" w:cs="Arial"/>
          <w:b/>
          <w:lang w:val="es-ES_tradnl"/>
        </w:rPr>
      </w:pPr>
      <w:r>
        <w:rPr>
          <w:rFonts w:ascii="Arial" w:hAnsi="Arial" w:cs="Arial"/>
          <w:b/>
          <w:lang w:val="es-ES_tradnl"/>
        </w:rPr>
        <w:t>En este apartado debe ser un análisis textual o de cuadro.</w:t>
      </w:r>
    </w:p>
    <w:p w:rsidR="00EF751F" w:rsidRPr="00006033" w:rsidRDefault="00EF751F" w:rsidP="00675C58">
      <w:pPr>
        <w:spacing w:line="480" w:lineRule="auto"/>
        <w:ind w:right="108"/>
        <w:jc w:val="both"/>
        <w:rPr>
          <w:rFonts w:ascii="Arial" w:hAnsi="Arial" w:cs="Arial"/>
          <w:b/>
          <w:lang w:val="es-ES_tradnl"/>
        </w:rPr>
      </w:pPr>
    </w:p>
    <w:p w:rsidR="00EF751F" w:rsidRPr="00006033" w:rsidRDefault="00EF751F" w:rsidP="00675C58">
      <w:pPr>
        <w:spacing w:line="480" w:lineRule="auto"/>
        <w:ind w:right="108"/>
        <w:jc w:val="both"/>
        <w:rPr>
          <w:rFonts w:ascii="Arial" w:hAnsi="Arial" w:cs="Arial"/>
          <w:b/>
          <w:lang w:val="es-ES_tradnl"/>
        </w:rPr>
      </w:pPr>
    </w:p>
    <w:p w:rsidR="00EF751F" w:rsidRPr="00006033" w:rsidRDefault="00EF751F" w:rsidP="00675C58">
      <w:pPr>
        <w:pStyle w:val="Ttulo3"/>
        <w:spacing w:line="480" w:lineRule="auto"/>
        <w:jc w:val="both"/>
        <w:rPr>
          <w:rFonts w:ascii="Arial" w:hAnsi="Arial" w:cs="Arial"/>
          <w:color w:val="auto"/>
          <w:lang w:val="es-ES_tradnl"/>
        </w:rPr>
      </w:pPr>
      <w:r w:rsidRPr="00006033">
        <w:rPr>
          <w:rFonts w:ascii="Arial" w:hAnsi="Arial" w:cs="Arial"/>
          <w:color w:val="auto"/>
          <w:lang w:val="es-ES_tradnl"/>
        </w:rPr>
        <w:t xml:space="preserve">Solución BPM escogida: </w:t>
      </w:r>
      <w:proofErr w:type="spellStart"/>
      <w:r w:rsidRPr="00006033">
        <w:rPr>
          <w:rFonts w:ascii="Arial" w:hAnsi="Arial" w:cs="Arial"/>
          <w:color w:val="auto"/>
          <w:lang w:val="es-ES_tradnl"/>
        </w:rPr>
        <w:t>Jbpm</w:t>
      </w:r>
      <w:proofErr w:type="spellEnd"/>
    </w:p>
    <w:p w:rsidR="00EF751F" w:rsidRDefault="006B0570" w:rsidP="00675C58">
      <w:pPr>
        <w:spacing w:line="480" w:lineRule="auto"/>
        <w:ind w:right="108"/>
        <w:jc w:val="both"/>
        <w:rPr>
          <w:rFonts w:ascii="Arial" w:hAnsi="Arial" w:cs="Arial"/>
          <w:b/>
          <w:lang w:val="es-ES_tradnl"/>
        </w:rPr>
      </w:pPr>
      <w:r>
        <w:rPr>
          <w:rFonts w:ascii="Arial" w:hAnsi="Arial" w:cs="Arial"/>
          <w:b/>
          <w:lang w:val="es-ES_tradnl"/>
        </w:rPr>
        <w:t>En esta sección necesitaría que me ayudes con la parte más técnica y las razones por la que escogiste</w:t>
      </w:r>
    </w:p>
    <w:p w:rsidR="006B0570" w:rsidRDefault="006B0570" w:rsidP="00675C58">
      <w:pPr>
        <w:spacing w:line="480" w:lineRule="auto"/>
        <w:ind w:right="108"/>
        <w:jc w:val="both"/>
        <w:rPr>
          <w:rFonts w:ascii="Arial" w:hAnsi="Arial" w:cs="Arial"/>
          <w:b/>
          <w:lang w:val="es-ES_tradnl"/>
        </w:rPr>
      </w:pPr>
    </w:p>
    <w:p w:rsidR="006B0570" w:rsidRDefault="006B0570" w:rsidP="00675C58">
      <w:pPr>
        <w:spacing w:line="480" w:lineRule="auto"/>
        <w:ind w:right="108"/>
        <w:jc w:val="both"/>
        <w:rPr>
          <w:rFonts w:ascii="Arial" w:hAnsi="Arial" w:cs="Arial"/>
          <w:b/>
          <w:lang w:val="es-ES_tradnl"/>
        </w:rPr>
      </w:pPr>
    </w:p>
    <w:p w:rsidR="006B0570" w:rsidRPr="00006033" w:rsidRDefault="006B0570" w:rsidP="00675C58">
      <w:pPr>
        <w:spacing w:line="480" w:lineRule="auto"/>
        <w:ind w:right="108"/>
        <w:jc w:val="both"/>
        <w:rPr>
          <w:rFonts w:ascii="Arial" w:hAnsi="Arial" w:cs="Arial"/>
          <w:b/>
          <w:lang w:val="es-ES_tradnl"/>
        </w:rPr>
      </w:pPr>
    </w:p>
    <w:p w:rsidR="00EF751F" w:rsidRPr="00006033" w:rsidRDefault="00EF751F" w:rsidP="00675C58">
      <w:pPr>
        <w:pStyle w:val="Ttulo2"/>
        <w:spacing w:line="480" w:lineRule="auto"/>
        <w:jc w:val="both"/>
        <w:rPr>
          <w:rFonts w:ascii="Arial" w:hAnsi="Arial" w:cs="Arial"/>
          <w:color w:val="auto"/>
          <w:lang w:val="es-ES_tradnl"/>
        </w:rPr>
      </w:pPr>
      <w:r w:rsidRPr="00006033">
        <w:rPr>
          <w:rFonts w:ascii="Arial" w:hAnsi="Arial" w:cs="Arial"/>
          <w:color w:val="auto"/>
          <w:lang w:val="es-ES_tradnl"/>
        </w:rPr>
        <w:lastRenderedPageBreak/>
        <w:t>ARQUITECTURA SOA</w:t>
      </w:r>
    </w:p>
    <w:p w:rsidR="006B0570" w:rsidRPr="006B0570" w:rsidRDefault="006B0570" w:rsidP="006B0570">
      <w:pPr>
        <w:tabs>
          <w:tab w:val="left" w:pos="284"/>
        </w:tabs>
        <w:spacing w:line="480" w:lineRule="auto"/>
        <w:ind w:right="108"/>
        <w:jc w:val="both"/>
        <w:rPr>
          <w:rFonts w:ascii="Arial" w:hAnsi="Arial" w:cs="Arial"/>
          <w:lang w:val="es-ES_tradnl"/>
        </w:rPr>
      </w:pPr>
      <w:r>
        <w:rPr>
          <w:rFonts w:ascii="Arial" w:hAnsi="Arial" w:cs="Arial"/>
          <w:lang w:val="es-ES_tradnl"/>
        </w:rPr>
        <w:tab/>
      </w:r>
      <w:r w:rsidRPr="006B0570">
        <w:rPr>
          <w:rFonts w:ascii="Arial" w:hAnsi="Arial" w:cs="Arial"/>
          <w:lang w:val="es-ES_tradnl"/>
        </w:rPr>
        <w:t xml:space="preserve">La Arquitectura SOA establece un marco de diseño para la integración </w:t>
      </w:r>
      <w:r>
        <w:rPr>
          <w:rFonts w:ascii="Arial" w:hAnsi="Arial" w:cs="Arial"/>
          <w:lang w:val="es-ES_tradnl"/>
        </w:rPr>
        <w:t xml:space="preserve">de aplicaciones independientes </w:t>
      </w:r>
      <w:r w:rsidRPr="006B0570">
        <w:rPr>
          <w:rFonts w:ascii="Arial" w:hAnsi="Arial" w:cs="Arial"/>
          <w:lang w:val="es-ES_tradnl"/>
        </w:rPr>
        <w:t>de manera que desde la red pueda accederse a sus funcionalidad</w:t>
      </w:r>
      <w:r>
        <w:rPr>
          <w:rFonts w:ascii="Arial" w:hAnsi="Arial" w:cs="Arial"/>
          <w:lang w:val="es-ES_tradnl"/>
        </w:rPr>
        <w:t xml:space="preserve">es, las cuales se ofrecen como </w:t>
      </w:r>
      <w:r w:rsidRPr="006B0570">
        <w:rPr>
          <w:rFonts w:ascii="Arial" w:hAnsi="Arial" w:cs="Arial"/>
          <w:lang w:val="es-ES_tradnl"/>
        </w:rPr>
        <w:t>servicios. La forma más habitual de implementarla es mediante Servicios Web, una tecnología basada</w:t>
      </w:r>
      <w:r w:rsidRPr="006B0570">
        <w:rPr>
          <w:rFonts w:ascii="Arial" w:hAnsi="Arial" w:cs="Arial"/>
          <w:lang w:val="es-ES_tradnl"/>
        </w:rPr>
        <w:t xml:space="preserve"> </w:t>
      </w:r>
      <w:r w:rsidRPr="006B0570">
        <w:rPr>
          <w:rFonts w:ascii="Arial" w:hAnsi="Arial" w:cs="Arial"/>
          <w:lang w:val="es-ES_tradnl"/>
        </w:rPr>
        <w:t xml:space="preserve">en estándares e independiente de la plataforma, con la que SOA </w:t>
      </w:r>
      <w:r>
        <w:rPr>
          <w:rFonts w:ascii="Arial" w:hAnsi="Arial" w:cs="Arial"/>
          <w:lang w:val="es-ES_tradnl"/>
        </w:rPr>
        <w:t xml:space="preserve">puede descomponer aplicaciones </w:t>
      </w:r>
      <w:r w:rsidRPr="006B0570">
        <w:rPr>
          <w:rFonts w:ascii="Arial" w:hAnsi="Arial" w:cs="Arial"/>
          <w:lang w:val="es-ES_tradnl"/>
        </w:rPr>
        <w:t xml:space="preserve">monolíticas en un conjunto de servicios e implementar esta funcionalidad en forma modular. </w:t>
      </w:r>
    </w:p>
    <w:p w:rsidR="006B0570" w:rsidRPr="006B0570" w:rsidRDefault="006B0570" w:rsidP="006B0570">
      <w:pPr>
        <w:tabs>
          <w:tab w:val="left" w:pos="284"/>
        </w:tabs>
        <w:spacing w:line="480" w:lineRule="auto"/>
        <w:ind w:right="108"/>
        <w:jc w:val="both"/>
        <w:rPr>
          <w:rFonts w:ascii="Arial" w:hAnsi="Arial" w:cs="Arial"/>
          <w:lang w:val="es-ES_tradnl"/>
        </w:rPr>
      </w:pPr>
      <w:r>
        <w:rPr>
          <w:rFonts w:ascii="Arial" w:hAnsi="Arial" w:cs="Arial"/>
          <w:lang w:val="es-ES_tradnl"/>
        </w:rPr>
        <w:tab/>
      </w:r>
      <w:r w:rsidRPr="006B0570">
        <w:rPr>
          <w:rFonts w:ascii="Arial" w:hAnsi="Arial" w:cs="Arial"/>
          <w:lang w:val="es-ES_tradnl"/>
        </w:rPr>
        <w:t>Un servicio es una funcio</w:t>
      </w:r>
      <w:r>
        <w:rPr>
          <w:rFonts w:ascii="Arial" w:hAnsi="Arial" w:cs="Arial"/>
          <w:lang w:val="es-ES_tradnl"/>
        </w:rPr>
        <w:t xml:space="preserve">nalidad concreta que puede ser </w:t>
      </w:r>
      <w:r w:rsidRPr="006B0570">
        <w:rPr>
          <w:rFonts w:ascii="Arial" w:hAnsi="Arial" w:cs="Arial"/>
          <w:lang w:val="es-ES_tradnl"/>
        </w:rPr>
        <w:t>descubierta en la red y que describe tanto lo que puede hacer como el modo de interactuar con ella. Desde la perspectiva de la empresa, un servicio realiza una tarea con</w:t>
      </w:r>
      <w:r>
        <w:rPr>
          <w:rFonts w:ascii="Arial" w:hAnsi="Arial" w:cs="Arial"/>
          <w:lang w:val="es-ES_tradnl"/>
        </w:rPr>
        <w:t xml:space="preserve">creta: puede corresponder a un </w:t>
      </w:r>
      <w:r w:rsidRPr="006B0570">
        <w:rPr>
          <w:rFonts w:ascii="Arial" w:hAnsi="Arial" w:cs="Arial"/>
          <w:lang w:val="es-ES_tradnl"/>
        </w:rPr>
        <w:t>proceso de negocio tan sencillo como introducir o extraer un dato c</w:t>
      </w:r>
      <w:r>
        <w:rPr>
          <w:rFonts w:ascii="Arial" w:hAnsi="Arial" w:cs="Arial"/>
          <w:lang w:val="es-ES_tradnl"/>
        </w:rPr>
        <w:t xml:space="preserve">omo “Código del Cliente”. Pero </w:t>
      </w:r>
      <w:r w:rsidRPr="006B0570">
        <w:rPr>
          <w:rFonts w:ascii="Arial" w:hAnsi="Arial" w:cs="Arial"/>
          <w:lang w:val="es-ES_tradnl"/>
        </w:rPr>
        <w:t>también los servicios pueden acoplarse dentro de una aplicación completa que proporcione ser</w:t>
      </w:r>
      <w:r>
        <w:rPr>
          <w:rFonts w:ascii="Arial" w:hAnsi="Arial" w:cs="Arial"/>
          <w:lang w:val="es-ES_tradnl"/>
        </w:rPr>
        <w:t xml:space="preserve">vicios </w:t>
      </w:r>
      <w:r w:rsidRPr="006B0570">
        <w:rPr>
          <w:rFonts w:ascii="Arial" w:hAnsi="Arial" w:cs="Arial"/>
          <w:lang w:val="es-ES_tradnl"/>
        </w:rPr>
        <w:t>de alto nivel, con un grado de complejidad muy superior –por ejemplo, “in</w:t>
      </w:r>
      <w:r>
        <w:rPr>
          <w:rFonts w:ascii="Arial" w:hAnsi="Arial" w:cs="Arial"/>
          <w:lang w:val="es-ES_tradnl"/>
        </w:rPr>
        <w:t xml:space="preserve">troducir datos de un pedido”-, </w:t>
      </w:r>
      <w:r w:rsidRPr="006B0570">
        <w:rPr>
          <w:rFonts w:ascii="Arial" w:hAnsi="Arial" w:cs="Arial"/>
          <w:lang w:val="es-ES_tradnl"/>
        </w:rPr>
        <w:t>un proceso que, desde que comienza hasta que termina, puede inv</w:t>
      </w:r>
      <w:r>
        <w:rPr>
          <w:rFonts w:ascii="Arial" w:hAnsi="Arial" w:cs="Arial"/>
          <w:lang w:val="es-ES_tradnl"/>
        </w:rPr>
        <w:t xml:space="preserve">olucrar varias aplicaciones de </w:t>
      </w:r>
      <w:r w:rsidRPr="006B0570">
        <w:rPr>
          <w:rFonts w:ascii="Arial" w:hAnsi="Arial" w:cs="Arial"/>
          <w:lang w:val="es-ES_tradnl"/>
        </w:rPr>
        <w:t xml:space="preserve">negocio. </w:t>
      </w:r>
    </w:p>
    <w:p w:rsidR="00EF751F" w:rsidRPr="006B0570" w:rsidRDefault="006B0570" w:rsidP="006B0570">
      <w:pPr>
        <w:tabs>
          <w:tab w:val="left" w:pos="284"/>
        </w:tabs>
        <w:spacing w:line="480" w:lineRule="auto"/>
        <w:ind w:right="108"/>
        <w:jc w:val="both"/>
        <w:rPr>
          <w:rFonts w:ascii="Arial" w:hAnsi="Arial" w:cs="Arial"/>
          <w:lang w:val="es-ES_tradnl"/>
        </w:rPr>
      </w:pPr>
      <w:r>
        <w:rPr>
          <w:rFonts w:ascii="Arial" w:hAnsi="Arial" w:cs="Arial"/>
          <w:lang w:val="es-ES_tradnl"/>
        </w:rPr>
        <w:tab/>
      </w:r>
      <w:r w:rsidRPr="006B0570">
        <w:rPr>
          <w:rFonts w:ascii="Arial" w:hAnsi="Arial" w:cs="Arial"/>
          <w:lang w:val="es-ES_tradnl"/>
        </w:rPr>
        <w:t>La estrategia de orientación a servicios permite la creación de servicios</w:t>
      </w:r>
      <w:r>
        <w:rPr>
          <w:rFonts w:ascii="Arial" w:hAnsi="Arial" w:cs="Arial"/>
          <w:lang w:val="es-ES_tradnl"/>
        </w:rPr>
        <w:t xml:space="preserve"> y aplicaciones compuestas que </w:t>
      </w:r>
      <w:r w:rsidRPr="006B0570">
        <w:rPr>
          <w:rFonts w:ascii="Arial" w:hAnsi="Arial" w:cs="Arial"/>
          <w:lang w:val="es-ES_tradnl"/>
        </w:rPr>
        <w:t>pueden existir con independencia de las tecnologías subyacentes. En</w:t>
      </w:r>
      <w:r>
        <w:rPr>
          <w:rFonts w:ascii="Arial" w:hAnsi="Arial" w:cs="Arial"/>
          <w:lang w:val="es-ES_tradnl"/>
        </w:rPr>
        <w:t xml:space="preserve"> lugar de exigir que todos los </w:t>
      </w:r>
      <w:r w:rsidRPr="006B0570">
        <w:rPr>
          <w:rFonts w:ascii="Arial" w:hAnsi="Arial" w:cs="Arial"/>
          <w:lang w:val="es-ES_tradnl"/>
        </w:rPr>
        <w:t>datos y lógica de negocio residan en un mismo ordenador, el modelo de servicios facilita e</w:t>
      </w:r>
      <w:r>
        <w:rPr>
          <w:rFonts w:ascii="Arial" w:hAnsi="Arial" w:cs="Arial"/>
          <w:lang w:val="es-ES_tradnl"/>
        </w:rPr>
        <w:t xml:space="preserve">l acceso y </w:t>
      </w:r>
      <w:r w:rsidRPr="006B0570">
        <w:rPr>
          <w:rFonts w:ascii="Arial" w:hAnsi="Arial" w:cs="Arial"/>
          <w:lang w:val="es-ES_tradnl"/>
        </w:rPr>
        <w:t>consumo de los recursos de IT a través de la red. Puesto que los serv</w:t>
      </w:r>
      <w:r>
        <w:rPr>
          <w:rFonts w:ascii="Arial" w:hAnsi="Arial" w:cs="Arial"/>
          <w:lang w:val="es-ES_tradnl"/>
        </w:rPr>
        <w:t xml:space="preserve">icios están diseñados para ser </w:t>
      </w:r>
      <w:r w:rsidRPr="006B0570">
        <w:rPr>
          <w:rFonts w:ascii="Arial" w:hAnsi="Arial" w:cs="Arial"/>
          <w:lang w:val="es-ES_tradnl"/>
        </w:rPr>
        <w:t>independientes, autónomos y para interconectarse adecuadamente, pueden combinarse y recombinarse con suma facilidad en aplicaciones complejas que respo</w:t>
      </w:r>
      <w:r>
        <w:rPr>
          <w:rFonts w:ascii="Arial" w:hAnsi="Arial" w:cs="Arial"/>
          <w:lang w:val="es-ES_tradnl"/>
        </w:rPr>
        <w:t xml:space="preserve">ndan a las necesidades de </w:t>
      </w:r>
      <w:r>
        <w:rPr>
          <w:rFonts w:ascii="Arial" w:hAnsi="Arial" w:cs="Arial"/>
          <w:lang w:val="es-ES_tradnl"/>
        </w:rPr>
        <w:lastRenderedPageBreak/>
        <w:t xml:space="preserve">cada </w:t>
      </w:r>
      <w:r w:rsidRPr="006B0570">
        <w:rPr>
          <w:rFonts w:ascii="Arial" w:hAnsi="Arial" w:cs="Arial"/>
          <w:lang w:val="es-ES_tradnl"/>
        </w:rPr>
        <w:t>momento en el seno de una organización. Las aplicacione</w:t>
      </w:r>
      <w:r>
        <w:rPr>
          <w:rFonts w:ascii="Arial" w:hAnsi="Arial" w:cs="Arial"/>
          <w:lang w:val="es-ES_tradnl"/>
        </w:rPr>
        <w:t xml:space="preserve">s compuestas (también llamadas </w:t>
      </w:r>
      <w:r w:rsidRPr="006B0570">
        <w:rPr>
          <w:rFonts w:ascii="Arial" w:hAnsi="Arial" w:cs="Arial"/>
          <w:lang w:val="es-ES_tradnl"/>
        </w:rPr>
        <w:t>“dinámicas”) son lo que permite a las empresas mejorar y auto</w:t>
      </w:r>
      <w:r>
        <w:rPr>
          <w:rFonts w:ascii="Arial" w:hAnsi="Arial" w:cs="Arial"/>
          <w:lang w:val="es-ES_tradnl"/>
        </w:rPr>
        <w:t xml:space="preserve">matizar sus procesos manuales, </w:t>
      </w:r>
      <w:r w:rsidRPr="006B0570">
        <w:rPr>
          <w:rFonts w:ascii="Arial" w:hAnsi="Arial" w:cs="Arial"/>
          <w:lang w:val="es-ES_tradnl"/>
        </w:rPr>
        <w:t>disponer de una visión consistente de sus clientes y socios comercial</w:t>
      </w:r>
      <w:r>
        <w:rPr>
          <w:rFonts w:ascii="Arial" w:hAnsi="Arial" w:cs="Arial"/>
          <w:lang w:val="es-ES_tradnl"/>
        </w:rPr>
        <w:t xml:space="preserve">es y orquestar sus procesos de </w:t>
      </w:r>
      <w:r w:rsidRPr="006B0570">
        <w:rPr>
          <w:rFonts w:ascii="Arial" w:hAnsi="Arial" w:cs="Arial"/>
          <w:lang w:val="es-ES_tradnl"/>
        </w:rPr>
        <w:t>negocio para que cumplan con las regulaciones legales y políticas inter</w:t>
      </w:r>
      <w:r>
        <w:rPr>
          <w:rFonts w:ascii="Arial" w:hAnsi="Arial" w:cs="Arial"/>
          <w:lang w:val="es-ES_tradnl"/>
        </w:rPr>
        <w:t xml:space="preserve">nas. El resultado final es que </w:t>
      </w:r>
      <w:r w:rsidRPr="006B0570">
        <w:rPr>
          <w:rFonts w:ascii="Arial" w:hAnsi="Arial" w:cs="Arial"/>
          <w:lang w:val="es-ES_tradnl"/>
        </w:rPr>
        <w:t>las organizaciones que adoptan la orientación a servicios pueden crear y reutilizar ser</w:t>
      </w:r>
      <w:r>
        <w:rPr>
          <w:rFonts w:ascii="Arial" w:hAnsi="Arial" w:cs="Arial"/>
          <w:lang w:val="es-ES_tradnl"/>
        </w:rPr>
        <w:t xml:space="preserve">vicios y </w:t>
      </w:r>
      <w:r w:rsidRPr="006B0570">
        <w:rPr>
          <w:rFonts w:ascii="Arial" w:hAnsi="Arial" w:cs="Arial"/>
          <w:lang w:val="es-ES_tradnl"/>
        </w:rPr>
        <w:t xml:space="preserve">aplicaciones y adaptarlos ante los cambios evolutivos que se producen </w:t>
      </w:r>
      <w:r>
        <w:rPr>
          <w:rFonts w:ascii="Arial" w:hAnsi="Arial" w:cs="Arial"/>
          <w:lang w:val="es-ES_tradnl"/>
        </w:rPr>
        <w:t xml:space="preserve">dentro y fuera de ellas, y con </w:t>
      </w:r>
      <w:r w:rsidRPr="006B0570">
        <w:rPr>
          <w:rFonts w:ascii="Arial" w:hAnsi="Arial" w:cs="Arial"/>
          <w:lang w:val="es-ES_tradnl"/>
        </w:rPr>
        <w:t>ello adquirir la agilidad necesaria para ganar ventaja competitiva.</w:t>
      </w:r>
    </w:p>
    <w:p w:rsidR="006B0570" w:rsidRPr="006B0570" w:rsidRDefault="006B0570" w:rsidP="006B0570">
      <w:pPr>
        <w:pStyle w:val="Ttulo3"/>
        <w:spacing w:line="480" w:lineRule="auto"/>
        <w:rPr>
          <w:rFonts w:ascii="Arial" w:hAnsi="Arial" w:cs="Arial"/>
          <w:color w:val="auto"/>
          <w:lang w:val="es-ES_tradnl"/>
        </w:rPr>
      </w:pPr>
      <w:r w:rsidRPr="006B0570">
        <w:rPr>
          <w:rFonts w:ascii="Arial" w:hAnsi="Arial" w:cs="Arial"/>
          <w:color w:val="auto"/>
          <w:lang w:val="es-ES_tradnl"/>
        </w:rPr>
        <w:t xml:space="preserve">Servicios Web </w:t>
      </w:r>
    </w:p>
    <w:p w:rsidR="006B0570" w:rsidRPr="006B0570" w:rsidRDefault="006B0570" w:rsidP="006B0570">
      <w:pPr>
        <w:tabs>
          <w:tab w:val="left" w:pos="284"/>
        </w:tabs>
        <w:spacing w:line="480" w:lineRule="auto"/>
        <w:ind w:right="108"/>
        <w:jc w:val="both"/>
        <w:rPr>
          <w:rFonts w:ascii="Arial" w:hAnsi="Arial" w:cs="Arial"/>
          <w:lang w:val="es-ES_tradnl"/>
        </w:rPr>
      </w:pPr>
      <w:r>
        <w:rPr>
          <w:rFonts w:ascii="Arial" w:hAnsi="Arial" w:cs="Arial"/>
          <w:lang w:val="es-ES_tradnl"/>
        </w:rPr>
        <w:tab/>
      </w:r>
      <w:r w:rsidRPr="006B0570">
        <w:rPr>
          <w:rFonts w:ascii="Arial" w:hAnsi="Arial" w:cs="Arial"/>
          <w:lang w:val="es-ES_tradnl"/>
        </w:rPr>
        <w:t>La adopción de una solución de diseño basada en SOA no exige implant</w:t>
      </w:r>
      <w:r>
        <w:rPr>
          <w:rFonts w:ascii="Arial" w:hAnsi="Arial" w:cs="Arial"/>
          <w:lang w:val="es-ES_tradnl"/>
        </w:rPr>
        <w:t xml:space="preserve">ar servicios Web. No obstante, </w:t>
      </w:r>
      <w:r w:rsidRPr="006B0570">
        <w:rPr>
          <w:rFonts w:ascii="Arial" w:hAnsi="Arial" w:cs="Arial"/>
          <w:lang w:val="es-ES_tradnl"/>
        </w:rPr>
        <w:t>como ya comentamos anteriormente, los servicios Web son la for</w:t>
      </w:r>
      <w:r>
        <w:rPr>
          <w:rFonts w:ascii="Arial" w:hAnsi="Arial" w:cs="Arial"/>
          <w:lang w:val="es-ES_tradnl"/>
        </w:rPr>
        <w:t xml:space="preserve">ma más habitual de implementar </w:t>
      </w:r>
      <w:r w:rsidRPr="006B0570">
        <w:rPr>
          <w:rFonts w:ascii="Arial" w:hAnsi="Arial" w:cs="Arial"/>
          <w:lang w:val="es-ES_tradnl"/>
        </w:rPr>
        <w:t>SOA. Los servicios Web son aplicaciones que utilizan estándares para</w:t>
      </w:r>
      <w:r>
        <w:rPr>
          <w:rFonts w:ascii="Arial" w:hAnsi="Arial" w:cs="Arial"/>
          <w:lang w:val="es-ES_tradnl"/>
        </w:rPr>
        <w:t xml:space="preserve"> el transporte, codificación y </w:t>
      </w:r>
      <w:r w:rsidRPr="006B0570">
        <w:rPr>
          <w:rFonts w:ascii="Arial" w:hAnsi="Arial" w:cs="Arial"/>
          <w:lang w:val="es-ES_tradnl"/>
        </w:rPr>
        <w:t>protocolo de intercambio de información. Los servicios Web permi</w:t>
      </w:r>
      <w:r>
        <w:rPr>
          <w:rFonts w:ascii="Arial" w:hAnsi="Arial" w:cs="Arial"/>
          <w:lang w:val="es-ES_tradnl"/>
        </w:rPr>
        <w:t xml:space="preserve">ten la intercomunicación entre </w:t>
      </w:r>
      <w:r w:rsidRPr="006B0570">
        <w:rPr>
          <w:rFonts w:ascii="Arial" w:hAnsi="Arial" w:cs="Arial"/>
          <w:lang w:val="es-ES_tradnl"/>
        </w:rPr>
        <w:t>sistemas de cualquier plataforma y se utilizan en una gran variedad de es</w:t>
      </w:r>
      <w:r>
        <w:rPr>
          <w:rFonts w:ascii="Arial" w:hAnsi="Arial" w:cs="Arial"/>
          <w:lang w:val="es-ES_tradnl"/>
        </w:rPr>
        <w:t xml:space="preserve">cenarios de integración, tanto </w:t>
      </w:r>
      <w:r w:rsidRPr="006B0570">
        <w:rPr>
          <w:rFonts w:ascii="Arial" w:hAnsi="Arial" w:cs="Arial"/>
          <w:lang w:val="es-ES_tradnl"/>
        </w:rPr>
        <w:t xml:space="preserve">dentro de las organizaciones como con </w:t>
      </w:r>
      <w:proofErr w:type="spellStart"/>
      <w:r w:rsidRPr="006B0570">
        <w:rPr>
          <w:rFonts w:ascii="Arial" w:hAnsi="Arial" w:cs="Arial"/>
          <w:lang w:val="es-ES_tradnl"/>
        </w:rPr>
        <w:t>partners</w:t>
      </w:r>
      <w:proofErr w:type="spellEnd"/>
      <w:r w:rsidRPr="006B0570">
        <w:rPr>
          <w:rFonts w:ascii="Arial" w:hAnsi="Arial" w:cs="Arial"/>
          <w:lang w:val="es-ES_tradnl"/>
        </w:rPr>
        <w:t xml:space="preserve"> de negocios. </w:t>
      </w:r>
    </w:p>
    <w:p w:rsidR="006B0570" w:rsidRPr="006B0570" w:rsidRDefault="006B0570" w:rsidP="006B0570">
      <w:pPr>
        <w:tabs>
          <w:tab w:val="left" w:pos="284"/>
        </w:tabs>
        <w:spacing w:line="480" w:lineRule="auto"/>
        <w:ind w:right="108"/>
        <w:jc w:val="both"/>
        <w:rPr>
          <w:rFonts w:ascii="Arial" w:hAnsi="Arial" w:cs="Arial"/>
          <w:lang w:val="es-ES_tradnl"/>
        </w:rPr>
      </w:pPr>
      <w:r>
        <w:rPr>
          <w:rFonts w:ascii="Arial" w:hAnsi="Arial" w:cs="Arial"/>
          <w:lang w:val="es-ES_tradnl"/>
        </w:rPr>
        <w:tab/>
      </w:r>
      <w:r w:rsidRPr="006B0570">
        <w:rPr>
          <w:rFonts w:ascii="Arial" w:hAnsi="Arial" w:cs="Arial"/>
          <w:lang w:val="es-ES_tradnl"/>
        </w:rPr>
        <w:t>Los servicios Web se basan en un conjunto de estándares de comu</w:t>
      </w:r>
      <w:r>
        <w:rPr>
          <w:rFonts w:ascii="Arial" w:hAnsi="Arial" w:cs="Arial"/>
          <w:lang w:val="es-ES_tradnl"/>
        </w:rPr>
        <w:t xml:space="preserve">nicación, como son XML para la </w:t>
      </w:r>
      <w:r w:rsidRPr="006B0570">
        <w:rPr>
          <w:rFonts w:ascii="Arial" w:hAnsi="Arial" w:cs="Arial"/>
          <w:lang w:val="es-ES_tradnl"/>
        </w:rPr>
        <w:t xml:space="preserve">representación de datos, SOAP (Simple </w:t>
      </w:r>
      <w:proofErr w:type="spellStart"/>
      <w:r w:rsidRPr="006B0570">
        <w:rPr>
          <w:rFonts w:ascii="Arial" w:hAnsi="Arial" w:cs="Arial"/>
          <w:lang w:val="es-ES_tradnl"/>
        </w:rPr>
        <w:t>Object</w:t>
      </w:r>
      <w:proofErr w:type="spellEnd"/>
      <w:r w:rsidRPr="006B0570">
        <w:rPr>
          <w:rFonts w:ascii="Arial" w:hAnsi="Arial" w:cs="Arial"/>
          <w:lang w:val="es-ES_tradnl"/>
        </w:rPr>
        <w:t xml:space="preserve"> Access </w:t>
      </w:r>
      <w:proofErr w:type="spellStart"/>
      <w:r w:rsidRPr="006B0570">
        <w:rPr>
          <w:rFonts w:ascii="Arial" w:hAnsi="Arial" w:cs="Arial"/>
          <w:lang w:val="es-ES_tradnl"/>
        </w:rPr>
        <w:t>Protocol</w:t>
      </w:r>
      <w:proofErr w:type="spellEnd"/>
      <w:r w:rsidRPr="006B0570">
        <w:rPr>
          <w:rFonts w:ascii="Arial" w:hAnsi="Arial" w:cs="Arial"/>
          <w:lang w:val="es-ES_tradnl"/>
        </w:rPr>
        <w:t>) par</w:t>
      </w:r>
      <w:r>
        <w:rPr>
          <w:rFonts w:ascii="Arial" w:hAnsi="Arial" w:cs="Arial"/>
          <w:lang w:val="es-ES_tradnl"/>
        </w:rPr>
        <w:t xml:space="preserve">a el intercambio de datos y el </w:t>
      </w:r>
      <w:r w:rsidRPr="006B0570">
        <w:rPr>
          <w:rFonts w:ascii="Arial" w:hAnsi="Arial" w:cs="Arial"/>
          <w:lang w:val="es-ES_tradnl"/>
        </w:rPr>
        <w:t xml:space="preserve">lenguaje WSDL (Web </w:t>
      </w:r>
      <w:proofErr w:type="spellStart"/>
      <w:r w:rsidRPr="006B0570">
        <w:rPr>
          <w:rFonts w:ascii="Arial" w:hAnsi="Arial" w:cs="Arial"/>
          <w:lang w:val="es-ES_tradnl"/>
        </w:rPr>
        <w:t>Services</w:t>
      </w:r>
      <w:proofErr w:type="spellEnd"/>
      <w:r w:rsidRPr="006B0570">
        <w:rPr>
          <w:rFonts w:ascii="Arial" w:hAnsi="Arial" w:cs="Arial"/>
          <w:lang w:val="es-ES_tradnl"/>
        </w:rPr>
        <w:t xml:space="preserve"> </w:t>
      </w:r>
      <w:proofErr w:type="spellStart"/>
      <w:r w:rsidRPr="006B0570">
        <w:rPr>
          <w:rFonts w:ascii="Arial" w:hAnsi="Arial" w:cs="Arial"/>
          <w:lang w:val="es-ES_tradnl"/>
        </w:rPr>
        <w:t>Description</w:t>
      </w:r>
      <w:proofErr w:type="spellEnd"/>
      <w:r w:rsidRPr="006B0570">
        <w:rPr>
          <w:rFonts w:ascii="Arial" w:hAnsi="Arial" w:cs="Arial"/>
          <w:lang w:val="es-ES_tradnl"/>
        </w:rPr>
        <w:t xml:space="preserve"> </w:t>
      </w:r>
      <w:proofErr w:type="spellStart"/>
      <w:r w:rsidRPr="006B0570">
        <w:rPr>
          <w:rFonts w:ascii="Arial" w:hAnsi="Arial" w:cs="Arial"/>
          <w:lang w:val="es-ES_tradnl"/>
        </w:rPr>
        <w:t>Language</w:t>
      </w:r>
      <w:proofErr w:type="spellEnd"/>
      <w:r w:rsidRPr="006B0570">
        <w:rPr>
          <w:rFonts w:ascii="Arial" w:hAnsi="Arial" w:cs="Arial"/>
          <w:lang w:val="es-ES_tradnl"/>
        </w:rPr>
        <w:t xml:space="preserve">) para describir las funcionalidades de un servicio Web. Existen más especificaciones, a las que se denomina genéricamente como la arquitectura WS-*, que definen distintas funcionalidades para el descubrimiento de servicios Web, gestión de eventos, </w:t>
      </w:r>
      <w:r w:rsidRPr="006B0570">
        <w:rPr>
          <w:rFonts w:ascii="Arial" w:hAnsi="Arial" w:cs="Arial"/>
          <w:lang w:val="es-ES_tradnl"/>
        </w:rPr>
        <w:lastRenderedPageBreak/>
        <w:t xml:space="preserve">archivos adjuntos, seguridad, gestión y fiabilidad en el intercambio de mensajes y transacciones. </w:t>
      </w:r>
    </w:p>
    <w:p w:rsidR="006B0570" w:rsidRPr="006B0570" w:rsidRDefault="006B0570" w:rsidP="006B0570">
      <w:pPr>
        <w:tabs>
          <w:tab w:val="left" w:pos="284"/>
        </w:tabs>
        <w:spacing w:line="480" w:lineRule="auto"/>
        <w:ind w:right="108"/>
        <w:jc w:val="both"/>
        <w:rPr>
          <w:rFonts w:ascii="Arial" w:hAnsi="Arial" w:cs="Arial"/>
          <w:lang w:val="es-ES_tradnl"/>
        </w:rPr>
      </w:pPr>
      <w:r>
        <w:rPr>
          <w:rFonts w:ascii="Arial" w:hAnsi="Arial" w:cs="Arial"/>
          <w:lang w:val="es-ES_tradnl"/>
        </w:rPr>
        <w:tab/>
      </w:r>
      <w:r w:rsidRPr="006B0570">
        <w:rPr>
          <w:rFonts w:ascii="Arial" w:hAnsi="Arial" w:cs="Arial"/>
          <w:lang w:val="es-ES_tradnl"/>
        </w:rPr>
        <w:t>Microsoft anunció por vez primera su modelo de servicios Web en sep</w:t>
      </w:r>
      <w:r>
        <w:rPr>
          <w:rFonts w:ascii="Arial" w:hAnsi="Arial" w:cs="Arial"/>
          <w:lang w:val="es-ES_tradnl"/>
        </w:rPr>
        <w:t xml:space="preserve">tiembre de 1999, y a partir de </w:t>
      </w:r>
      <w:r w:rsidRPr="006B0570">
        <w:rPr>
          <w:rFonts w:ascii="Arial" w:hAnsi="Arial" w:cs="Arial"/>
          <w:lang w:val="es-ES_tradnl"/>
        </w:rPr>
        <w:t>ese momento se inició una corriente innovadora que ha transformado profundamen</w:t>
      </w:r>
      <w:r>
        <w:rPr>
          <w:rFonts w:ascii="Arial" w:hAnsi="Arial" w:cs="Arial"/>
          <w:lang w:val="es-ES_tradnl"/>
        </w:rPr>
        <w:t xml:space="preserve">te el panorama de </w:t>
      </w:r>
      <w:r w:rsidRPr="006B0570">
        <w:rPr>
          <w:rFonts w:ascii="Arial" w:hAnsi="Arial" w:cs="Arial"/>
          <w:lang w:val="es-ES_tradnl"/>
        </w:rPr>
        <w:t>la arquitectura de aplicaciones. Desde la aparición de la vers</w:t>
      </w:r>
      <w:r>
        <w:rPr>
          <w:rFonts w:ascii="Arial" w:hAnsi="Arial" w:cs="Arial"/>
          <w:lang w:val="es-ES_tradnl"/>
        </w:rPr>
        <w:t xml:space="preserve">ión 1.0 de .NET Framework, las </w:t>
      </w:r>
      <w:r w:rsidRPr="006B0570">
        <w:rPr>
          <w:rFonts w:ascii="Arial" w:hAnsi="Arial" w:cs="Arial"/>
          <w:lang w:val="es-ES_tradnl"/>
        </w:rPr>
        <w:t>inversiones de Microsoft en herramientas y su alto nivel de compromis</w:t>
      </w:r>
      <w:r>
        <w:rPr>
          <w:rFonts w:ascii="Arial" w:hAnsi="Arial" w:cs="Arial"/>
          <w:lang w:val="es-ES_tradnl"/>
        </w:rPr>
        <w:t xml:space="preserve">o con los servicios Web dentro </w:t>
      </w:r>
      <w:r w:rsidRPr="006B0570">
        <w:rPr>
          <w:rFonts w:ascii="Arial" w:hAnsi="Arial" w:cs="Arial"/>
          <w:lang w:val="es-ES_tradnl"/>
        </w:rPr>
        <w:t xml:space="preserve">de la plataforma Windows han contribuido al fuerte desarrollo actual de la Orientación a Servicios. </w:t>
      </w:r>
    </w:p>
    <w:p w:rsidR="006B0570" w:rsidRPr="006B0570" w:rsidRDefault="006B0570" w:rsidP="006B0570">
      <w:pPr>
        <w:tabs>
          <w:tab w:val="left" w:pos="284"/>
        </w:tabs>
        <w:spacing w:line="480" w:lineRule="auto"/>
        <w:ind w:right="108"/>
        <w:jc w:val="both"/>
        <w:rPr>
          <w:rFonts w:ascii="Arial" w:hAnsi="Arial" w:cs="Arial"/>
          <w:lang w:val="es-ES_tradnl"/>
        </w:rPr>
      </w:pPr>
      <w:r>
        <w:rPr>
          <w:rFonts w:ascii="Arial" w:hAnsi="Arial" w:cs="Arial"/>
          <w:lang w:val="es-ES_tradnl"/>
        </w:rPr>
        <w:tab/>
      </w:r>
      <w:r w:rsidRPr="006B0570">
        <w:rPr>
          <w:rFonts w:ascii="Arial" w:hAnsi="Arial" w:cs="Arial"/>
          <w:lang w:val="es-ES_tradnl"/>
        </w:rPr>
        <w:t>Poco después Microsoft comenzó a colaborar con IBM para desarrolla</w:t>
      </w:r>
      <w:r>
        <w:rPr>
          <w:rFonts w:ascii="Arial" w:hAnsi="Arial" w:cs="Arial"/>
          <w:lang w:val="es-ES_tradnl"/>
        </w:rPr>
        <w:t xml:space="preserve">r la organización Web </w:t>
      </w:r>
      <w:proofErr w:type="spellStart"/>
      <w:r>
        <w:rPr>
          <w:rFonts w:ascii="Arial" w:hAnsi="Arial" w:cs="Arial"/>
          <w:lang w:val="es-ES_tradnl"/>
        </w:rPr>
        <w:t>Services</w:t>
      </w:r>
      <w:proofErr w:type="spellEnd"/>
      <w:r>
        <w:rPr>
          <w:rFonts w:ascii="Arial" w:hAnsi="Arial" w:cs="Arial"/>
          <w:lang w:val="es-ES_tradnl"/>
        </w:rPr>
        <w:t xml:space="preserve"> </w:t>
      </w:r>
      <w:proofErr w:type="spellStart"/>
      <w:r w:rsidRPr="006B0570">
        <w:rPr>
          <w:rFonts w:ascii="Arial" w:hAnsi="Arial" w:cs="Arial"/>
          <w:lang w:val="es-ES_tradnl"/>
        </w:rPr>
        <w:t>Interoperability</w:t>
      </w:r>
      <w:proofErr w:type="spellEnd"/>
      <w:r w:rsidRPr="006B0570">
        <w:rPr>
          <w:rFonts w:ascii="Arial" w:hAnsi="Arial" w:cs="Arial"/>
          <w:lang w:val="es-ES_tradnl"/>
        </w:rPr>
        <w:t xml:space="preserve"> </w:t>
      </w:r>
      <w:proofErr w:type="spellStart"/>
      <w:r w:rsidRPr="006B0570">
        <w:rPr>
          <w:rFonts w:ascii="Arial" w:hAnsi="Arial" w:cs="Arial"/>
          <w:lang w:val="es-ES_tradnl"/>
        </w:rPr>
        <w:t>Organization</w:t>
      </w:r>
      <w:proofErr w:type="spellEnd"/>
      <w:r w:rsidRPr="006B0570">
        <w:rPr>
          <w:rFonts w:ascii="Arial" w:hAnsi="Arial" w:cs="Arial"/>
          <w:lang w:val="es-ES_tradnl"/>
        </w:rPr>
        <w:t xml:space="preserve"> (WS-I), institución que promueve la interoperabilidad entre plataformas,</w:t>
      </w:r>
      <w:r w:rsidRPr="006B0570">
        <w:rPr>
          <w:rFonts w:ascii="Arial" w:hAnsi="Arial" w:cs="Arial"/>
          <w:lang w:val="es-ES_tradnl"/>
        </w:rPr>
        <w:t xml:space="preserve"> </w:t>
      </w:r>
      <w:r w:rsidRPr="006B0570">
        <w:rPr>
          <w:rFonts w:ascii="Arial" w:hAnsi="Arial" w:cs="Arial"/>
          <w:lang w:val="es-ES_tradnl"/>
        </w:rPr>
        <w:t>sistemas operativos y lenguajes de programación. Actualmente en W</w:t>
      </w:r>
      <w:r>
        <w:rPr>
          <w:rFonts w:ascii="Arial" w:hAnsi="Arial" w:cs="Arial"/>
          <w:lang w:val="es-ES_tradnl"/>
        </w:rPr>
        <w:t xml:space="preserve">S-I hay más de 150 miembros, y </w:t>
      </w:r>
      <w:r w:rsidRPr="006B0570">
        <w:rPr>
          <w:rFonts w:ascii="Arial" w:hAnsi="Arial" w:cs="Arial"/>
          <w:lang w:val="es-ES_tradnl"/>
        </w:rPr>
        <w:t>ha creado servicios Web que resuelven distintas áreas críticas en aspec</w:t>
      </w:r>
      <w:r>
        <w:rPr>
          <w:rFonts w:ascii="Arial" w:hAnsi="Arial" w:cs="Arial"/>
          <w:lang w:val="es-ES_tradnl"/>
        </w:rPr>
        <w:t xml:space="preserve">tos como la interoperabilidad, </w:t>
      </w:r>
      <w:r w:rsidRPr="006B0570">
        <w:rPr>
          <w:rFonts w:ascii="Arial" w:hAnsi="Arial" w:cs="Arial"/>
          <w:lang w:val="es-ES_tradnl"/>
        </w:rPr>
        <w:t>seguridad y fiabilidad de la mensajería.</w:t>
      </w:r>
    </w:p>
    <w:p w:rsidR="00EF751F" w:rsidRPr="00006033" w:rsidRDefault="00EF751F" w:rsidP="00675C58">
      <w:pPr>
        <w:spacing w:line="480" w:lineRule="auto"/>
        <w:ind w:right="108"/>
        <w:jc w:val="both"/>
        <w:rPr>
          <w:rFonts w:ascii="Arial" w:hAnsi="Arial" w:cs="Arial"/>
          <w:b/>
          <w:lang w:val="es-ES_tradnl"/>
        </w:rPr>
      </w:pPr>
    </w:p>
    <w:p w:rsidR="00F3289A" w:rsidRPr="00006033" w:rsidRDefault="00F3289A" w:rsidP="00F3289A">
      <w:pPr>
        <w:pStyle w:val="Ttulo3"/>
        <w:spacing w:line="480" w:lineRule="auto"/>
        <w:rPr>
          <w:rFonts w:ascii="Arial" w:hAnsi="Arial" w:cs="Arial"/>
          <w:b w:val="0"/>
          <w:color w:val="auto"/>
          <w:lang w:val="es-ES_tradnl"/>
        </w:rPr>
      </w:pPr>
      <w:r w:rsidRPr="00006033">
        <w:rPr>
          <w:rFonts w:ascii="Arial" w:hAnsi="Arial" w:cs="Arial"/>
          <w:color w:val="auto"/>
          <w:lang w:val="es-ES_tradnl"/>
        </w:rPr>
        <w:t>Análisis y factibilidad de herramienta S.O.A. (</w:t>
      </w:r>
      <w:proofErr w:type="spellStart"/>
      <w:r w:rsidRPr="00006033">
        <w:rPr>
          <w:rFonts w:ascii="Arial" w:hAnsi="Arial" w:cs="Arial"/>
          <w:color w:val="auto"/>
          <w:lang w:val="es-ES_tradnl"/>
        </w:rPr>
        <w:t>Service</w:t>
      </w:r>
      <w:proofErr w:type="spellEnd"/>
      <w:r w:rsidRPr="00006033">
        <w:rPr>
          <w:rFonts w:ascii="Arial" w:hAnsi="Arial" w:cs="Arial"/>
          <w:color w:val="auto"/>
          <w:lang w:val="es-ES_tradnl"/>
        </w:rPr>
        <w:t xml:space="preserve"> </w:t>
      </w:r>
      <w:proofErr w:type="spellStart"/>
      <w:r w:rsidRPr="00006033">
        <w:rPr>
          <w:rFonts w:ascii="Arial" w:hAnsi="Arial" w:cs="Arial"/>
          <w:color w:val="auto"/>
          <w:lang w:val="es-ES_tradnl"/>
        </w:rPr>
        <w:t>Oriented</w:t>
      </w:r>
      <w:proofErr w:type="spellEnd"/>
      <w:r w:rsidRPr="00006033">
        <w:rPr>
          <w:rFonts w:ascii="Arial" w:hAnsi="Arial" w:cs="Arial"/>
          <w:color w:val="auto"/>
          <w:lang w:val="es-ES_tradnl"/>
        </w:rPr>
        <w:t xml:space="preserve"> </w:t>
      </w:r>
      <w:proofErr w:type="spellStart"/>
      <w:r w:rsidRPr="00006033">
        <w:rPr>
          <w:rFonts w:ascii="Arial" w:hAnsi="Arial" w:cs="Arial"/>
          <w:color w:val="auto"/>
          <w:lang w:val="es-ES_tradnl"/>
        </w:rPr>
        <w:t>Architecture</w:t>
      </w:r>
      <w:proofErr w:type="spellEnd"/>
      <w:r w:rsidRPr="00006033">
        <w:rPr>
          <w:rFonts w:ascii="Arial" w:hAnsi="Arial" w:cs="Arial"/>
          <w:color w:val="auto"/>
          <w:lang w:val="es-ES_tradnl"/>
        </w:rPr>
        <w:t>)</w:t>
      </w:r>
    </w:p>
    <w:p w:rsidR="00F3289A" w:rsidRPr="00006033" w:rsidRDefault="00F3289A" w:rsidP="00F3289A">
      <w:pPr>
        <w:spacing w:line="480" w:lineRule="auto"/>
        <w:ind w:right="108"/>
        <w:jc w:val="both"/>
        <w:rPr>
          <w:rFonts w:ascii="Arial" w:hAnsi="Arial" w:cs="Arial"/>
          <w:lang w:val="es-ES_tradnl"/>
        </w:rPr>
      </w:pPr>
    </w:p>
    <w:p w:rsidR="00F3289A" w:rsidRPr="00006033" w:rsidRDefault="00F3289A" w:rsidP="00F3289A">
      <w:pPr>
        <w:spacing w:line="480" w:lineRule="auto"/>
        <w:ind w:right="108"/>
        <w:jc w:val="both"/>
        <w:rPr>
          <w:rFonts w:ascii="Arial" w:hAnsi="Arial" w:cs="Arial"/>
          <w:lang w:val="es-ES_tradnl"/>
        </w:rPr>
      </w:pPr>
      <w:r w:rsidRPr="00006033">
        <w:rPr>
          <w:rFonts w:ascii="Arial" w:hAnsi="Arial" w:cs="Arial"/>
          <w:lang w:val="es-ES_tradnl"/>
        </w:rPr>
        <w:t xml:space="preserve">Para la selección de la metodología SOA que utilizaremos debemos analizar las herramientas de bus de servicio, haciendo énfasis a que nuestro aplicativo debe ser una solución Open </w:t>
      </w:r>
      <w:proofErr w:type="spellStart"/>
      <w:r w:rsidRPr="00006033">
        <w:rPr>
          <w:rFonts w:ascii="Arial" w:hAnsi="Arial" w:cs="Arial"/>
          <w:lang w:val="es-ES_tradnl"/>
        </w:rPr>
        <w:t>Source</w:t>
      </w:r>
      <w:proofErr w:type="spellEnd"/>
      <w:r w:rsidRPr="00006033">
        <w:rPr>
          <w:rFonts w:ascii="Arial" w:hAnsi="Arial" w:cs="Arial"/>
          <w:lang w:val="es-ES_tradnl"/>
        </w:rPr>
        <w:t>, para ello se hace mención a lo siguiente:</w:t>
      </w:r>
    </w:p>
    <w:p w:rsidR="00F3289A" w:rsidRPr="00006033" w:rsidRDefault="00F3289A" w:rsidP="00F3289A">
      <w:pPr>
        <w:spacing w:line="480" w:lineRule="auto"/>
        <w:ind w:right="108"/>
        <w:jc w:val="both"/>
        <w:rPr>
          <w:rFonts w:ascii="Arial" w:hAnsi="Arial" w:cs="Arial"/>
          <w:b/>
          <w:lang w:val="es-ES_tradnl"/>
        </w:rPr>
      </w:pPr>
    </w:p>
    <w:p w:rsidR="00F3289A" w:rsidRPr="00006033" w:rsidRDefault="00F3289A" w:rsidP="00F3289A">
      <w:pPr>
        <w:pStyle w:val="Prrafodelista"/>
        <w:jc w:val="center"/>
        <w:rPr>
          <w:rFonts w:ascii="Arial" w:hAnsi="Arial" w:cs="Arial"/>
          <w:b/>
        </w:rPr>
      </w:pPr>
      <w:r w:rsidRPr="00006033">
        <w:rPr>
          <w:rFonts w:ascii="Arial" w:hAnsi="Arial" w:cs="Arial"/>
          <w:b/>
        </w:rPr>
        <w:t xml:space="preserve">CUADRO N. </w:t>
      </w:r>
      <w:r w:rsidRPr="00006033">
        <w:rPr>
          <w:rFonts w:ascii="Arial" w:hAnsi="Arial" w:cs="Arial"/>
          <w:b/>
        </w:rPr>
        <w:fldChar w:fldCharType="begin"/>
      </w:r>
      <w:r w:rsidRPr="00006033">
        <w:rPr>
          <w:rFonts w:ascii="Arial" w:hAnsi="Arial" w:cs="Arial"/>
          <w:b/>
        </w:rPr>
        <w:instrText xml:space="preserve"> SEQ CUADRO_N. \* ARABIC </w:instrText>
      </w:r>
      <w:r w:rsidRPr="00006033">
        <w:rPr>
          <w:rFonts w:ascii="Arial" w:hAnsi="Arial" w:cs="Arial"/>
          <w:b/>
        </w:rPr>
        <w:fldChar w:fldCharType="separate"/>
      </w:r>
      <w:r w:rsidRPr="00006033">
        <w:rPr>
          <w:rFonts w:ascii="Arial" w:hAnsi="Arial" w:cs="Arial"/>
          <w:b/>
          <w:noProof/>
        </w:rPr>
        <w:t>4</w:t>
      </w:r>
      <w:r w:rsidRPr="00006033">
        <w:rPr>
          <w:rFonts w:ascii="Arial" w:hAnsi="Arial" w:cs="Arial"/>
          <w:b/>
        </w:rPr>
        <w:fldChar w:fldCharType="end"/>
      </w:r>
      <w:r w:rsidRPr="00006033">
        <w:rPr>
          <w:rFonts w:ascii="Arial" w:hAnsi="Arial" w:cs="Arial"/>
          <w:b/>
        </w:rPr>
        <w:t xml:space="preserve"> </w:t>
      </w:r>
    </w:p>
    <w:p w:rsidR="00F3289A" w:rsidRPr="00006033" w:rsidRDefault="00F3289A" w:rsidP="00F3289A">
      <w:pPr>
        <w:pStyle w:val="Prrafodelista"/>
        <w:jc w:val="center"/>
        <w:rPr>
          <w:rFonts w:ascii="Arial" w:hAnsi="Arial" w:cs="Arial"/>
          <w:b/>
        </w:rPr>
      </w:pPr>
      <w:r w:rsidRPr="00006033">
        <w:rPr>
          <w:rFonts w:ascii="Arial" w:hAnsi="Arial" w:cs="Arial"/>
          <w:b/>
        </w:rPr>
        <w:t xml:space="preserve">COMPARATIVA DE BUS DE SERVICIOS </w:t>
      </w:r>
    </w:p>
    <w:p w:rsidR="00F3289A" w:rsidRPr="00006033" w:rsidRDefault="00F3289A" w:rsidP="00F3289A">
      <w:pPr>
        <w:pStyle w:val="Prrafodelista"/>
        <w:rPr>
          <w:rFonts w:ascii="Arial" w:hAnsi="Arial" w:cs="Arial"/>
          <w:b/>
          <w:noProof/>
        </w:rPr>
      </w:pPr>
    </w:p>
    <w:tbl>
      <w:tblPr>
        <w:tblW w:w="8282" w:type="dxa"/>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2328"/>
        <w:gridCol w:w="2977"/>
        <w:gridCol w:w="2977"/>
      </w:tblGrid>
      <w:tr w:rsidR="00006033" w:rsidRPr="00006033" w:rsidTr="00C95D4E">
        <w:trPr>
          <w:trHeight w:val="330"/>
        </w:trPr>
        <w:tc>
          <w:tcPr>
            <w:tcW w:w="2328" w:type="dxa"/>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F3289A" w:rsidRPr="00006033" w:rsidRDefault="00F3289A" w:rsidP="00C95D4E">
            <w:pPr>
              <w:spacing w:line="273" w:lineRule="atLeast"/>
              <w:jc w:val="center"/>
              <w:rPr>
                <w:rFonts w:ascii="Arial" w:hAnsi="Arial" w:cs="Arial"/>
                <w:b/>
                <w:sz w:val="20"/>
                <w:szCs w:val="20"/>
                <w:lang w:eastAsia="es-ES"/>
              </w:rPr>
            </w:pPr>
            <w:r w:rsidRPr="00006033">
              <w:rPr>
                <w:rFonts w:ascii="Arial" w:hAnsi="Arial" w:cs="Arial"/>
                <w:b/>
                <w:sz w:val="20"/>
                <w:szCs w:val="20"/>
                <w:lang w:eastAsia="es-ES"/>
              </w:rPr>
              <w:lastRenderedPageBreak/>
              <w:t>Criterios</w:t>
            </w:r>
          </w:p>
        </w:tc>
        <w:tc>
          <w:tcPr>
            <w:tcW w:w="2977" w:type="dxa"/>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F3289A" w:rsidRPr="00006033" w:rsidRDefault="00F3289A" w:rsidP="00C95D4E">
            <w:pPr>
              <w:spacing w:line="273" w:lineRule="atLeast"/>
              <w:jc w:val="center"/>
              <w:rPr>
                <w:rFonts w:ascii="Arial" w:hAnsi="Arial" w:cs="Arial"/>
                <w:b/>
                <w:sz w:val="20"/>
                <w:szCs w:val="20"/>
                <w:lang w:eastAsia="es-ES"/>
              </w:rPr>
            </w:pPr>
            <w:r w:rsidRPr="00006033">
              <w:rPr>
                <w:rFonts w:ascii="Arial" w:hAnsi="Arial" w:cs="Arial"/>
                <w:b/>
                <w:sz w:val="20"/>
                <w:szCs w:val="20"/>
                <w:lang w:eastAsia="es-ES"/>
              </w:rPr>
              <w:t>Propietarios</w:t>
            </w:r>
          </w:p>
        </w:tc>
        <w:tc>
          <w:tcPr>
            <w:tcW w:w="2977" w:type="dxa"/>
            <w:tcBorders>
              <w:top w:val="single" w:sz="6" w:space="0" w:color="BBBBBB"/>
              <w:left w:val="single" w:sz="6" w:space="0" w:color="BBBBBB"/>
              <w:bottom w:val="single" w:sz="6" w:space="0" w:color="BBBBBB"/>
              <w:right w:val="single" w:sz="6" w:space="0" w:color="BBBBBB"/>
            </w:tcBorders>
            <w:shd w:val="clear" w:color="auto" w:fill="E5E5E5"/>
          </w:tcPr>
          <w:p w:rsidR="00F3289A" w:rsidRPr="00006033" w:rsidRDefault="00F3289A" w:rsidP="00C95D4E">
            <w:pPr>
              <w:spacing w:line="273" w:lineRule="atLeast"/>
              <w:jc w:val="center"/>
              <w:rPr>
                <w:rFonts w:ascii="Arial" w:hAnsi="Arial" w:cs="Arial"/>
                <w:b/>
                <w:sz w:val="20"/>
                <w:szCs w:val="20"/>
                <w:lang w:eastAsia="es-ES"/>
              </w:rPr>
            </w:pPr>
            <w:r w:rsidRPr="00006033">
              <w:rPr>
                <w:rFonts w:ascii="Arial" w:hAnsi="Arial" w:cs="Arial"/>
                <w:b/>
                <w:sz w:val="20"/>
                <w:szCs w:val="20"/>
                <w:lang w:eastAsia="es-ES"/>
              </w:rPr>
              <w:t xml:space="preserve">Open </w:t>
            </w:r>
            <w:proofErr w:type="spellStart"/>
            <w:r w:rsidRPr="00006033">
              <w:rPr>
                <w:rFonts w:ascii="Arial" w:hAnsi="Arial" w:cs="Arial"/>
                <w:b/>
                <w:sz w:val="20"/>
                <w:szCs w:val="20"/>
                <w:lang w:eastAsia="es-ES"/>
              </w:rPr>
              <w:t>Source</w:t>
            </w:r>
            <w:proofErr w:type="spellEnd"/>
          </w:p>
        </w:tc>
      </w:tr>
      <w:tr w:rsidR="00006033" w:rsidRPr="00006033" w:rsidTr="00C95D4E">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Fácil uso</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Instalación compleja</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F3289A" w:rsidRPr="00006033" w:rsidRDefault="00F3289A" w:rsidP="00C95D4E">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 xml:space="preserve">Instaladores un </w:t>
            </w:r>
            <w:proofErr w:type="spellStart"/>
            <w:r w:rsidRPr="00006033">
              <w:rPr>
                <w:rFonts w:ascii="Helvetica" w:eastAsiaTheme="minorHAnsi" w:hAnsi="Helvetica" w:cs="Helvetica"/>
                <w:lang w:val="es-EC"/>
              </w:rPr>
              <w:t>click</w:t>
            </w:r>
            <w:proofErr w:type="spellEnd"/>
            <w:r w:rsidRPr="00006033">
              <w:rPr>
                <w:rFonts w:ascii="Helvetica" w:eastAsiaTheme="minorHAnsi" w:hAnsi="Helvetica" w:cs="Helvetica"/>
                <w:lang w:val="es-EC"/>
              </w:rPr>
              <w:t>, utilización en pocos minutos</w:t>
            </w:r>
          </w:p>
        </w:tc>
      </w:tr>
      <w:tr w:rsidR="00006033" w:rsidRPr="00006033" w:rsidTr="00C95D4E">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Monitoreo y mantenimiento</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Herramientas de gran alcance (por ejemplo, para la administración y monitoreo), Análisis de código fuente no es necesario, a través de refactorización GUI</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F3289A" w:rsidRPr="00006033" w:rsidRDefault="00F3289A" w:rsidP="00C95D4E">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Utillaje menos potente (por ejemplo, para la administración y supervisión, integración de otros productos de otros proveedores necesarios a veces), Análisis de código fuente no es necesario, a través de refactorización GUI</w:t>
            </w:r>
          </w:p>
        </w:tc>
      </w:tr>
      <w:tr w:rsidR="00006033" w:rsidRPr="00006033" w:rsidTr="00C95D4E">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Comunidad</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Compra de apoyo, foros (pero hay una verdadera comunidad que ayuda)</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F3289A" w:rsidRPr="00006033" w:rsidRDefault="00F3289A" w:rsidP="00C95D4E">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Sobre la base de proyectos de código abierto, además de la propia comunidad</w:t>
            </w:r>
          </w:p>
        </w:tc>
      </w:tr>
      <w:tr w:rsidR="00006033" w:rsidRPr="00006033" w:rsidTr="00C95D4E">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Soporte empresarial</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24/7 Soporte a las empresas, los SLA como desee, despliegues con miles de servidores</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F3289A" w:rsidRPr="00DB73EC" w:rsidRDefault="00F3289A" w:rsidP="00C95D4E">
            <w:pPr>
              <w:spacing w:before="15" w:after="15" w:line="270" w:lineRule="atLeast"/>
              <w:ind w:left="15" w:right="15"/>
              <w:jc w:val="both"/>
              <w:rPr>
                <w:rFonts w:ascii="Helvetica" w:eastAsiaTheme="minorHAnsi" w:hAnsi="Helvetica" w:cs="Helvetica"/>
                <w:lang w:val="es-MX"/>
              </w:rPr>
            </w:pPr>
            <w:r w:rsidRPr="00DB73EC">
              <w:rPr>
                <w:rFonts w:ascii="Helvetica" w:eastAsiaTheme="minorHAnsi" w:hAnsi="Helvetica" w:cs="Helvetica"/>
                <w:lang w:val="es-MX"/>
              </w:rPr>
              <w:t>24/7 soporte empresarial, menos garantías que las de apoyo patentada y apoyo local</w:t>
            </w:r>
          </w:p>
        </w:tc>
      </w:tr>
      <w:tr w:rsidR="00006033" w:rsidRPr="00006033" w:rsidTr="00C95D4E">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pStyle w:val="NormalWeb"/>
            </w:pPr>
            <w:r w:rsidRPr="00006033">
              <w:t>Funcionalidad</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pStyle w:val="NormalWeb"/>
              <w:rPr>
                <w:rFonts w:ascii="Helvetica" w:eastAsiaTheme="minorHAnsi" w:hAnsi="Helvetica" w:cs="Helvetica"/>
                <w:lang w:eastAsia="en-US"/>
              </w:rPr>
            </w:pPr>
            <w:r w:rsidRPr="00006033">
              <w:rPr>
                <w:rFonts w:ascii="Helvetica" w:eastAsiaTheme="minorHAnsi" w:hAnsi="Helvetica" w:cs="Helvetica"/>
                <w:lang w:eastAsia="en-US"/>
              </w:rPr>
              <w:t>Las características de integración + muchos más (BAM, CEP, EDA, etc., etc., etc.)</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F3289A" w:rsidRPr="00006033" w:rsidRDefault="00F3289A" w:rsidP="00C95D4E">
            <w:pPr>
              <w:pStyle w:val="NormalWeb"/>
              <w:rPr>
                <w:rFonts w:ascii="Helvetica" w:eastAsiaTheme="minorHAnsi" w:hAnsi="Helvetica" w:cs="Helvetica"/>
                <w:lang w:eastAsia="en-US"/>
              </w:rPr>
            </w:pPr>
            <w:r w:rsidRPr="00006033">
              <w:rPr>
                <w:rFonts w:ascii="Helvetica" w:eastAsiaTheme="minorHAnsi" w:hAnsi="Helvetica" w:cs="Helvetica"/>
                <w:lang w:eastAsia="en-US"/>
              </w:rPr>
              <w:t>Las características de integración + un poco más</w:t>
            </w:r>
          </w:p>
        </w:tc>
      </w:tr>
      <w:tr w:rsidR="00006033" w:rsidRPr="00006033" w:rsidTr="00C95D4E">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pStyle w:val="NormalWeb"/>
            </w:pPr>
            <w:r w:rsidRPr="00006033">
              <w:t>Flexibilidad</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pStyle w:val="NormalWeb"/>
              <w:rPr>
                <w:rFonts w:ascii="Helvetica" w:eastAsiaTheme="minorHAnsi" w:hAnsi="Helvetica" w:cs="Helvetica"/>
                <w:lang w:eastAsia="en-US"/>
              </w:rPr>
            </w:pPr>
            <w:r w:rsidRPr="00006033">
              <w:rPr>
                <w:rFonts w:ascii="Helvetica" w:eastAsiaTheme="minorHAnsi" w:hAnsi="Helvetica" w:cs="Helvetica"/>
                <w:lang w:eastAsia="en-US"/>
              </w:rPr>
              <w:t>(Haga una solicitud de cambio + esperar mucho tiempo de pago +) O (pagar mucho + conseguirlo rápidamente)</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F3289A" w:rsidRPr="00006033" w:rsidRDefault="00F3289A" w:rsidP="00C95D4E">
            <w:pPr>
              <w:pStyle w:val="NormalWeb"/>
              <w:rPr>
                <w:rFonts w:ascii="Helvetica" w:eastAsiaTheme="minorHAnsi" w:hAnsi="Helvetica" w:cs="Helvetica"/>
                <w:lang w:eastAsia="en-US"/>
              </w:rPr>
            </w:pPr>
            <w:r w:rsidRPr="00006033">
              <w:rPr>
                <w:rFonts w:ascii="Helvetica" w:eastAsiaTheme="minorHAnsi" w:hAnsi="Helvetica" w:cs="Helvetica"/>
                <w:lang w:eastAsia="en-US"/>
              </w:rPr>
              <w:t>El código abierto, cambie lo que quieras</w:t>
            </w:r>
          </w:p>
        </w:tc>
      </w:tr>
      <w:tr w:rsidR="00006033" w:rsidRPr="00006033" w:rsidTr="00C95D4E">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pStyle w:val="NormalWeb"/>
            </w:pPr>
            <w:r w:rsidRPr="00006033">
              <w:t>Extensibilidad</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pStyle w:val="NormalWeb"/>
              <w:rPr>
                <w:rFonts w:ascii="Helvetica" w:eastAsiaTheme="minorHAnsi" w:hAnsi="Helvetica" w:cs="Helvetica"/>
                <w:lang w:eastAsia="en-US"/>
              </w:rPr>
            </w:pPr>
            <w:r w:rsidRPr="00006033">
              <w:rPr>
                <w:rFonts w:ascii="Helvetica" w:eastAsiaTheme="minorHAnsi" w:hAnsi="Helvetica" w:cs="Helvetica"/>
                <w:lang w:eastAsia="en-US"/>
              </w:rPr>
              <w:t>Hágalo usted mismo (dura) o pagar</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F3289A" w:rsidRPr="00006033" w:rsidRDefault="00F3289A" w:rsidP="00C95D4E">
            <w:pPr>
              <w:pStyle w:val="NormalWeb"/>
              <w:rPr>
                <w:rFonts w:ascii="Helvetica" w:eastAsiaTheme="minorHAnsi" w:hAnsi="Helvetica" w:cs="Helvetica"/>
                <w:lang w:eastAsia="en-US"/>
              </w:rPr>
            </w:pPr>
            <w:r w:rsidRPr="00006033">
              <w:rPr>
                <w:rFonts w:ascii="Helvetica" w:eastAsiaTheme="minorHAnsi" w:hAnsi="Helvetica" w:cs="Helvetica"/>
                <w:lang w:eastAsia="en-US"/>
              </w:rPr>
              <w:t>Basadas en estándares, normas de facto</w:t>
            </w:r>
          </w:p>
        </w:tc>
      </w:tr>
      <w:tr w:rsidR="00006033" w:rsidRPr="00006033" w:rsidTr="00C95D4E">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pStyle w:val="NormalWeb"/>
            </w:pPr>
            <w:r w:rsidRPr="00006033">
              <w:t>Conectores</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pStyle w:val="NormalWeb"/>
              <w:rPr>
                <w:rFonts w:ascii="Helvetica" w:eastAsiaTheme="minorHAnsi" w:hAnsi="Helvetica" w:cs="Helvetica"/>
                <w:lang w:eastAsia="en-US"/>
              </w:rPr>
            </w:pPr>
            <w:r w:rsidRPr="00006033">
              <w:rPr>
                <w:rFonts w:ascii="Helvetica" w:eastAsiaTheme="minorHAnsi" w:hAnsi="Helvetica" w:cs="Helvetica"/>
                <w:lang w:eastAsia="en-US"/>
              </w:rPr>
              <w:t>Adaptadores para tecnologías y productos empresariales</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F3289A" w:rsidRPr="00006033" w:rsidRDefault="00F3289A" w:rsidP="00C95D4E">
            <w:pPr>
              <w:pStyle w:val="NormalWeb"/>
              <w:rPr>
                <w:rFonts w:ascii="Helvetica" w:eastAsiaTheme="minorHAnsi" w:hAnsi="Helvetica" w:cs="Helvetica"/>
                <w:lang w:eastAsia="en-US"/>
              </w:rPr>
            </w:pPr>
            <w:r w:rsidRPr="00006033">
              <w:rPr>
                <w:rFonts w:ascii="Helvetica" w:eastAsiaTheme="minorHAnsi" w:hAnsi="Helvetica" w:cs="Helvetica"/>
                <w:lang w:eastAsia="en-US"/>
              </w:rPr>
              <w:t>Adaptadores para tecnologías y productos empresariales</w:t>
            </w:r>
          </w:p>
        </w:tc>
      </w:tr>
      <w:tr w:rsidR="00006033" w:rsidRPr="00006033" w:rsidTr="00C95D4E">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pStyle w:val="NormalWeb"/>
            </w:pPr>
            <w:r w:rsidRPr="00006033">
              <w:t>Costos</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pStyle w:val="NormalWeb"/>
              <w:rPr>
                <w:rFonts w:ascii="Helvetica" w:eastAsiaTheme="minorHAnsi" w:hAnsi="Helvetica" w:cs="Helvetica"/>
                <w:lang w:eastAsia="en-US"/>
              </w:rPr>
            </w:pPr>
            <w:r w:rsidRPr="00006033">
              <w:rPr>
                <w:rFonts w:ascii="Helvetica" w:eastAsiaTheme="minorHAnsi" w:hAnsi="Helvetica" w:cs="Helvetica"/>
                <w:lang w:eastAsia="en-US"/>
              </w:rPr>
              <w:t>Elevados</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F3289A" w:rsidRPr="00006033" w:rsidRDefault="00F3289A" w:rsidP="00C95D4E">
            <w:pPr>
              <w:pStyle w:val="NormalWeb"/>
              <w:rPr>
                <w:rFonts w:ascii="Helvetica" w:eastAsiaTheme="minorHAnsi" w:hAnsi="Helvetica" w:cs="Helvetica"/>
                <w:lang w:eastAsia="en-US"/>
              </w:rPr>
            </w:pPr>
            <w:r w:rsidRPr="00006033">
              <w:rPr>
                <w:rFonts w:ascii="Helvetica" w:eastAsiaTheme="minorHAnsi" w:hAnsi="Helvetica" w:cs="Helvetica"/>
                <w:lang w:eastAsia="en-US"/>
              </w:rPr>
              <w:t>Menores</w:t>
            </w:r>
          </w:p>
        </w:tc>
      </w:tr>
      <w:tr w:rsidR="00006033" w:rsidRPr="00006033" w:rsidTr="00C95D4E">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pStyle w:val="NormalWeb"/>
            </w:pPr>
            <w:proofErr w:type="spellStart"/>
            <w:r w:rsidRPr="00006033">
              <w:lastRenderedPageBreak/>
              <w:t>Licensamiento</w:t>
            </w:r>
            <w:proofErr w:type="spellEnd"/>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pStyle w:val="NormalWeb"/>
              <w:rPr>
                <w:rFonts w:ascii="Helvetica" w:eastAsiaTheme="minorHAnsi" w:hAnsi="Helvetica" w:cs="Helvetica"/>
                <w:lang w:eastAsia="en-US"/>
              </w:rPr>
            </w:pPr>
            <w:r w:rsidRPr="00006033">
              <w:rPr>
                <w:rFonts w:ascii="Helvetica" w:eastAsiaTheme="minorHAnsi" w:hAnsi="Helvetica" w:cs="Helvetica"/>
                <w:lang w:eastAsia="en-US"/>
              </w:rPr>
              <w:t xml:space="preserve">Lista de precios </w:t>
            </w:r>
            <w:proofErr w:type="spellStart"/>
            <w:r w:rsidRPr="00006033">
              <w:rPr>
                <w:rFonts w:ascii="Helvetica" w:eastAsiaTheme="minorHAnsi" w:hAnsi="Helvetica" w:cs="Helvetica"/>
                <w:lang w:eastAsia="en-US"/>
              </w:rPr>
              <w:t>Complex</w:t>
            </w:r>
            <w:proofErr w:type="spellEnd"/>
            <w:r w:rsidRPr="00006033">
              <w:rPr>
                <w:rFonts w:ascii="Helvetica" w:eastAsiaTheme="minorHAnsi" w:hAnsi="Helvetica" w:cs="Helvetica"/>
                <w:lang w:eastAsia="en-US"/>
              </w:rPr>
              <w:t>, pagar por todo (actualizaciones, la migración a VM, "lo-que-nombre-</w:t>
            </w:r>
            <w:proofErr w:type="spellStart"/>
            <w:r w:rsidRPr="00006033">
              <w:rPr>
                <w:rFonts w:ascii="Helvetica" w:eastAsiaTheme="minorHAnsi" w:hAnsi="Helvetica" w:cs="Helvetica"/>
                <w:lang w:eastAsia="en-US"/>
              </w:rPr>
              <w:t>it</w:t>
            </w:r>
            <w:proofErr w:type="spellEnd"/>
            <w:r w:rsidRPr="00006033">
              <w:rPr>
                <w:rFonts w:ascii="Helvetica" w:eastAsiaTheme="minorHAnsi" w:hAnsi="Helvetica" w:cs="Helvetica"/>
                <w:lang w:eastAsia="en-US"/>
              </w:rPr>
              <w:t>")</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F3289A" w:rsidRPr="00006033" w:rsidRDefault="00F3289A" w:rsidP="00C95D4E">
            <w:pPr>
              <w:pStyle w:val="NormalWeb"/>
              <w:rPr>
                <w:rFonts w:ascii="Helvetica" w:eastAsiaTheme="minorHAnsi" w:hAnsi="Helvetica" w:cs="Helvetica"/>
                <w:lang w:eastAsia="en-US"/>
              </w:rPr>
            </w:pPr>
            <w:r w:rsidRPr="00006033">
              <w:rPr>
                <w:rFonts w:ascii="Helvetica" w:eastAsiaTheme="minorHAnsi" w:hAnsi="Helvetica" w:cs="Helvetica"/>
                <w:lang w:eastAsia="en-US"/>
              </w:rPr>
              <w:t>Modelo de suscripción, mejoras de categoría incluido costes, predictivos, rebaja posible</w:t>
            </w:r>
          </w:p>
        </w:tc>
      </w:tr>
      <w:tr w:rsidR="00006033" w:rsidRPr="00006033" w:rsidTr="00C95D4E">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pStyle w:val="NormalWeb"/>
            </w:pPr>
            <w:r w:rsidRPr="00006033">
              <w:t>Funcionalidad</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pStyle w:val="NormalWeb"/>
              <w:rPr>
                <w:rFonts w:ascii="Helvetica" w:eastAsiaTheme="minorHAnsi" w:hAnsi="Helvetica" w:cs="Helvetica"/>
                <w:lang w:eastAsia="en-US"/>
              </w:rPr>
            </w:pPr>
            <w:r w:rsidRPr="00006033">
              <w:rPr>
                <w:rFonts w:ascii="Helvetica" w:eastAsiaTheme="minorHAnsi" w:hAnsi="Helvetica" w:cs="Helvetica"/>
                <w:lang w:eastAsia="en-US"/>
              </w:rPr>
              <w:t>Las características de integración + muchos más (BAM, CEP, EDA, etc., etc., etc.)</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F3289A" w:rsidRPr="00006033" w:rsidRDefault="00F3289A" w:rsidP="00C95D4E">
            <w:pPr>
              <w:pStyle w:val="NormalWeb"/>
              <w:rPr>
                <w:rFonts w:ascii="Helvetica" w:eastAsiaTheme="minorHAnsi" w:hAnsi="Helvetica" w:cs="Helvetica"/>
                <w:lang w:eastAsia="en-US"/>
              </w:rPr>
            </w:pPr>
            <w:r w:rsidRPr="00006033">
              <w:rPr>
                <w:rFonts w:ascii="Helvetica" w:eastAsiaTheme="minorHAnsi" w:hAnsi="Helvetica" w:cs="Helvetica"/>
                <w:lang w:eastAsia="en-US"/>
              </w:rPr>
              <w:t>Las características de integración + un poco más</w:t>
            </w:r>
          </w:p>
        </w:tc>
      </w:tr>
      <w:tr w:rsidR="00006033" w:rsidRPr="00006033" w:rsidTr="00C95D4E">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pStyle w:val="NormalWeb"/>
            </w:pPr>
            <w:proofErr w:type="spellStart"/>
            <w:r w:rsidRPr="00006033">
              <w:t>Flexibility</w:t>
            </w:r>
            <w:proofErr w:type="spellEnd"/>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F3289A" w:rsidRPr="00006033" w:rsidRDefault="00F3289A" w:rsidP="00C95D4E">
            <w:pPr>
              <w:pStyle w:val="NormalWeb"/>
              <w:rPr>
                <w:rFonts w:ascii="Helvetica" w:eastAsiaTheme="minorHAnsi" w:hAnsi="Helvetica" w:cs="Helvetica"/>
                <w:lang w:eastAsia="en-US"/>
              </w:rPr>
            </w:pPr>
            <w:r w:rsidRPr="00006033">
              <w:rPr>
                <w:rFonts w:ascii="Helvetica" w:eastAsiaTheme="minorHAnsi" w:hAnsi="Helvetica" w:cs="Helvetica"/>
                <w:lang w:eastAsia="en-US"/>
              </w:rPr>
              <w:t>(Haga una solicitud de cambio + esperar mucho tiempo de pago +) O (pagar mucho + conseguirlo rápidamente)</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F3289A" w:rsidRPr="00006033" w:rsidRDefault="00F3289A" w:rsidP="00C95D4E">
            <w:pPr>
              <w:pStyle w:val="NormalWeb"/>
              <w:rPr>
                <w:rFonts w:ascii="Helvetica" w:eastAsiaTheme="minorHAnsi" w:hAnsi="Helvetica" w:cs="Helvetica"/>
                <w:lang w:eastAsia="en-US"/>
              </w:rPr>
            </w:pPr>
            <w:r w:rsidRPr="00006033">
              <w:rPr>
                <w:rFonts w:ascii="Helvetica" w:eastAsiaTheme="minorHAnsi" w:hAnsi="Helvetica" w:cs="Helvetica"/>
                <w:lang w:eastAsia="en-US"/>
              </w:rPr>
              <w:t>El código abierto, cambie lo que quieres</w:t>
            </w:r>
          </w:p>
        </w:tc>
      </w:tr>
    </w:tbl>
    <w:p w:rsidR="00F3289A" w:rsidRPr="00006033" w:rsidRDefault="00F3289A" w:rsidP="00F3289A">
      <w:pPr>
        <w:pStyle w:val="Epgrafe"/>
        <w:rPr>
          <w:rFonts w:ascii="Arial" w:hAnsi="Arial" w:cs="Arial"/>
          <w:color w:val="auto"/>
          <w:sz w:val="24"/>
          <w:szCs w:val="24"/>
        </w:rPr>
      </w:pPr>
    </w:p>
    <w:p w:rsidR="00F3289A" w:rsidRPr="00006033" w:rsidRDefault="00F3289A" w:rsidP="00F3289A">
      <w:pPr>
        <w:jc w:val="center"/>
        <w:rPr>
          <w:rFonts w:ascii="Arial" w:hAnsi="Arial" w:cs="Arial"/>
        </w:rPr>
      </w:pPr>
      <w:r w:rsidRPr="00006033">
        <w:rPr>
          <w:rFonts w:ascii="Arial" w:hAnsi="Arial" w:cs="Arial"/>
          <w:b/>
        </w:rPr>
        <w:t xml:space="preserve">Elaborado: </w:t>
      </w:r>
      <w:r w:rsidRPr="00006033">
        <w:rPr>
          <w:rFonts w:ascii="Arial" w:hAnsi="Arial" w:cs="Arial"/>
        </w:rPr>
        <w:t>Marcos Llerena Pisco</w:t>
      </w:r>
    </w:p>
    <w:p w:rsidR="00F3289A" w:rsidRPr="00006033" w:rsidRDefault="00F3289A" w:rsidP="00F3289A">
      <w:pPr>
        <w:jc w:val="center"/>
        <w:rPr>
          <w:rFonts w:ascii="Arial" w:hAnsi="Arial" w:cs="Arial"/>
        </w:rPr>
      </w:pPr>
      <w:r w:rsidRPr="00006033">
        <w:rPr>
          <w:rFonts w:ascii="Arial" w:hAnsi="Arial" w:cs="Arial"/>
          <w:b/>
        </w:rPr>
        <w:t xml:space="preserve">Fuente: </w:t>
      </w:r>
      <w:sdt>
        <w:sdtPr>
          <w:rPr>
            <w:rFonts w:ascii="Arial" w:hAnsi="Arial" w:cs="Arial"/>
            <w:b/>
          </w:rPr>
          <w:id w:val="93598834"/>
          <w:citation/>
        </w:sdtPr>
        <w:sdtEndPr/>
        <w:sdtContent>
          <w:r w:rsidRPr="00006033">
            <w:rPr>
              <w:rFonts w:ascii="Arial" w:hAnsi="Arial" w:cs="Arial"/>
              <w:b/>
            </w:rPr>
            <w:fldChar w:fldCharType="begin"/>
          </w:r>
          <w:r w:rsidRPr="00006033">
            <w:rPr>
              <w:rFonts w:ascii="Arial" w:hAnsi="Arial" w:cs="Arial"/>
              <w:b/>
              <w:lang w:val="es-EC"/>
            </w:rPr>
            <w:instrText xml:space="preserve"> CITATION Wäh13 \l 12298  </w:instrText>
          </w:r>
          <w:r w:rsidRPr="00006033">
            <w:rPr>
              <w:rFonts w:ascii="Arial" w:hAnsi="Arial" w:cs="Arial"/>
              <w:b/>
            </w:rPr>
            <w:fldChar w:fldCharType="separate"/>
          </w:r>
          <w:r w:rsidRPr="00006033">
            <w:rPr>
              <w:rFonts w:ascii="Arial" w:hAnsi="Arial" w:cs="Arial"/>
              <w:noProof/>
              <w:lang w:val="es-EC"/>
            </w:rPr>
            <w:t>(Wähner, 2013)</w:t>
          </w:r>
          <w:r w:rsidRPr="00006033">
            <w:rPr>
              <w:rFonts w:ascii="Arial" w:hAnsi="Arial" w:cs="Arial"/>
              <w:b/>
            </w:rPr>
            <w:fldChar w:fldCharType="end"/>
          </w:r>
        </w:sdtContent>
      </w:sdt>
    </w:p>
    <w:p w:rsidR="00F3289A" w:rsidRPr="00006033" w:rsidRDefault="00F3289A" w:rsidP="00F3289A">
      <w:pPr>
        <w:spacing w:line="480" w:lineRule="auto"/>
        <w:ind w:right="108"/>
        <w:jc w:val="both"/>
        <w:rPr>
          <w:rFonts w:ascii="Arial" w:hAnsi="Arial" w:cs="Arial"/>
          <w:b/>
          <w:lang w:val="es-ES_tradnl"/>
        </w:rPr>
      </w:pPr>
    </w:p>
    <w:p w:rsidR="00EF751F" w:rsidRPr="00006033" w:rsidRDefault="00EF751F" w:rsidP="00675C58">
      <w:pPr>
        <w:spacing w:line="480" w:lineRule="auto"/>
        <w:ind w:right="108"/>
        <w:jc w:val="both"/>
        <w:rPr>
          <w:rFonts w:ascii="Arial" w:hAnsi="Arial" w:cs="Arial"/>
          <w:b/>
          <w:lang w:val="es-ES_tradnl"/>
        </w:rPr>
      </w:pPr>
    </w:p>
    <w:p w:rsidR="00EF751F" w:rsidRPr="00006033" w:rsidRDefault="00EF751F" w:rsidP="00675C58">
      <w:pPr>
        <w:spacing w:line="480" w:lineRule="auto"/>
        <w:ind w:right="108"/>
        <w:jc w:val="both"/>
        <w:rPr>
          <w:rFonts w:ascii="Arial" w:hAnsi="Arial" w:cs="Arial"/>
          <w:b/>
          <w:lang w:val="es-ES_tradnl"/>
        </w:rPr>
      </w:pPr>
    </w:p>
    <w:p w:rsidR="00EF751F" w:rsidRPr="00006033" w:rsidRDefault="00EF751F" w:rsidP="00675C58">
      <w:pPr>
        <w:pStyle w:val="Ttulo3"/>
        <w:spacing w:line="480" w:lineRule="auto"/>
        <w:jc w:val="both"/>
        <w:rPr>
          <w:rFonts w:ascii="Arial" w:hAnsi="Arial" w:cs="Arial"/>
          <w:b w:val="0"/>
          <w:color w:val="auto"/>
          <w:lang w:val="es-ES_tradnl"/>
        </w:rPr>
      </w:pPr>
      <w:r w:rsidRPr="00006033">
        <w:rPr>
          <w:rFonts w:ascii="Arial" w:hAnsi="Arial" w:cs="Arial"/>
          <w:color w:val="auto"/>
          <w:lang w:val="es-ES_tradnl"/>
        </w:rPr>
        <w:t xml:space="preserve">Solución S.O.A escogida: </w:t>
      </w:r>
      <w:proofErr w:type="spellStart"/>
      <w:r w:rsidRPr="00006033">
        <w:rPr>
          <w:rFonts w:ascii="Arial" w:hAnsi="Arial" w:cs="Arial"/>
          <w:color w:val="auto"/>
          <w:lang w:val="es-ES_tradnl"/>
        </w:rPr>
        <w:t>switchyard</w:t>
      </w:r>
      <w:proofErr w:type="spellEnd"/>
    </w:p>
    <w:p w:rsidR="00745713" w:rsidRPr="00006033" w:rsidRDefault="006B0570" w:rsidP="00675C58">
      <w:pPr>
        <w:jc w:val="both"/>
      </w:pPr>
      <w:r>
        <w:t>Debes darme las razones yo las explayo</w:t>
      </w:r>
      <w:bookmarkStart w:id="0" w:name="_GoBack"/>
      <w:bookmarkEnd w:id="0"/>
    </w:p>
    <w:sectPr w:rsidR="00745713" w:rsidRPr="000060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9386A"/>
    <w:multiLevelType w:val="multilevel"/>
    <w:tmpl w:val="1540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501146"/>
    <w:multiLevelType w:val="multilevel"/>
    <w:tmpl w:val="DE0C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A0528"/>
    <w:multiLevelType w:val="multilevel"/>
    <w:tmpl w:val="194A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8E3B6E"/>
    <w:multiLevelType w:val="multilevel"/>
    <w:tmpl w:val="3060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BC5AC8"/>
    <w:multiLevelType w:val="multilevel"/>
    <w:tmpl w:val="E45E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2B3430"/>
    <w:multiLevelType w:val="hybridMultilevel"/>
    <w:tmpl w:val="89E6DB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3EB846C6"/>
    <w:multiLevelType w:val="multilevel"/>
    <w:tmpl w:val="B1E2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C832A7"/>
    <w:multiLevelType w:val="multilevel"/>
    <w:tmpl w:val="D406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A64A49"/>
    <w:multiLevelType w:val="hybridMultilevel"/>
    <w:tmpl w:val="0F44F39A"/>
    <w:lvl w:ilvl="0" w:tplc="233E6E54">
      <w:numFmt w:val="bullet"/>
      <w:lvlText w:val=""/>
      <w:lvlJc w:val="left"/>
      <w:pPr>
        <w:ind w:left="720" w:hanging="360"/>
      </w:pPr>
      <w:rPr>
        <w:rFonts w:ascii="Symbol" w:eastAsia="Times New Roman"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5FD77804"/>
    <w:multiLevelType w:val="hybridMultilevel"/>
    <w:tmpl w:val="F08E1048"/>
    <w:lvl w:ilvl="0" w:tplc="233E6E54">
      <w:numFmt w:val="bullet"/>
      <w:lvlText w:val=""/>
      <w:lvlJc w:val="left"/>
      <w:pPr>
        <w:ind w:left="720" w:hanging="360"/>
      </w:pPr>
      <w:rPr>
        <w:rFonts w:ascii="Symbol" w:eastAsia="Times New Roman"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6D8F4B31"/>
    <w:multiLevelType w:val="hybridMultilevel"/>
    <w:tmpl w:val="B8AE5FF2"/>
    <w:lvl w:ilvl="0" w:tplc="233E6E54">
      <w:numFmt w:val="bullet"/>
      <w:lvlText w:val=""/>
      <w:lvlJc w:val="left"/>
      <w:pPr>
        <w:ind w:left="720" w:hanging="360"/>
      </w:pPr>
      <w:rPr>
        <w:rFonts w:ascii="Symbol" w:eastAsia="Times New Roman"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757B437C"/>
    <w:multiLevelType w:val="hybridMultilevel"/>
    <w:tmpl w:val="691238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A6B35B6"/>
    <w:multiLevelType w:val="multilevel"/>
    <w:tmpl w:val="6F32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957457"/>
    <w:multiLevelType w:val="multilevel"/>
    <w:tmpl w:val="E064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CF1ADF"/>
    <w:multiLevelType w:val="multilevel"/>
    <w:tmpl w:val="2E90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642E15"/>
    <w:multiLevelType w:val="multilevel"/>
    <w:tmpl w:val="3062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8"/>
  </w:num>
  <w:num w:numId="4">
    <w:abstractNumId w:val="0"/>
  </w:num>
  <w:num w:numId="5">
    <w:abstractNumId w:val="4"/>
  </w:num>
  <w:num w:numId="6">
    <w:abstractNumId w:val="10"/>
  </w:num>
  <w:num w:numId="7">
    <w:abstractNumId w:val="3"/>
  </w:num>
  <w:num w:numId="8">
    <w:abstractNumId w:val="7"/>
  </w:num>
  <w:num w:numId="9">
    <w:abstractNumId w:val="2"/>
  </w:num>
  <w:num w:numId="10">
    <w:abstractNumId w:val="13"/>
  </w:num>
  <w:num w:numId="11">
    <w:abstractNumId w:val="1"/>
  </w:num>
  <w:num w:numId="12">
    <w:abstractNumId w:val="15"/>
  </w:num>
  <w:num w:numId="13">
    <w:abstractNumId w:val="12"/>
  </w:num>
  <w:num w:numId="14">
    <w:abstractNumId w:val="6"/>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51F"/>
    <w:rsid w:val="00006033"/>
    <w:rsid w:val="0010197A"/>
    <w:rsid w:val="002A2CDF"/>
    <w:rsid w:val="003B06B0"/>
    <w:rsid w:val="004E1B1F"/>
    <w:rsid w:val="005B3530"/>
    <w:rsid w:val="00661F5B"/>
    <w:rsid w:val="00675C58"/>
    <w:rsid w:val="006B0570"/>
    <w:rsid w:val="00745713"/>
    <w:rsid w:val="00822A8E"/>
    <w:rsid w:val="00912B12"/>
    <w:rsid w:val="00941A53"/>
    <w:rsid w:val="009A17C9"/>
    <w:rsid w:val="00B02B1B"/>
    <w:rsid w:val="00B0735D"/>
    <w:rsid w:val="00BB4F85"/>
    <w:rsid w:val="00D564AC"/>
    <w:rsid w:val="00DB73EC"/>
    <w:rsid w:val="00EF751F"/>
    <w:rsid w:val="00F3289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51F"/>
    <w:pPr>
      <w:spacing w:after="0" w:line="240" w:lineRule="auto"/>
    </w:pPr>
    <w:rPr>
      <w:rFonts w:ascii="Times New Roman" w:eastAsia="Times New Roman" w:hAnsi="Times New Roman" w:cs="Times New Roman"/>
      <w:sz w:val="24"/>
      <w:szCs w:val="24"/>
      <w:lang w:val="es-ES"/>
    </w:rPr>
  </w:style>
  <w:style w:type="paragraph" w:styleId="Ttulo2">
    <w:name w:val="heading 2"/>
    <w:basedOn w:val="Normal"/>
    <w:next w:val="Normal"/>
    <w:link w:val="Ttulo2Car"/>
    <w:uiPriority w:val="9"/>
    <w:unhideWhenUsed/>
    <w:qFormat/>
    <w:rsid w:val="00EF75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F751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F751F"/>
    <w:rPr>
      <w:rFonts w:asciiTheme="majorHAnsi" w:eastAsiaTheme="majorEastAsia" w:hAnsiTheme="majorHAnsi" w:cstheme="majorBidi"/>
      <w:b/>
      <w:bCs/>
      <w:color w:val="4F81BD" w:themeColor="accent1"/>
      <w:sz w:val="26"/>
      <w:szCs w:val="26"/>
      <w:lang w:val="es-ES"/>
    </w:rPr>
  </w:style>
  <w:style w:type="character" w:customStyle="1" w:styleId="Ttulo3Car">
    <w:name w:val="Título 3 Car"/>
    <w:basedOn w:val="Fuentedeprrafopredeter"/>
    <w:link w:val="Ttulo3"/>
    <w:uiPriority w:val="9"/>
    <w:semiHidden/>
    <w:rsid w:val="00EF751F"/>
    <w:rPr>
      <w:rFonts w:asciiTheme="majorHAnsi" w:eastAsiaTheme="majorEastAsia" w:hAnsiTheme="majorHAnsi" w:cstheme="majorBidi"/>
      <w:b/>
      <w:bCs/>
      <w:color w:val="4F81BD" w:themeColor="accent1"/>
      <w:sz w:val="24"/>
      <w:szCs w:val="24"/>
      <w:lang w:val="es-ES"/>
    </w:rPr>
  </w:style>
  <w:style w:type="character" w:customStyle="1" w:styleId="apple-converted-space">
    <w:name w:val="apple-converted-space"/>
    <w:basedOn w:val="Fuentedeprrafopredeter"/>
    <w:rsid w:val="009A17C9"/>
  </w:style>
  <w:style w:type="character" w:styleId="Hipervnculo">
    <w:name w:val="Hyperlink"/>
    <w:basedOn w:val="Fuentedeprrafopredeter"/>
    <w:uiPriority w:val="99"/>
    <w:unhideWhenUsed/>
    <w:rsid w:val="009A17C9"/>
    <w:rPr>
      <w:color w:val="0000FF"/>
      <w:u w:val="single"/>
    </w:rPr>
  </w:style>
  <w:style w:type="paragraph" w:styleId="Prrafodelista">
    <w:name w:val="List Paragraph"/>
    <w:basedOn w:val="Normal"/>
    <w:uiPriority w:val="34"/>
    <w:qFormat/>
    <w:rsid w:val="009A17C9"/>
    <w:pPr>
      <w:ind w:left="720"/>
      <w:contextualSpacing/>
    </w:pPr>
  </w:style>
  <w:style w:type="paragraph" w:customStyle="1" w:styleId="tutorial-texto">
    <w:name w:val="tutorial-texto"/>
    <w:basedOn w:val="Normal"/>
    <w:rsid w:val="009A17C9"/>
    <w:pPr>
      <w:spacing w:before="100" w:beforeAutospacing="1" w:after="100" w:afterAutospacing="1"/>
    </w:pPr>
    <w:rPr>
      <w:lang w:val="es-EC" w:eastAsia="es-EC"/>
    </w:rPr>
  </w:style>
  <w:style w:type="paragraph" w:customStyle="1" w:styleId="tutorial-lista">
    <w:name w:val="tutorial-lista"/>
    <w:basedOn w:val="Normal"/>
    <w:rsid w:val="009A17C9"/>
    <w:pPr>
      <w:spacing w:before="100" w:beforeAutospacing="1" w:after="100" w:afterAutospacing="1"/>
    </w:pPr>
    <w:rPr>
      <w:lang w:val="es-EC" w:eastAsia="es-EC"/>
    </w:rPr>
  </w:style>
  <w:style w:type="paragraph" w:customStyle="1" w:styleId="tutorial-formula">
    <w:name w:val="tutorial-formula"/>
    <w:basedOn w:val="Normal"/>
    <w:rsid w:val="009A17C9"/>
    <w:pPr>
      <w:spacing w:before="100" w:beforeAutospacing="1" w:after="100" w:afterAutospacing="1"/>
    </w:pPr>
    <w:rPr>
      <w:lang w:val="es-EC" w:eastAsia="es-EC"/>
    </w:rPr>
  </w:style>
  <w:style w:type="character" w:styleId="Textoennegrita">
    <w:name w:val="Strong"/>
    <w:basedOn w:val="Fuentedeprrafopredeter"/>
    <w:uiPriority w:val="22"/>
    <w:qFormat/>
    <w:rsid w:val="00675C58"/>
    <w:rPr>
      <w:b/>
      <w:bCs/>
    </w:rPr>
  </w:style>
  <w:style w:type="paragraph" w:styleId="NormalWeb">
    <w:name w:val="Normal (Web)"/>
    <w:basedOn w:val="Normal"/>
    <w:uiPriority w:val="99"/>
    <w:unhideWhenUsed/>
    <w:rsid w:val="00F3289A"/>
    <w:pPr>
      <w:spacing w:before="100" w:beforeAutospacing="1" w:after="100" w:afterAutospacing="1"/>
    </w:pPr>
    <w:rPr>
      <w:lang w:val="es-EC" w:eastAsia="es-EC"/>
    </w:rPr>
  </w:style>
  <w:style w:type="paragraph" w:styleId="Epgrafe">
    <w:name w:val="caption"/>
    <w:basedOn w:val="Normal"/>
    <w:next w:val="Normal"/>
    <w:uiPriority w:val="35"/>
    <w:unhideWhenUsed/>
    <w:qFormat/>
    <w:rsid w:val="00F3289A"/>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F3289A"/>
    <w:rPr>
      <w:rFonts w:ascii="Tahoma" w:hAnsi="Tahoma" w:cs="Tahoma"/>
      <w:sz w:val="16"/>
      <w:szCs w:val="16"/>
    </w:rPr>
  </w:style>
  <w:style w:type="character" w:customStyle="1" w:styleId="TextodegloboCar">
    <w:name w:val="Texto de globo Car"/>
    <w:basedOn w:val="Fuentedeprrafopredeter"/>
    <w:link w:val="Textodeglobo"/>
    <w:uiPriority w:val="99"/>
    <w:semiHidden/>
    <w:rsid w:val="00F3289A"/>
    <w:rPr>
      <w:rFonts w:ascii="Tahoma" w:eastAsia="Times New Roman" w:hAnsi="Tahoma" w:cs="Tahoma"/>
      <w:sz w:val="16"/>
      <w:szCs w:val="16"/>
      <w:lang w:val="es-ES"/>
    </w:rPr>
  </w:style>
  <w:style w:type="table" w:styleId="Tablaconcuadrcula">
    <w:name w:val="Table Grid"/>
    <w:basedOn w:val="Tablanormal"/>
    <w:uiPriority w:val="59"/>
    <w:rsid w:val="003B0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51F"/>
    <w:pPr>
      <w:spacing w:after="0" w:line="240" w:lineRule="auto"/>
    </w:pPr>
    <w:rPr>
      <w:rFonts w:ascii="Times New Roman" w:eastAsia="Times New Roman" w:hAnsi="Times New Roman" w:cs="Times New Roman"/>
      <w:sz w:val="24"/>
      <w:szCs w:val="24"/>
      <w:lang w:val="es-ES"/>
    </w:rPr>
  </w:style>
  <w:style w:type="paragraph" w:styleId="Ttulo2">
    <w:name w:val="heading 2"/>
    <w:basedOn w:val="Normal"/>
    <w:next w:val="Normal"/>
    <w:link w:val="Ttulo2Car"/>
    <w:uiPriority w:val="9"/>
    <w:unhideWhenUsed/>
    <w:qFormat/>
    <w:rsid w:val="00EF75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F751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F751F"/>
    <w:rPr>
      <w:rFonts w:asciiTheme="majorHAnsi" w:eastAsiaTheme="majorEastAsia" w:hAnsiTheme="majorHAnsi" w:cstheme="majorBidi"/>
      <w:b/>
      <w:bCs/>
      <w:color w:val="4F81BD" w:themeColor="accent1"/>
      <w:sz w:val="26"/>
      <w:szCs w:val="26"/>
      <w:lang w:val="es-ES"/>
    </w:rPr>
  </w:style>
  <w:style w:type="character" w:customStyle="1" w:styleId="Ttulo3Car">
    <w:name w:val="Título 3 Car"/>
    <w:basedOn w:val="Fuentedeprrafopredeter"/>
    <w:link w:val="Ttulo3"/>
    <w:uiPriority w:val="9"/>
    <w:semiHidden/>
    <w:rsid w:val="00EF751F"/>
    <w:rPr>
      <w:rFonts w:asciiTheme="majorHAnsi" w:eastAsiaTheme="majorEastAsia" w:hAnsiTheme="majorHAnsi" w:cstheme="majorBidi"/>
      <w:b/>
      <w:bCs/>
      <w:color w:val="4F81BD" w:themeColor="accent1"/>
      <w:sz w:val="24"/>
      <w:szCs w:val="24"/>
      <w:lang w:val="es-ES"/>
    </w:rPr>
  </w:style>
  <w:style w:type="character" w:customStyle="1" w:styleId="apple-converted-space">
    <w:name w:val="apple-converted-space"/>
    <w:basedOn w:val="Fuentedeprrafopredeter"/>
    <w:rsid w:val="009A17C9"/>
  </w:style>
  <w:style w:type="character" w:styleId="Hipervnculo">
    <w:name w:val="Hyperlink"/>
    <w:basedOn w:val="Fuentedeprrafopredeter"/>
    <w:uiPriority w:val="99"/>
    <w:unhideWhenUsed/>
    <w:rsid w:val="009A17C9"/>
    <w:rPr>
      <w:color w:val="0000FF"/>
      <w:u w:val="single"/>
    </w:rPr>
  </w:style>
  <w:style w:type="paragraph" w:styleId="Prrafodelista">
    <w:name w:val="List Paragraph"/>
    <w:basedOn w:val="Normal"/>
    <w:uiPriority w:val="34"/>
    <w:qFormat/>
    <w:rsid w:val="009A17C9"/>
    <w:pPr>
      <w:ind w:left="720"/>
      <w:contextualSpacing/>
    </w:pPr>
  </w:style>
  <w:style w:type="paragraph" w:customStyle="1" w:styleId="tutorial-texto">
    <w:name w:val="tutorial-texto"/>
    <w:basedOn w:val="Normal"/>
    <w:rsid w:val="009A17C9"/>
    <w:pPr>
      <w:spacing w:before="100" w:beforeAutospacing="1" w:after="100" w:afterAutospacing="1"/>
    </w:pPr>
    <w:rPr>
      <w:lang w:val="es-EC" w:eastAsia="es-EC"/>
    </w:rPr>
  </w:style>
  <w:style w:type="paragraph" w:customStyle="1" w:styleId="tutorial-lista">
    <w:name w:val="tutorial-lista"/>
    <w:basedOn w:val="Normal"/>
    <w:rsid w:val="009A17C9"/>
    <w:pPr>
      <w:spacing w:before="100" w:beforeAutospacing="1" w:after="100" w:afterAutospacing="1"/>
    </w:pPr>
    <w:rPr>
      <w:lang w:val="es-EC" w:eastAsia="es-EC"/>
    </w:rPr>
  </w:style>
  <w:style w:type="paragraph" w:customStyle="1" w:styleId="tutorial-formula">
    <w:name w:val="tutorial-formula"/>
    <w:basedOn w:val="Normal"/>
    <w:rsid w:val="009A17C9"/>
    <w:pPr>
      <w:spacing w:before="100" w:beforeAutospacing="1" w:after="100" w:afterAutospacing="1"/>
    </w:pPr>
    <w:rPr>
      <w:lang w:val="es-EC" w:eastAsia="es-EC"/>
    </w:rPr>
  </w:style>
  <w:style w:type="character" w:styleId="Textoennegrita">
    <w:name w:val="Strong"/>
    <w:basedOn w:val="Fuentedeprrafopredeter"/>
    <w:uiPriority w:val="22"/>
    <w:qFormat/>
    <w:rsid w:val="00675C58"/>
    <w:rPr>
      <w:b/>
      <w:bCs/>
    </w:rPr>
  </w:style>
  <w:style w:type="paragraph" w:styleId="NormalWeb">
    <w:name w:val="Normal (Web)"/>
    <w:basedOn w:val="Normal"/>
    <w:uiPriority w:val="99"/>
    <w:unhideWhenUsed/>
    <w:rsid w:val="00F3289A"/>
    <w:pPr>
      <w:spacing w:before="100" w:beforeAutospacing="1" w:after="100" w:afterAutospacing="1"/>
    </w:pPr>
    <w:rPr>
      <w:lang w:val="es-EC" w:eastAsia="es-EC"/>
    </w:rPr>
  </w:style>
  <w:style w:type="paragraph" w:styleId="Epgrafe">
    <w:name w:val="caption"/>
    <w:basedOn w:val="Normal"/>
    <w:next w:val="Normal"/>
    <w:uiPriority w:val="35"/>
    <w:unhideWhenUsed/>
    <w:qFormat/>
    <w:rsid w:val="00F3289A"/>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F3289A"/>
    <w:rPr>
      <w:rFonts w:ascii="Tahoma" w:hAnsi="Tahoma" w:cs="Tahoma"/>
      <w:sz w:val="16"/>
      <w:szCs w:val="16"/>
    </w:rPr>
  </w:style>
  <w:style w:type="character" w:customStyle="1" w:styleId="TextodegloboCar">
    <w:name w:val="Texto de globo Car"/>
    <w:basedOn w:val="Fuentedeprrafopredeter"/>
    <w:link w:val="Textodeglobo"/>
    <w:uiPriority w:val="99"/>
    <w:semiHidden/>
    <w:rsid w:val="00F3289A"/>
    <w:rPr>
      <w:rFonts w:ascii="Tahoma" w:eastAsia="Times New Roman" w:hAnsi="Tahoma" w:cs="Tahoma"/>
      <w:sz w:val="16"/>
      <w:szCs w:val="16"/>
      <w:lang w:val="es-ES"/>
    </w:rPr>
  </w:style>
  <w:style w:type="table" w:styleId="Tablaconcuadrcula">
    <w:name w:val="Table Grid"/>
    <w:basedOn w:val="Tablanormal"/>
    <w:uiPriority w:val="59"/>
    <w:rsid w:val="003B0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425">
      <w:bodyDiv w:val="1"/>
      <w:marLeft w:val="0"/>
      <w:marRight w:val="0"/>
      <w:marTop w:val="0"/>
      <w:marBottom w:val="0"/>
      <w:divBdr>
        <w:top w:val="none" w:sz="0" w:space="0" w:color="auto"/>
        <w:left w:val="none" w:sz="0" w:space="0" w:color="auto"/>
        <w:bottom w:val="none" w:sz="0" w:space="0" w:color="auto"/>
        <w:right w:val="none" w:sz="0" w:space="0" w:color="auto"/>
      </w:divBdr>
    </w:div>
    <w:div w:id="53702620">
      <w:bodyDiv w:val="1"/>
      <w:marLeft w:val="0"/>
      <w:marRight w:val="0"/>
      <w:marTop w:val="0"/>
      <w:marBottom w:val="0"/>
      <w:divBdr>
        <w:top w:val="none" w:sz="0" w:space="0" w:color="auto"/>
        <w:left w:val="none" w:sz="0" w:space="0" w:color="auto"/>
        <w:bottom w:val="none" w:sz="0" w:space="0" w:color="auto"/>
        <w:right w:val="none" w:sz="0" w:space="0" w:color="auto"/>
      </w:divBdr>
    </w:div>
    <w:div w:id="191116301">
      <w:bodyDiv w:val="1"/>
      <w:marLeft w:val="0"/>
      <w:marRight w:val="0"/>
      <w:marTop w:val="0"/>
      <w:marBottom w:val="0"/>
      <w:divBdr>
        <w:top w:val="none" w:sz="0" w:space="0" w:color="auto"/>
        <w:left w:val="none" w:sz="0" w:space="0" w:color="auto"/>
        <w:bottom w:val="none" w:sz="0" w:space="0" w:color="auto"/>
        <w:right w:val="none" w:sz="0" w:space="0" w:color="auto"/>
      </w:divBdr>
    </w:div>
    <w:div w:id="352272194">
      <w:bodyDiv w:val="1"/>
      <w:marLeft w:val="0"/>
      <w:marRight w:val="0"/>
      <w:marTop w:val="0"/>
      <w:marBottom w:val="0"/>
      <w:divBdr>
        <w:top w:val="none" w:sz="0" w:space="0" w:color="auto"/>
        <w:left w:val="none" w:sz="0" w:space="0" w:color="auto"/>
        <w:bottom w:val="none" w:sz="0" w:space="0" w:color="auto"/>
        <w:right w:val="none" w:sz="0" w:space="0" w:color="auto"/>
      </w:divBdr>
    </w:div>
    <w:div w:id="540092626">
      <w:bodyDiv w:val="1"/>
      <w:marLeft w:val="0"/>
      <w:marRight w:val="0"/>
      <w:marTop w:val="0"/>
      <w:marBottom w:val="0"/>
      <w:divBdr>
        <w:top w:val="none" w:sz="0" w:space="0" w:color="auto"/>
        <w:left w:val="none" w:sz="0" w:space="0" w:color="auto"/>
        <w:bottom w:val="none" w:sz="0" w:space="0" w:color="auto"/>
        <w:right w:val="none" w:sz="0" w:space="0" w:color="auto"/>
      </w:divBdr>
    </w:div>
    <w:div w:id="727338700">
      <w:bodyDiv w:val="1"/>
      <w:marLeft w:val="0"/>
      <w:marRight w:val="0"/>
      <w:marTop w:val="0"/>
      <w:marBottom w:val="0"/>
      <w:divBdr>
        <w:top w:val="none" w:sz="0" w:space="0" w:color="auto"/>
        <w:left w:val="none" w:sz="0" w:space="0" w:color="auto"/>
        <w:bottom w:val="none" w:sz="0" w:space="0" w:color="auto"/>
        <w:right w:val="none" w:sz="0" w:space="0" w:color="auto"/>
      </w:divBdr>
    </w:div>
    <w:div w:id="835266654">
      <w:bodyDiv w:val="1"/>
      <w:marLeft w:val="0"/>
      <w:marRight w:val="0"/>
      <w:marTop w:val="0"/>
      <w:marBottom w:val="0"/>
      <w:divBdr>
        <w:top w:val="none" w:sz="0" w:space="0" w:color="auto"/>
        <w:left w:val="none" w:sz="0" w:space="0" w:color="auto"/>
        <w:bottom w:val="none" w:sz="0" w:space="0" w:color="auto"/>
        <w:right w:val="none" w:sz="0" w:space="0" w:color="auto"/>
      </w:divBdr>
    </w:div>
    <w:div w:id="887185748">
      <w:bodyDiv w:val="1"/>
      <w:marLeft w:val="0"/>
      <w:marRight w:val="0"/>
      <w:marTop w:val="0"/>
      <w:marBottom w:val="0"/>
      <w:divBdr>
        <w:top w:val="none" w:sz="0" w:space="0" w:color="auto"/>
        <w:left w:val="none" w:sz="0" w:space="0" w:color="auto"/>
        <w:bottom w:val="none" w:sz="0" w:space="0" w:color="auto"/>
        <w:right w:val="none" w:sz="0" w:space="0" w:color="auto"/>
      </w:divBdr>
    </w:div>
    <w:div w:id="910851473">
      <w:bodyDiv w:val="1"/>
      <w:marLeft w:val="0"/>
      <w:marRight w:val="0"/>
      <w:marTop w:val="0"/>
      <w:marBottom w:val="0"/>
      <w:divBdr>
        <w:top w:val="none" w:sz="0" w:space="0" w:color="auto"/>
        <w:left w:val="none" w:sz="0" w:space="0" w:color="auto"/>
        <w:bottom w:val="none" w:sz="0" w:space="0" w:color="auto"/>
        <w:right w:val="none" w:sz="0" w:space="0" w:color="auto"/>
      </w:divBdr>
    </w:div>
    <w:div w:id="1051079095">
      <w:bodyDiv w:val="1"/>
      <w:marLeft w:val="0"/>
      <w:marRight w:val="0"/>
      <w:marTop w:val="0"/>
      <w:marBottom w:val="0"/>
      <w:divBdr>
        <w:top w:val="none" w:sz="0" w:space="0" w:color="auto"/>
        <w:left w:val="none" w:sz="0" w:space="0" w:color="auto"/>
        <w:bottom w:val="none" w:sz="0" w:space="0" w:color="auto"/>
        <w:right w:val="none" w:sz="0" w:space="0" w:color="auto"/>
      </w:divBdr>
    </w:div>
    <w:div w:id="1157569252">
      <w:bodyDiv w:val="1"/>
      <w:marLeft w:val="0"/>
      <w:marRight w:val="0"/>
      <w:marTop w:val="0"/>
      <w:marBottom w:val="0"/>
      <w:divBdr>
        <w:top w:val="none" w:sz="0" w:space="0" w:color="auto"/>
        <w:left w:val="none" w:sz="0" w:space="0" w:color="auto"/>
        <w:bottom w:val="none" w:sz="0" w:space="0" w:color="auto"/>
        <w:right w:val="none" w:sz="0" w:space="0" w:color="auto"/>
      </w:divBdr>
    </w:div>
    <w:div w:id="1221134839">
      <w:bodyDiv w:val="1"/>
      <w:marLeft w:val="0"/>
      <w:marRight w:val="0"/>
      <w:marTop w:val="0"/>
      <w:marBottom w:val="0"/>
      <w:divBdr>
        <w:top w:val="none" w:sz="0" w:space="0" w:color="auto"/>
        <w:left w:val="none" w:sz="0" w:space="0" w:color="auto"/>
        <w:bottom w:val="none" w:sz="0" w:space="0" w:color="auto"/>
        <w:right w:val="none" w:sz="0" w:space="0" w:color="auto"/>
      </w:divBdr>
    </w:div>
    <w:div w:id="1330865818">
      <w:bodyDiv w:val="1"/>
      <w:marLeft w:val="0"/>
      <w:marRight w:val="0"/>
      <w:marTop w:val="0"/>
      <w:marBottom w:val="0"/>
      <w:divBdr>
        <w:top w:val="none" w:sz="0" w:space="0" w:color="auto"/>
        <w:left w:val="none" w:sz="0" w:space="0" w:color="auto"/>
        <w:bottom w:val="none" w:sz="0" w:space="0" w:color="auto"/>
        <w:right w:val="none" w:sz="0" w:space="0" w:color="auto"/>
      </w:divBdr>
    </w:div>
    <w:div w:id="1568684805">
      <w:bodyDiv w:val="1"/>
      <w:marLeft w:val="0"/>
      <w:marRight w:val="0"/>
      <w:marTop w:val="0"/>
      <w:marBottom w:val="0"/>
      <w:divBdr>
        <w:top w:val="none" w:sz="0" w:space="0" w:color="auto"/>
        <w:left w:val="none" w:sz="0" w:space="0" w:color="auto"/>
        <w:bottom w:val="none" w:sz="0" w:space="0" w:color="auto"/>
        <w:right w:val="none" w:sz="0" w:space="0" w:color="auto"/>
      </w:divBdr>
    </w:div>
    <w:div w:id="1816755153">
      <w:bodyDiv w:val="1"/>
      <w:marLeft w:val="0"/>
      <w:marRight w:val="0"/>
      <w:marTop w:val="0"/>
      <w:marBottom w:val="0"/>
      <w:divBdr>
        <w:top w:val="none" w:sz="0" w:space="0" w:color="auto"/>
        <w:left w:val="none" w:sz="0" w:space="0" w:color="auto"/>
        <w:bottom w:val="none" w:sz="0" w:space="0" w:color="auto"/>
        <w:right w:val="none" w:sz="0" w:space="0" w:color="auto"/>
      </w:divBdr>
    </w:div>
    <w:div w:id="1885407244">
      <w:bodyDiv w:val="1"/>
      <w:marLeft w:val="0"/>
      <w:marRight w:val="0"/>
      <w:marTop w:val="0"/>
      <w:marBottom w:val="0"/>
      <w:divBdr>
        <w:top w:val="none" w:sz="0" w:space="0" w:color="auto"/>
        <w:left w:val="none" w:sz="0" w:space="0" w:color="auto"/>
        <w:bottom w:val="none" w:sz="0" w:space="0" w:color="auto"/>
        <w:right w:val="none" w:sz="0" w:space="0" w:color="auto"/>
      </w:divBdr>
    </w:div>
    <w:div w:id="1964650094">
      <w:bodyDiv w:val="1"/>
      <w:marLeft w:val="0"/>
      <w:marRight w:val="0"/>
      <w:marTop w:val="0"/>
      <w:marBottom w:val="0"/>
      <w:divBdr>
        <w:top w:val="none" w:sz="0" w:space="0" w:color="auto"/>
        <w:left w:val="none" w:sz="0" w:space="0" w:color="auto"/>
        <w:bottom w:val="none" w:sz="0" w:space="0" w:color="auto"/>
        <w:right w:val="none" w:sz="0" w:space="0" w:color="auto"/>
      </w:divBdr>
    </w:div>
    <w:div w:id="2054843401">
      <w:bodyDiv w:val="1"/>
      <w:marLeft w:val="0"/>
      <w:marRight w:val="0"/>
      <w:marTop w:val="0"/>
      <w:marBottom w:val="0"/>
      <w:divBdr>
        <w:top w:val="none" w:sz="0" w:space="0" w:color="auto"/>
        <w:left w:val="none" w:sz="0" w:space="0" w:color="auto"/>
        <w:bottom w:val="none" w:sz="0" w:space="0" w:color="auto"/>
        <w:right w:val="none" w:sz="0" w:space="0" w:color="auto"/>
      </w:divBdr>
    </w:div>
    <w:div w:id="206879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3E47F51-D240-4DC9-8D3B-66EDB48FF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7</Pages>
  <Words>1449</Words>
  <Characters>7975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 GUERRA</dc:creator>
  <cp:lastModifiedBy>FAMILIA GUERRA</cp:lastModifiedBy>
  <cp:revision>9</cp:revision>
  <dcterms:created xsi:type="dcterms:W3CDTF">2015-03-09T03:54:00Z</dcterms:created>
  <dcterms:modified xsi:type="dcterms:W3CDTF">2015-03-11T03:53:00Z</dcterms:modified>
</cp:coreProperties>
</file>