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158F3" w14:textId="77777777" w:rsidR="00703836" w:rsidRDefault="00703836">
      <w:pPr>
        <w:sectPr w:rsidR="00703836">
          <w:pgSz w:w="12240" w:h="15840"/>
          <w:pgMar w:top="650" w:right="1440" w:bottom="585" w:left="1440" w:header="0" w:footer="0" w:gutter="0"/>
          <w:cols w:space="720" w:equalWidth="0">
            <w:col w:w="936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0"/>
        <w:gridCol w:w="2840"/>
      </w:tblGrid>
      <w:tr w:rsidR="00703836" w14:paraId="1E38641E" w14:textId="77777777">
        <w:trPr>
          <w:trHeight w:val="335"/>
        </w:trPr>
        <w:tc>
          <w:tcPr>
            <w:tcW w:w="6540" w:type="dxa"/>
            <w:vAlign w:val="bottom"/>
          </w:tcPr>
          <w:p w14:paraId="0ACE3839" w14:textId="1199EDA1" w:rsidR="00703836" w:rsidRDefault="00703836">
            <w:pPr>
              <w:rPr>
                <w:sz w:val="20"/>
                <w:szCs w:val="20"/>
              </w:rPr>
            </w:pPr>
          </w:p>
        </w:tc>
        <w:tc>
          <w:tcPr>
            <w:tcW w:w="2840" w:type="dxa"/>
            <w:vAlign w:val="bottom"/>
          </w:tcPr>
          <w:p w14:paraId="244FA34C" w14:textId="593DFEF2" w:rsidR="00703836" w:rsidRDefault="00703836">
            <w:pPr>
              <w:jc w:val="right"/>
              <w:rPr>
                <w:sz w:val="20"/>
                <w:szCs w:val="20"/>
              </w:rPr>
            </w:pPr>
          </w:p>
        </w:tc>
      </w:tr>
    </w:tbl>
    <w:p w14:paraId="180E0DB9" w14:textId="77777777" w:rsidR="00703836" w:rsidRDefault="00340B8B">
      <w:pPr>
        <w:rPr>
          <w:sz w:val="20"/>
          <w:szCs w:val="20"/>
        </w:rPr>
      </w:pPr>
      <w:r>
        <w:rPr>
          <w:rFonts w:ascii="Arial" w:eastAsia="Arial" w:hAnsi="Arial" w:cs="Arial"/>
        </w:rPr>
        <w:t>Table 1</w:t>
      </w:r>
    </w:p>
    <w:p w14:paraId="6E311F16" w14:textId="77777777" w:rsidR="00703836" w:rsidRDefault="00703836">
      <w:pPr>
        <w:spacing w:line="59" w:lineRule="exact"/>
        <w:rPr>
          <w:sz w:val="20"/>
          <w:szCs w:val="20"/>
        </w:rPr>
      </w:pPr>
    </w:p>
    <w:p w14:paraId="6D8287A0" w14:textId="77777777" w:rsidR="00703836" w:rsidRDefault="00340B8B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Examples of Clusters from </w:t>
      </w:r>
      <w:r>
        <w:rPr>
          <w:rFonts w:ascii="Arial" w:eastAsia="Arial" w:hAnsi="Arial" w:cs="Arial"/>
          <w:i/>
          <w:iCs/>
        </w:rPr>
        <w:t>Multi-Dimensional Embeddings</w:t>
      </w:r>
    </w:p>
    <w:p w14:paraId="4399F00C" w14:textId="77777777" w:rsidR="00703836" w:rsidRDefault="00340B8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3728" behindDoc="1" locked="0" layoutInCell="0" allowOverlap="1" wp14:anchorId="22D06FA1" wp14:editId="31574071">
                <wp:simplePos x="0" y="0"/>
                <wp:positionH relativeFrom="column">
                  <wp:posOffset>41910</wp:posOffset>
                </wp:positionH>
                <wp:positionV relativeFrom="paragraph">
                  <wp:posOffset>307975</wp:posOffset>
                </wp:positionV>
                <wp:extent cx="590169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016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0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B1B1A" id="Shape 1" o:spid="_x0000_s1026" style="position:absolute;z-index:-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24.25pt" to="468pt,2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" o:allowincell="f" filled="t" strokeweight=".27972mm">
                <v:stroke joinstyle="miter"/>
                <o:lock v:ext="edit" shapetype="f"/>
              </v:line>
            </w:pict>
          </mc:Fallback>
        </mc:AlternateContent>
      </w:r>
    </w:p>
    <w:p w14:paraId="039ADDFF" w14:textId="77777777" w:rsidR="00703836" w:rsidRPr="00B96A10" w:rsidRDefault="00703836">
      <w:pPr>
        <w:spacing w:line="200" w:lineRule="exact"/>
        <w:rPr>
          <w:rFonts w:ascii="Arial" w:hAnsi="Arial" w:cs="Arial"/>
          <w:sz w:val="20"/>
          <w:szCs w:val="20"/>
        </w:rPr>
      </w:pPr>
    </w:p>
    <w:p w14:paraId="674326BF" w14:textId="77777777" w:rsidR="00703836" w:rsidRPr="00B96A10" w:rsidRDefault="00703836">
      <w:pPr>
        <w:spacing w:line="274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1640"/>
        <w:gridCol w:w="480"/>
        <w:gridCol w:w="1260"/>
        <w:gridCol w:w="400"/>
        <w:gridCol w:w="4680"/>
      </w:tblGrid>
      <w:tr w:rsidR="00703836" w:rsidRPr="00B96A10" w14:paraId="40E8734A" w14:textId="77777777">
        <w:trPr>
          <w:trHeight w:val="284"/>
        </w:trPr>
        <w:tc>
          <w:tcPr>
            <w:tcW w:w="2500" w:type="dxa"/>
            <w:gridSpan w:val="2"/>
            <w:vAlign w:val="bottom"/>
          </w:tcPr>
          <w:p w14:paraId="1632668C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Category</w:t>
            </w:r>
          </w:p>
        </w:tc>
        <w:tc>
          <w:tcPr>
            <w:tcW w:w="1740" w:type="dxa"/>
            <w:gridSpan w:val="2"/>
            <w:vAlign w:val="bottom"/>
          </w:tcPr>
          <w:p w14:paraId="2694D7B0" w14:textId="77777777" w:rsidR="00703836" w:rsidRPr="00B96A10" w:rsidRDefault="00340B8B">
            <w:pPr>
              <w:ind w:left="8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B96A10">
              <w:rPr>
                <w:rFonts w:ascii="Cambria Math" w:eastAsia="Arial" w:hAnsi="Cambria Math" w:cs="Cambria Math"/>
                <w:sz w:val="20"/>
                <w:szCs w:val="20"/>
              </w:rPr>
              <w:t>ﬀ</w:t>
            </w:r>
            <w:r w:rsidRPr="00B96A10">
              <w:rPr>
                <w:rFonts w:ascii="Arial" w:eastAsia="Arial" w:hAnsi="Arial" w:cs="Arial"/>
                <w:sz w:val="20"/>
                <w:szCs w:val="20"/>
              </w:rPr>
              <w:t>ect Size</w:t>
            </w:r>
          </w:p>
        </w:tc>
        <w:tc>
          <w:tcPr>
            <w:tcW w:w="400" w:type="dxa"/>
            <w:vAlign w:val="bottom"/>
          </w:tcPr>
          <w:p w14:paraId="372331B6" w14:textId="77777777" w:rsidR="00703836" w:rsidRPr="00B96A10" w:rsidRDefault="00340B8B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4680" w:type="dxa"/>
            <w:vAlign w:val="bottom"/>
          </w:tcPr>
          <w:p w14:paraId="5C36E47D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Examples</w:t>
            </w:r>
          </w:p>
        </w:tc>
      </w:tr>
      <w:tr w:rsidR="00703836" w:rsidRPr="00B96A10" w14:paraId="7325E431" w14:textId="77777777">
        <w:trPr>
          <w:trHeight w:val="52"/>
        </w:trPr>
        <w:tc>
          <w:tcPr>
            <w:tcW w:w="2500" w:type="dxa"/>
            <w:gridSpan w:val="2"/>
            <w:tcBorders>
              <w:bottom w:val="single" w:sz="8" w:space="0" w:color="auto"/>
            </w:tcBorders>
            <w:vAlign w:val="bottom"/>
          </w:tcPr>
          <w:p w14:paraId="309BBC98" w14:textId="77777777" w:rsidR="00703836" w:rsidRPr="00B96A10" w:rsidRDefault="00703836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619EDD79" w14:textId="77777777" w:rsidR="00703836" w:rsidRPr="00B96A10" w:rsidRDefault="00703836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14:paraId="26A34506" w14:textId="77777777" w:rsidR="00703836" w:rsidRPr="00B96A10" w:rsidRDefault="00703836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14:paraId="609BB764" w14:textId="77777777" w:rsidR="00703836" w:rsidRPr="00B96A10" w:rsidRDefault="00703836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680" w:type="dxa"/>
            <w:tcBorders>
              <w:bottom w:val="single" w:sz="8" w:space="0" w:color="auto"/>
            </w:tcBorders>
            <w:vAlign w:val="bottom"/>
          </w:tcPr>
          <w:p w14:paraId="50D76AB8" w14:textId="77777777" w:rsidR="00703836" w:rsidRPr="00B96A10" w:rsidRDefault="00703836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03836" w:rsidRPr="00B96A10" w14:paraId="4BD5F43B" w14:textId="77777777">
        <w:trPr>
          <w:trHeight w:val="238"/>
        </w:trPr>
        <w:tc>
          <w:tcPr>
            <w:tcW w:w="2500" w:type="dxa"/>
            <w:gridSpan w:val="2"/>
            <w:vAlign w:val="bottom"/>
          </w:tcPr>
          <w:p w14:paraId="0FB0135B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Female-Biased Clusters</w:t>
            </w:r>
          </w:p>
        </w:tc>
        <w:tc>
          <w:tcPr>
            <w:tcW w:w="480" w:type="dxa"/>
            <w:vAlign w:val="bottom"/>
          </w:tcPr>
          <w:p w14:paraId="70E33EBB" w14:textId="77777777" w:rsidR="00703836" w:rsidRPr="00B96A10" w:rsidRDefault="007038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14:paraId="58EA805F" w14:textId="77777777" w:rsidR="00703836" w:rsidRPr="00B96A10" w:rsidRDefault="007038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bottom"/>
          </w:tcPr>
          <w:p w14:paraId="374BA0D7" w14:textId="77777777" w:rsidR="00703836" w:rsidRPr="00B96A10" w:rsidRDefault="007038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6B663A42" w14:textId="77777777" w:rsidR="00703836" w:rsidRPr="00B96A10" w:rsidRDefault="007038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3836" w:rsidRPr="00B96A10" w14:paraId="41EE31A1" w14:textId="77777777">
        <w:trPr>
          <w:trHeight w:val="245"/>
        </w:trPr>
        <w:tc>
          <w:tcPr>
            <w:tcW w:w="2500" w:type="dxa"/>
            <w:gridSpan w:val="2"/>
            <w:vAlign w:val="bottom"/>
          </w:tcPr>
          <w:p w14:paraId="6A0757D1" w14:textId="7AED750F" w:rsidR="00703836" w:rsidRPr="00B96A10" w:rsidRDefault="00B96A10">
            <w:pPr>
              <w:ind w:left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affection</w:t>
            </w:r>
          </w:p>
        </w:tc>
        <w:tc>
          <w:tcPr>
            <w:tcW w:w="480" w:type="dxa"/>
            <w:vAlign w:val="bottom"/>
          </w:tcPr>
          <w:p w14:paraId="36C0EBB5" w14:textId="77777777" w:rsidR="00703836" w:rsidRPr="00B96A10" w:rsidRDefault="00340B8B">
            <w:pPr>
              <w:ind w:left="8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w w:val="97"/>
                <w:sz w:val="20"/>
                <w:szCs w:val="20"/>
              </w:rPr>
              <w:t>1.33</w:t>
            </w:r>
          </w:p>
        </w:tc>
        <w:tc>
          <w:tcPr>
            <w:tcW w:w="1260" w:type="dxa"/>
            <w:vAlign w:val="bottom"/>
          </w:tcPr>
          <w:p w14:paraId="221F3F1F" w14:textId="77777777" w:rsidR="00703836" w:rsidRPr="00B96A10" w:rsidRDefault="00340B8B">
            <w:pPr>
              <w:ind w:left="2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[0.9, 2.1]</w:t>
            </w:r>
          </w:p>
        </w:tc>
        <w:tc>
          <w:tcPr>
            <w:tcW w:w="400" w:type="dxa"/>
            <w:vAlign w:val="bottom"/>
          </w:tcPr>
          <w:p w14:paraId="23C53CDD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21</w:t>
            </w:r>
          </w:p>
        </w:tc>
        <w:tc>
          <w:tcPr>
            <w:tcW w:w="4680" w:type="dxa"/>
            <w:vAlign w:val="bottom"/>
          </w:tcPr>
          <w:p w14:paraId="60BCB164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kisses, loved, smile, tears, heart, care</w:t>
            </w:r>
          </w:p>
        </w:tc>
      </w:tr>
      <w:tr w:rsidR="00703836" w:rsidRPr="00B96A10" w14:paraId="6CA34541" w14:textId="77777777">
        <w:trPr>
          <w:trHeight w:val="245"/>
        </w:trPr>
        <w:tc>
          <w:tcPr>
            <w:tcW w:w="2500" w:type="dxa"/>
            <w:gridSpan w:val="2"/>
            <w:vAlign w:val="bottom"/>
          </w:tcPr>
          <w:p w14:paraId="69F2C155" w14:textId="77777777" w:rsidR="00703836" w:rsidRPr="00B96A10" w:rsidRDefault="00340B8B">
            <w:pPr>
              <w:ind w:left="3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modifiers</w:t>
            </w:r>
          </w:p>
        </w:tc>
        <w:tc>
          <w:tcPr>
            <w:tcW w:w="480" w:type="dxa"/>
            <w:vAlign w:val="bottom"/>
          </w:tcPr>
          <w:p w14:paraId="20EFBD89" w14:textId="77777777" w:rsidR="00703836" w:rsidRPr="00B96A10" w:rsidRDefault="00340B8B">
            <w:pPr>
              <w:ind w:left="8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w w:val="97"/>
                <w:sz w:val="20"/>
                <w:szCs w:val="20"/>
              </w:rPr>
              <w:t>0.79</w:t>
            </w:r>
          </w:p>
        </w:tc>
        <w:tc>
          <w:tcPr>
            <w:tcW w:w="1260" w:type="dxa"/>
            <w:vAlign w:val="bottom"/>
          </w:tcPr>
          <w:p w14:paraId="2846FA93" w14:textId="77777777" w:rsidR="00703836" w:rsidRPr="00B96A10" w:rsidRDefault="00340B8B">
            <w:pPr>
              <w:ind w:left="2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[0.49, 1.27]</w:t>
            </w:r>
          </w:p>
        </w:tc>
        <w:tc>
          <w:tcPr>
            <w:tcW w:w="400" w:type="dxa"/>
            <w:vAlign w:val="bottom"/>
          </w:tcPr>
          <w:p w14:paraId="4607B005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34</w:t>
            </w:r>
          </w:p>
        </w:tc>
        <w:tc>
          <w:tcPr>
            <w:tcW w:w="4680" w:type="dxa"/>
            <w:vAlign w:val="bottom"/>
          </w:tcPr>
          <w:p w14:paraId="2FF888C2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 xml:space="preserve">probably, whenever, truly, likely, </w:t>
            </w:r>
            <w:r w:rsidRPr="00B96A10">
              <w:rPr>
                <w:rFonts w:ascii="Arial" w:eastAsia="Arial" w:hAnsi="Arial" w:cs="Arial"/>
                <w:sz w:val="20"/>
                <w:szCs w:val="20"/>
              </w:rPr>
              <w:t>completely, yet</w:t>
            </w:r>
          </w:p>
        </w:tc>
      </w:tr>
      <w:tr w:rsidR="00703836" w:rsidRPr="00B96A10" w14:paraId="39B30C7B" w14:textId="77777777">
        <w:trPr>
          <w:trHeight w:val="245"/>
        </w:trPr>
        <w:tc>
          <w:tcPr>
            <w:tcW w:w="2500" w:type="dxa"/>
            <w:gridSpan w:val="2"/>
            <w:vAlign w:val="bottom"/>
          </w:tcPr>
          <w:p w14:paraId="4EA4B317" w14:textId="77777777" w:rsidR="00703836" w:rsidRPr="00B96A10" w:rsidRDefault="00340B8B">
            <w:pPr>
              <w:ind w:left="3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communication verbs</w:t>
            </w:r>
          </w:p>
        </w:tc>
        <w:tc>
          <w:tcPr>
            <w:tcW w:w="480" w:type="dxa"/>
            <w:vAlign w:val="bottom"/>
          </w:tcPr>
          <w:p w14:paraId="1F776987" w14:textId="77777777" w:rsidR="00703836" w:rsidRPr="00B96A10" w:rsidRDefault="00340B8B">
            <w:pPr>
              <w:ind w:left="8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w w:val="97"/>
                <w:sz w:val="20"/>
                <w:szCs w:val="20"/>
              </w:rPr>
              <w:t>0.74</w:t>
            </w:r>
          </w:p>
        </w:tc>
        <w:tc>
          <w:tcPr>
            <w:tcW w:w="1260" w:type="dxa"/>
            <w:vAlign w:val="bottom"/>
          </w:tcPr>
          <w:p w14:paraId="4318104C" w14:textId="77777777" w:rsidR="00703836" w:rsidRPr="00B96A10" w:rsidRDefault="00340B8B">
            <w:pPr>
              <w:ind w:left="2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[0.43, 1.14]</w:t>
            </w:r>
          </w:p>
        </w:tc>
        <w:tc>
          <w:tcPr>
            <w:tcW w:w="400" w:type="dxa"/>
            <w:vAlign w:val="bottom"/>
          </w:tcPr>
          <w:p w14:paraId="0D360C8D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4680" w:type="dxa"/>
            <w:vAlign w:val="bottom"/>
          </w:tcPr>
          <w:p w14:paraId="6D8C4800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w w:val="99"/>
                <w:sz w:val="20"/>
                <w:szCs w:val="20"/>
              </w:rPr>
              <w:t>spoke, listened, heard, explained, asked, answered</w:t>
            </w:r>
          </w:p>
        </w:tc>
      </w:tr>
      <w:tr w:rsidR="00703836" w:rsidRPr="00B96A10" w14:paraId="4B775847" w14:textId="77777777">
        <w:trPr>
          <w:trHeight w:val="245"/>
        </w:trPr>
        <w:tc>
          <w:tcPr>
            <w:tcW w:w="860" w:type="dxa"/>
            <w:vAlign w:val="bottom"/>
          </w:tcPr>
          <w:p w14:paraId="24F2947D" w14:textId="77777777" w:rsidR="00703836" w:rsidRPr="00B96A10" w:rsidRDefault="00340B8B">
            <w:pPr>
              <w:ind w:left="3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w w:val="93"/>
                <w:sz w:val="20"/>
                <w:szCs w:val="20"/>
              </w:rPr>
              <w:t>school</w:t>
            </w:r>
          </w:p>
        </w:tc>
        <w:tc>
          <w:tcPr>
            <w:tcW w:w="1640" w:type="dxa"/>
            <w:vAlign w:val="bottom"/>
          </w:tcPr>
          <w:p w14:paraId="09375608" w14:textId="77777777" w:rsidR="00703836" w:rsidRPr="00B96A10" w:rsidRDefault="0070383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14:paraId="2AEC237C" w14:textId="77777777" w:rsidR="00703836" w:rsidRPr="00B96A10" w:rsidRDefault="00340B8B">
            <w:pPr>
              <w:ind w:left="8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w w:val="97"/>
                <w:sz w:val="20"/>
                <w:szCs w:val="20"/>
              </w:rPr>
              <w:t>0.54</w:t>
            </w:r>
          </w:p>
        </w:tc>
        <w:tc>
          <w:tcPr>
            <w:tcW w:w="1260" w:type="dxa"/>
            <w:vAlign w:val="bottom"/>
          </w:tcPr>
          <w:p w14:paraId="401A16D3" w14:textId="77777777" w:rsidR="00703836" w:rsidRPr="00B96A10" w:rsidRDefault="00340B8B">
            <w:pPr>
              <w:ind w:left="2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[0.12, 1.12]</w:t>
            </w:r>
          </w:p>
        </w:tc>
        <w:tc>
          <w:tcPr>
            <w:tcW w:w="400" w:type="dxa"/>
            <w:vAlign w:val="bottom"/>
          </w:tcPr>
          <w:p w14:paraId="43EA8122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4680" w:type="dxa"/>
            <w:vAlign w:val="bottom"/>
          </w:tcPr>
          <w:p w14:paraId="1668BF15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learning, practicing, school, students, writing, book</w:t>
            </w:r>
          </w:p>
        </w:tc>
      </w:tr>
      <w:tr w:rsidR="00703836" w:rsidRPr="00B96A10" w14:paraId="75CA6BB4" w14:textId="77777777">
        <w:trPr>
          <w:trHeight w:val="284"/>
        </w:trPr>
        <w:tc>
          <w:tcPr>
            <w:tcW w:w="860" w:type="dxa"/>
            <w:vAlign w:val="bottom"/>
          </w:tcPr>
          <w:p w14:paraId="3C8278DB" w14:textId="77777777" w:rsidR="00703836" w:rsidRPr="00B96A10" w:rsidRDefault="00340B8B">
            <w:pPr>
              <w:ind w:left="3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food</w:t>
            </w:r>
          </w:p>
        </w:tc>
        <w:tc>
          <w:tcPr>
            <w:tcW w:w="1640" w:type="dxa"/>
            <w:vAlign w:val="bottom"/>
          </w:tcPr>
          <w:p w14:paraId="746333F6" w14:textId="77777777" w:rsidR="00703836" w:rsidRPr="00B96A10" w:rsidRDefault="00703836">
            <w:pPr>
              <w:rPr>
                <w:rFonts w:ascii="Arial" w:hAnsi="Arial" w:cs="Arial"/>
              </w:rPr>
            </w:pPr>
          </w:p>
        </w:tc>
        <w:tc>
          <w:tcPr>
            <w:tcW w:w="480" w:type="dxa"/>
            <w:vAlign w:val="bottom"/>
          </w:tcPr>
          <w:p w14:paraId="1CCD4C5F" w14:textId="77777777" w:rsidR="00703836" w:rsidRPr="00B96A10" w:rsidRDefault="00340B8B">
            <w:pPr>
              <w:ind w:left="8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w w:val="97"/>
                <w:sz w:val="20"/>
                <w:szCs w:val="20"/>
              </w:rPr>
              <w:t>0.44</w:t>
            </w:r>
          </w:p>
        </w:tc>
        <w:tc>
          <w:tcPr>
            <w:tcW w:w="1260" w:type="dxa"/>
            <w:vAlign w:val="bottom"/>
          </w:tcPr>
          <w:p w14:paraId="0AF7907D" w14:textId="77777777" w:rsidR="00703836" w:rsidRPr="00B96A10" w:rsidRDefault="00340B8B">
            <w:pPr>
              <w:ind w:left="2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[0.15, 0.8]</w:t>
            </w:r>
          </w:p>
        </w:tc>
        <w:tc>
          <w:tcPr>
            <w:tcW w:w="400" w:type="dxa"/>
            <w:vAlign w:val="bottom"/>
          </w:tcPr>
          <w:p w14:paraId="566EB2D2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43</w:t>
            </w:r>
          </w:p>
        </w:tc>
        <w:tc>
          <w:tcPr>
            <w:tcW w:w="4680" w:type="dxa"/>
            <w:vAlign w:val="bottom"/>
          </w:tcPr>
          <w:p w14:paraId="6FCF10F5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 xml:space="preserve">meatballs, soup, eggs, milk, </w:t>
            </w:r>
            <w:r w:rsidRPr="00B96A10">
              <w:rPr>
                <w:rFonts w:ascii="Arial" w:eastAsia="Arial" w:hAnsi="Arial" w:cs="Arial"/>
                <w:sz w:val="20"/>
                <w:szCs w:val="20"/>
              </w:rPr>
              <w:t>pie, salad</w:t>
            </w:r>
          </w:p>
        </w:tc>
      </w:tr>
      <w:tr w:rsidR="00703836" w:rsidRPr="00B96A10" w14:paraId="4C2BFB4F" w14:textId="77777777">
        <w:trPr>
          <w:trHeight w:val="265"/>
        </w:trPr>
        <w:tc>
          <w:tcPr>
            <w:tcW w:w="2500" w:type="dxa"/>
            <w:gridSpan w:val="2"/>
            <w:vAlign w:val="bottom"/>
          </w:tcPr>
          <w:p w14:paraId="7192DD63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Neutral Clusters</w:t>
            </w:r>
          </w:p>
        </w:tc>
        <w:tc>
          <w:tcPr>
            <w:tcW w:w="480" w:type="dxa"/>
            <w:vAlign w:val="bottom"/>
          </w:tcPr>
          <w:p w14:paraId="2A4408B1" w14:textId="77777777" w:rsidR="00703836" w:rsidRPr="00B96A10" w:rsidRDefault="00703836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260" w:type="dxa"/>
            <w:vAlign w:val="bottom"/>
          </w:tcPr>
          <w:p w14:paraId="0F0E2D2B" w14:textId="77777777" w:rsidR="00703836" w:rsidRPr="00B96A10" w:rsidRDefault="00703836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14:paraId="2DE78D4F" w14:textId="77777777" w:rsidR="00703836" w:rsidRPr="00B96A10" w:rsidRDefault="00703836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680" w:type="dxa"/>
            <w:vAlign w:val="bottom"/>
          </w:tcPr>
          <w:p w14:paraId="2724DC81" w14:textId="77777777" w:rsidR="00703836" w:rsidRPr="00B96A10" w:rsidRDefault="00703836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703836" w:rsidRPr="00B96A10" w14:paraId="4E61631B" w14:textId="77777777">
        <w:trPr>
          <w:trHeight w:val="245"/>
        </w:trPr>
        <w:tc>
          <w:tcPr>
            <w:tcW w:w="2500" w:type="dxa"/>
            <w:gridSpan w:val="2"/>
            <w:vAlign w:val="bottom"/>
          </w:tcPr>
          <w:p w14:paraId="4E54D340" w14:textId="77777777" w:rsidR="00703836" w:rsidRPr="00B96A10" w:rsidRDefault="00340B8B">
            <w:pPr>
              <w:ind w:left="3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family relationships</w:t>
            </w:r>
          </w:p>
        </w:tc>
        <w:tc>
          <w:tcPr>
            <w:tcW w:w="480" w:type="dxa"/>
            <w:vAlign w:val="bottom"/>
          </w:tcPr>
          <w:p w14:paraId="27391804" w14:textId="77777777" w:rsidR="00703836" w:rsidRPr="00B96A10" w:rsidRDefault="00340B8B">
            <w:pPr>
              <w:ind w:left="8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w w:val="97"/>
                <w:sz w:val="20"/>
                <w:szCs w:val="20"/>
              </w:rPr>
              <w:t>0.19</w:t>
            </w:r>
          </w:p>
        </w:tc>
        <w:tc>
          <w:tcPr>
            <w:tcW w:w="1260" w:type="dxa"/>
            <w:vAlign w:val="bottom"/>
          </w:tcPr>
          <w:p w14:paraId="545B1C28" w14:textId="77777777" w:rsidR="00703836" w:rsidRPr="00B96A10" w:rsidRDefault="00340B8B">
            <w:pPr>
              <w:ind w:left="2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[-0.18, 0.63]</w:t>
            </w:r>
          </w:p>
        </w:tc>
        <w:tc>
          <w:tcPr>
            <w:tcW w:w="400" w:type="dxa"/>
            <w:vAlign w:val="bottom"/>
          </w:tcPr>
          <w:p w14:paraId="4654080B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29</w:t>
            </w:r>
          </w:p>
        </w:tc>
        <w:tc>
          <w:tcPr>
            <w:tcW w:w="4680" w:type="dxa"/>
            <w:vAlign w:val="bottom"/>
          </w:tcPr>
          <w:p w14:paraId="20C55BD9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children, brother, sister, uncle, aunt</w:t>
            </w:r>
          </w:p>
        </w:tc>
      </w:tr>
      <w:tr w:rsidR="00703836" w:rsidRPr="00B96A10" w14:paraId="3C60A844" w14:textId="77777777">
        <w:trPr>
          <w:trHeight w:val="245"/>
        </w:trPr>
        <w:tc>
          <w:tcPr>
            <w:tcW w:w="2500" w:type="dxa"/>
            <w:gridSpan w:val="2"/>
            <w:vAlign w:val="bottom"/>
          </w:tcPr>
          <w:p w14:paraId="0923E365" w14:textId="77777777" w:rsidR="00703836" w:rsidRPr="00B96A10" w:rsidRDefault="00340B8B">
            <w:pPr>
              <w:ind w:left="3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body parts</w:t>
            </w:r>
          </w:p>
        </w:tc>
        <w:tc>
          <w:tcPr>
            <w:tcW w:w="480" w:type="dxa"/>
            <w:vAlign w:val="bottom"/>
          </w:tcPr>
          <w:p w14:paraId="40D75256" w14:textId="77777777" w:rsidR="00703836" w:rsidRPr="00B96A10" w:rsidRDefault="00340B8B">
            <w:pPr>
              <w:ind w:left="8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w w:val="97"/>
                <w:sz w:val="20"/>
                <w:szCs w:val="20"/>
              </w:rPr>
              <w:t>0.14</w:t>
            </w:r>
          </w:p>
        </w:tc>
        <w:tc>
          <w:tcPr>
            <w:tcW w:w="1260" w:type="dxa"/>
            <w:vAlign w:val="bottom"/>
          </w:tcPr>
          <w:p w14:paraId="1F7E935F" w14:textId="77777777" w:rsidR="00703836" w:rsidRPr="00B96A10" w:rsidRDefault="00340B8B">
            <w:pPr>
              <w:ind w:left="2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[-0.16, 0.48]</w:t>
            </w:r>
          </w:p>
        </w:tc>
        <w:tc>
          <w:tcPr>
            <w:tcW w:w="400" w:type="dxa"/>
            <w:vAlign w:val="bottom"/>
          </w:tcPr>
          <w:p w14:paraId="55E86D17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41</w:t>
            </w:r>
          </w:p>
        </w:tc>
        <w:tc>
          <w:tcPr>
            <w:tcW w:w="4680" w:type="dxa"/>
            <w:vAlign w:val="bottom"/>
          </w:tcPr>
          <w:p w14:paraId="50ADF36E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eye, knee, ankle, hair, bone</w:t>
            </w:r>
          </w:p>
        </w:tc>
      </w:tr>
      <w:tr w:rsidR="00703836" w:rsidRPr="00B96A10" w14:paraId="60D729C9" w14:textId="77777777">
        <w:trPr>
          <w:trHeight w:val="245"/>
        </w:trPr>
        <w:tc>
          <w:tcPr>
            <w:tcW w:w="2500" w:type="dxa"/>
            <w:gridSpan w:val="2"/>
            <w:vAlign w:val="bottom"/>
          </w:tcPr>
          <w:p w14:paraId="6324025B" w14:textId="77777777" w:rsidR="00703836" w:rsidRPr="00B96A10" w:rsidRDefault="00340B8B">
            <w:pPr>
              <w:ind w:left="3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house parts</w:t>
            </w:r>
          </w:p>
        </w:tc>
        <w:tc>
          <w:tcPr>
            <w:tcW w:w="480" w:type="dxa"/>
            <w:vAlign w:val="bottom"/>
          </w:tcPr>
          <w:p w14:paraId="777B4C19" w14:textId="77777777" w:rsidR="00703836" w:rsidRPr="00B96A10" w:rsidRDefault="00340B8B">
            <w:pPr>
              <w:ind w:left="8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w w:val="97"/>
                <w:sz w:val="20"/>
                <w:szCs w:val="20"/>
              </w:rPr>
              <w:t>0.08</w:t>
            </w:r>
          </w:p>
        </w:tc>
        <w:tc>
          <w:tcPr>
            <w:tcW w:w="1260" w:type="dxa"/>
            <w:vAlign w:val="bottom"/>
          </w:tcPr>
          <w:p w14:paraId="502362A0" w14:textId="77777777" w:rsidR="00703836" w:rsidRPr="00B96A10" w:rsidRDefault="00340B8B">
            <w:pPr>
              <w:ind w:left="2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[-0.24, 0.4]</w:t>
            </w:r>
          </w:p>
        </w:tc>
        <w:tc>
          <w:tcPr>
            <w:tcW w:w="400" w:type="dxa"/>
            <w:vAlign w:val="bottom"/>
          </w:tcPr>
          <w:p w14:paraId="788B8497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4680" w:type="dxa"/>
            <w:vAlign w:val="bottom"/>
          </w:tcPr>
          <w:p w14:paraId="1B6A8759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bedroom, floor, lamp, roof, window</w:t>
            </w:r>
          </w:p>
        </w:tc>
      </w:tr>
      <w:tr w:rsidR="00703836" w:rsidRPr="00B96A10" w14:paraId="43F96BB5" w14:textId="77777777">
        <w:trPr>
          <w:trHeight w:val="245"/>
        </w:trPr>
        <w:tc>
          <w:tcPr>
            <w:tcW w:w="2500" w:type="dxa"/>
            <w:gridSpan w:val="2"/>
            <w:vAlign w:val="bottom"/>
          </w:tcPr>
          <w:p w14:paraId="396AF6A9" w14:textId="77777777" w:rsidR="00703836" w:rsidRPr="00B96A10" w:rsidRDefault="00340B8B">
            <w:pPr>
              <w:ind w:left="3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quantifiers</w:t>
            </w:r>
          </w:p>
        </w:tc>
        <w:tc>
          <w:tcPr>
            <w:tcW w:w="480" w:type="dxa"/>
            <w:vAlign w:val="bottom"/>
          </w:tcPr>
          <w:p w14:paraId="578587C9" w14:textId="77777777" w:rsidR="00703836" w:rsidRPr="00B96A10" w:rsidRDefault="00340B8B">
            <w:pPr>
              <w:ind w:left="8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w w:val="97"/>
                <w:sz w:val="20"/>
                <w:szCs w:val="20"/>
              </w:rPr>
              <w:t>0.05</w:t>
            </w:r>
          </w:p>
        </w:tc>
        <w:tc>
          <w:tcPr>
            <w:tcW w:w="1260" w:type="dxa"/>
            <w:vAlign w:val="bottom"/>
          </w:tcPr>
          <w:p w14:paraId="38B7146B" w14:textId="77777777" w:rsidR="00703836" w:rsidRPr="00B96A10" w:rsidRDefault="00340B8B">
            <w:pPr>
              <w:ind w:left="2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[-0.29, 0.4]</w:t>
            </w:r>
          </w:p>
        </w:tc>
        <w:tc>
          <w:tcPr>
            <w:tcW w:w="400" w:type="dxa"/>
            <w:vAlign w:val="bottom"/>
          </w:tcPr>
          <w:p w14:paraId="62972403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36</w:t>
            </w:r>
          </w:p>
        </w:tc>
        <w:tc>
          <w:tcPr>
            <w:tcW w:w="4680" w:type="dxa"/>
            <w:vAlign w:val="bottom"/>
          </w:tcPr>
          <w:p w14:paraId="5B4D6A72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few, almost, many, most, whole</w:t>
            </w:r>
          </w:p>
        </w:tc>
      </w:tr>
      <w:tr w:rsidR="00703836" w:rsidRPr="00B96A10" w14:paraId="0814332F" w14:textId="77777777">
        <w:trPr>
          <w:trHeight w:val="284"/>
        </w:trPr>
        <w:tc>
          <w:tcPr>
            <w:tcW w:w="2500" w:type="dxa"/>
            <w:gridSpan w:val="2"/>
            <w:vAlign w:val="bottom"/>
          </w:tcPr>
          <w:p w14:paraId="52A5E5DB" w14:textId="77777777" w:rsidR="00703836" w:rsidRPr="00B96A10" w:rsidRDefault="00340B8B">
            <w:pPr>
              <w:ind w:left="3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spatial terms</w:t>
            </w:r>
          </w:p>
        </w:tc>
        <w:tc>
          <w:tcPr>
            <w:tcW w:w="1740" w:type="dxa"/>
            <w:gridSpan w:val="2"/>
            <w:vAlign w:val="bottom"/>
          </w:tcPr>
          <w:p w14:paraId="416FDA00" w14:textId="77777777" w:rsidR="00703836" w:rsidRPr="00B96A10" w:rsidRDefault="00340B8B">
            <w:pPr>
              <w:ind w:left="8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-0.31 [-0.71, 0.02]</w:t>
            </w:r>
          </w:p>
        </w:tc>
        <w:tc>
          <w:tcPr>
            <w:tcW w:w="400" w:type="dxa"/>
            <w:vAlign w:val="bottom"/>
          </w:tcPr>
          <w:p w14:paraId="7B0B0ADD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39</w:t>
            </w:r>
          </w:p>
        </w:tc>
        <w:tc>
          <w:tcPr>
            <w:tcW w:w="4680" w:type="dxa"/>
            <w:vAlign w:val="bottom"/>
          </w:tcPr>
          <w:p w14:paraId="71ACAA75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across, long, low, through, close</w:t>
            </w:r>
          </w:p>
        </w:tc>
      </w:tr>
      <w:tr w:rsidR="00703836" w:rsidRPr="00B96A10" w14:paraId="4F7CF667" w14:textId="77777777">
        <w:trPr>
          <w:trHeight w:val="265"/>
        </w:trPr>
        <w:tc>
          <w:tcPr>
            <w:tcW w:w="2500" w:type="dxa"/>
            <w:gridSpan w:val="2"/>
            <w:vAlign w:val="bottom"/>
          </w:tcPr>
          <w:p w14:paraId="09FC3C1D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Male-Biased Clusters</w:t>
            </w:r>
          </w:p>
        </w:tc>
        <w:tc>
          <w:tcPr>
            <w:tcW w:w="480" w:type="dxa"/>
            <w:vAlign w:val="bottom"/>
          </w:tcPr>
          <w:p w14:paraId="2C9AD431" w14:textId="77777777" w:rsidR="00703836" w:rsidRPr="00B96A10" w:rsidRDefault="00703836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260" w:type="dxa"/>
            <w:vAlign w:val="bottom"/>
          </w:tcPr>
          <w:p w14:paraId="4ACB235B" w14:textId="77777777" w:rsidR="00703836" w:rsidRPr="00B96A10" w:rsidRDefault="00703836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14:paraId="6E1845CE" w14:textId="77777777" w:rsidR="00703836" w:rsidRPr="00B96A10" w:rsidRDefault="00703836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680" w:type="dxa"/>
            <w:vAlign w:val="bottom"/>
          </w:tcPr>
          <w:p w14:paraId="343AD152" w14:textId="77777777" w:rsidR="00703836" w:rsidRPr="00B96A10" w:rsidRDefault="00703836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703836" w:rsidRPr="00B96A10" w14:paraId="7EF91CCC" w14:textId="77777777">
        <w:trPr>
          <w:trHeight w:val="245"/>
        </w:trPr>
        <w:tc>
          <w:tcPr>
            <w:tcW w:w="2500" w:type="dxa"/>
            <w:gridSpan w:val="2"/>
            <w:vAlign w:val="bottom"/>
          </w:tcPr>
          <w:p w14:paraId="0805AF6E" w14:textId="77777777" w:rsidR="00703836" w:rsidRPr="00B96A10" w:rsidRDefault="00340B8B">
            <w:pPr>
              <w:ind w:left="3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zoo animals</w:t>
            </w:r>
          </w:p>
        </w:tc>
        <w:tc>
          <w:tcPr>
            <w:tcW w:w="1740" w:type="dxa"/>
            <w:gridSpan w:val="2"/>
            <w:vAlign w:val="bottom"/>
          </w:tcPr>
          <w:p w14:paraId="5D27B28D" w14:textId="77777777" w:rsidR="00703836" w:rsidRPr="00B96A10" w:rsidRDefault="00340B8B">
            <w:pPr>
              <w:ind w:left="8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w w:val="99"/>
                <w:sz w:val="20"/>
                <w:szCs w:val="20"/>
              </w:rPr>
              <w:t>-0.53 [-1.27, -0.07]</w:t>
            </w:r>
          </w:p>
        </w:tc>
        <w:tc>
          <w:tcPr>
            <w:tcW w:w="400" w:type="dxa"/>
            <w:vAlign w:val="bottom"/>
          </w:tcPr>
          <w:p w14:paraId="56F9AFC6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4680" w:type="dxa"/>
            <w:vAlign w:val="bottom"/>
          </w:tcPr>
          <w:p w14:paraId="43D935FE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gira</w:t>
            </w:r>
            <w:r w:rsidRPr="00B96A10">
              <w:rPr>
                <w:rFonts w:ascii="Cambria Math" w:eastAsia="Arial" w:hAnsi="Cambria Math" w:cs="Cambria Math"/>
                <w:sz w:val="20"/>
                <w:szCs w:val="20"/>
              </w:rPr>
              <w:t>ﬀ</w:t>
            </w:r>
            <w:r w:rsidRPr="00B96A10">
              <w:rPr>
                <w:rFonts w:ascii="Arial" w:eastAsia="Arial" w:hAnsi="Arial" w:cs="Arial"/>
                <w:sz w:val="20"/>
                <w:szCs w:val="20"/>
              </w:rPr>
              <w:t>e, elephant, gorilla, lion, monkey, zebra</w:t>
            </w:r>
          </w:p>
        </w:tc>
      </w:tr>
      <w:tr w:rsidR="00703836" w:rsidRPr="00B96A10" w14:paraId="0F6E4FAB" w14:textId="77777777">
        <w:trPr>
          <w:trHeight w:val="245"/>
        </w:trPr>
        <w:tc>
          <w:tcPr>
            <w:tcW w:w="2500" w:type="dxa"/>
            <w:gridSpan w:val="2"/>
            <w:vAlign w:val="bottom"/>
          </w:tcPr>
          <w:p w14:paraId="35D2C1E9" w14:textId="77777777" w:rsidR="00703836" w:rsidRPr="00B96A10" w:rsidRDefault="00340B8B">
            <w:pPr>
              <w:ind w:left="3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airborne actions</w:t>
            </w:r>
          </w:p>
        </w:tc>
        <w:tc>
          <w:tcPr>
            <w:tcW w:w="1740" w:type="dxa"/>
            <w:gridSpan w:val="2"/>
            <w:vAlign w:val="bottom"/>
          </w:tcPr>
          <w:p w14:paraId="7165CE99" w14:textId="77777777" w:rsidR="00703836" w:rsidRPr="00B96A10" w:rsidRDefault="00340B8B">
            <w:pPr>
              <w:ind w:left="8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w w:val="99"/>
                <w:sz w:val="20"/>
                <w:szCs w:val="20"/>
              </w:rPr>
              <w:t>-0.83 [-1.21, -0.54]</w:t>
            </w:r>
          </w:p>
        </w:tc>
        <w:tc>
          <w:tcPr>
            <w:tcW w:w="400" w:type="dxa"/>
            <w:vAlign w:val="bottom"/>
          </w:tcPr>
          <w:p w14:paraId="69B3C44E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37</w:t>
            </w:r>
          </w:p>
        </w:tc>
        <w:tc>
          <w:tcPr>
            <w:tcW w:w="4680" w:type="dxa"/>
            <w:vAlign w:val="bottom"/>
          </w:tcPr>
          <w:p w14:paraId="307EE6F0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climbed, tossed, jumped, knocked, pulled, swung</w:t>
            </w:r>
          </w:p>
        </w:tc>
      </w:tr>
      <w:tr w:rsidR="00703836" w:rsidRPr="00B96A10" w14:paraId="3DD52044" w14:textId="77777777">
        <w:trPr>
          <w:trHeight w:val="245"/>
        </w:trPr>
        <w:tc>
          <w:tcPr>
            <w:tcW w:w="860" w:type="dxa"/>
            <w:vAlign w:val="bottom"/>
          </w:tcPr>
          <w:p w14:paraId="15F31BBB" w14:textId="77777777" w:rsidR="00703836" w:rsidRPr="00B96A10" w:rsidRDefault="00340B8B">
            <w:pPr>
              <w:ind w:left="3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tools</w:t>
            </w:r>
          </w:p>
        </w:tc>
        <w:tc>
          <w:tcPr>
            <w:tcW w:w="1640" w:type="dxa"/>
            <w:vAlign w:val="bottom"/>
          </w:tcPr>
          <w:p w14:paraId="2A7B88C9" w14:textId="77777777" w:rsidR="00703836" w:rsidRPr="00B96A10" w:rsidRDefault="0070383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40" w:type="dxa"/>
            <w:gridSpan w:val="2"/>
            <w:vAlign w:val="bottom"/>
          </w:tcPr>
          <w:p w14:paraId="603B552B" w14:textId="77777777" w:rsidR="00703836" w:rsidRPr="00B96A10" w:rsidRDefault="00340B8B">
            <w:pPr>
              <w:ind w:left="8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w w:val="99"/>
                <w:sz w:val="20"/>
                <w:szCs w:val="20"/>
              </w:rPr>
              <w:t>-0.89 [-1.42, -0.52]</w:t>
            </w:r>
          </w:p>
        </w:tc>
        <w:tc>
          <w:tcPr>
            <w:tcW w:w="400" w:type="dxa"/>
            <w:vAlign w:val="bottom"/>
          </w:tcPr>
          <w:p w14:paraId="5F3F3DC4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4680" w:type="dxa"/>
            <w:vAlign w:val="bottom"/>
          </w:tcPr>
          <w:p w14:paraId="18317EAB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axe, blade, knife, bow, stick, wood</w:t>
            </w:r>
          </w:p>
        </w:tc>
      </w:tr>
      <w:tr w:rsidR="00703836" w:rsidRPr="00B96A10" w14:paraId="04FC4654" w14:textId="77777777">
        <w:trPr>
          <w:trHeight w:val="245"/>
        </w:trPr>
        <w:tc>
          <w:tcPr>
            <w:tcW w:w="2500" w:type="dxa"/>
            <w:gridSpan w:val="2"/>
            <w:vAlign w:val="bottom"/>
          </w:tcPr>
          <w:p w14:paraId="3443A8BF" w14:textId="77777777" w:rsidR="00703836" w:rsidRPr="00B96A10" w:rsidRDefault="00340B8B">
            <w:pPr>
              <w:ind w:left="3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transportation (ground)</w:t>
            </w:r>
          </w:p>
        </w:tc>
        <w:tc>
          <w:tcPr>
            <w:tcW w:w="1740" w:type="dxa"/>
            <w:gridSpan w:val="2"/>
            <w:vAlign w:val="bottom"/>
          </w:tcPr>
          <w:p w14:paraId="22AD6B46" w14:textId="77777777" w:rsidR="00703836" w:rsidRPr="00B96A10" w:rsidRDefault="00340B8B">
            <w:pPr>
              <w:ind w:left="8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w w:val="99"/>
                <w:sz w:val="20"/>
                <w:szCs w:val="20"/>
              </w:rPr>
              <w:t>-1.23 [-1.62, -0.93]</w:t>
            </w:r>
          </w:p>
        </w:tc>
        <w:tc>
          <w:tcPr>
            <w:tcW w:w="400" w:type="dxa"/>
            <w:vAlign w:val="bottom"/>
          </w:tcPr>
          <w:p w14:paraId="71F925A2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4680" w:type="dxa"/>
            <w:vAlign w:val="bottom"/>
          </w:tcPr>
          <w:p w14:paraId="7E25A372" w14:textId="0B5CCA4A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 xml:space="preserve">car, bicycle, trains, ambulance, engine, </w:t>
            </w:r>
            <w:r w:rsidRPr="00B96A10">
              <w:rPr>
                <w:rFonts w:ascii="Arial" w:eastAsia="Arial" w:hAnsi="Arial" w:cs="Arial"/>
                <w:sz w:val="20"/>
                <w:szCs w:val="20"/>
              </w:rPr>
              <w:t>tra</w:t>
            </w:r>
            <w:r w:rsidRPr="00B96A10">
              <w:rPr>
                <w:rFonts w:ascii="Cambria Math" w:eastAsia="Arial" w:hAnsi="Cambria Math" w:cs="Cambria Math"/>
                <w:sz w:val="20"/>
                <w:szCs w:val="20"/>
              </w:rPr>
              <w:t>ﬃ</w:t>
            </w:r>
            <w:r w:rsidRPr="00B96A10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</w:tr>
      <w:tr w:rsidR="00703836" w:rsidRPr="00B96A10" w14:paraId="39A9CE82" w14:textId="77777777">
        <w:trPr>
          <w:trHeight w:val="284"/>
        </w:trPr>
        <w:tc>
          <w:tcPr>
            <w:tcW w:w="2500" w:type="dxa"/>
            <w:gridSpan w:val="2"/>
            <w:vAlign w:val="bottom"/>
          </w:tcPr>
          <w:p w14:paraId="5D22A602" w14:textId="77777777" w:rsidR="00703836" w:rsidRPr="00B96A10" w:rsidRDefault="00340B8B">
            <w:pPr>
              <w:ind w:left="3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professions</w:t>
            </w:r>
          </w:p>
        </w:tc>
        <w:tc>
          <w:tcPr>
            <w:tcW w:w="1740" w:type="dxa"/>
            <w:gridSpan w:val="2"/>
            <w:vAlign w:val="bottom"/>
          </w:tcPr>
          <w:p w14:paraId="15477BFD" w14:textId="77777777" w:rsidR="00703836" w:rsidRPr="00B96A10" w:rsidRDefault="00340B8B">
            <w:pPr>
              <w:ind w:left="8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w w:val="99"/>
                <w:sz w:val="20"/>
                <w:szCs w:val="20"/>
              </w:rPr>
              <w:t>-1.35 [-2.19, -0.92]</w:t>
            </w:r>
          </w:p>
        </w:tc>
        <w:tc>
          <w:tcPr>
            <w:tcW w:w="400" w:type="dxa"/>
            <w:vAlign w:val="bottom"/>
          </w:tcPr>
          <w:p w14:paraId="726C438B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4680" w:type="dxa"/>
            <w:vAlign w:val="bottom"/>
          </w:tcPr>
          <w:p w14:paraId="3E6812E6" w14:textId="77777777" w:rsidR="00703836" w:rsidRPr="00B96A10" w:rsidRDefault="00340B8B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judge, policemen, guard, sailor, mayor, clerk</w:t>
            </w:r>
          </w:p>
        </w:tc>
      </w:tr>
      <w:tr w:rsidR="00703836" w:rsidRPr="00B96A10" w14:paraId="02DE89B3" w14:textId="77777777">
        <w:trPr>
          <w:trHeight w:val="52"/>
        </w:trPr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264199C" w14:textId="77777777" w:rsidR="00703836" w:rsidRPr="00B96A10" w:rsidRDefault="00703836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440" w:type="dxa"/>
            <w:gridSpan w:val="5"/>
            <w:tcBorders>
              <w:bottom w:val="single" w:sz="8" w:space="0" w:color="auto"/>
            </w:tcBorders>
            <w:vAlign w:val="bottom"/>
          </w:tcPr>
          <w:p w14:paraId="15373AFC" w14:textId="77777777" w:rsidR="00703836" w:rsidRPr="00B96A10" w:rsidRDefault="00703836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03836" w:rsidRPr="00B96A10" w14:paraId="1533818C" w14:textId="77777777">
        <w:trPr>
          <w:trHeight w:val="248"/>
        </w:trPr>
        <w:tc>
          <w:tcPr>
            <w:tcW w:w="860" w:type="dxa"/>
            <w:vAlign w:val="bottom"/>
          </w:tcPr>
          <w:p w14:paraId="2E555BB0" w14:textId="77777777" w:rsidR="00703836" w:rsidRPr="00B96A10" w:rsidRDefault="00340B8B">
            <w:pPr>
              <w:ind w:left="4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i/>
                <w:iCs/>
                <w:sz w:val="20"/>
                <w:szCs w:val="20"/>
              </w:rPr>
              <w:t>Note:</w:t>
            </w:r>
          </w:p>
        </w:tc>
        <w:tc>
          <w:tcPr>
            <w:tcW w:w="8440" w:type="dxa"/>
            <w:gridSpan w:val="5"/>
            <w:vAlign w:val="bottom"/>
          </w:tcPr>
          <w:p w14:paraId="1BAB499B" w14:textId="3F331DC6" w:rsidR="00703836" w:rsidRPr="00B96A10" w:rsidRDefault="00340B8B">
            <w:pPr>
              <w:ind w:left="20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00B96A10" w:rsidRPr="00B96A10">
              <w:rPr>
                <w:rFonts w:ascii="Arial" w:eastAsia="Arial" w:hAnsi="Arial" w:cs="Arial"/>
                <w:sz w:val="20"/>
                <w:szCs w:val="20"/>
              </w:rPr>
              <w:t>ff</w:t>
            </w:r>
            <w:r w:rsidRPr="00B96A10">
              <w:rPr>
                <w:rFonts w:ascii="Arial" w:eastAsia="Arial" w:hAnsi="Arial" w:cs="Arial"/>
                <w:sz w:val="20"/>
                <w:szCs w:val="20"/>
              </w:rPr>
              <w:t xml:space="preserve">ect size measure is Cohen’s </w:t>
            </w:r>
            <w:r w:rsidRPr="00B96A10">
              <w:rPr>
                <w:rFonts w:ascii="Arial" w:eastAsia="Arial" w:hAnsi="Arial" w:cs="Arial"/>
                <w:i/>
                <w:iCs/>
                <w:sz w:val="20"/>
                <w:szCs w:val="20"/>
              </w:rPr>
              <w:t>d</w:t>
            </w:r>
            <w:r w:rsidRPr="00B96A10">
              <w:rPr>
                <w:rFonts w:ascii="Arial" w:eastAsia="Arial" w:hAnsi="Arial" w:cs="Arial"/>
                <w:sz w:val="20"/>
                <w:szCs w:val="20"/>
              </w:rPr>
              <w:t xml:space="preserve"> based on a one-sample </w:t>
            </w:r>
            <w:r w:rsidRPr="00B96A10">
              <w:rPr>
                <w:rFonts w:ascii="Arial" w:eastAsia="Arial" w:hAnsi="Arial" w:cs="Arial"/>
                <w:i/>
                <w:iCs/>
                <w:sz w:val="20"/>
                <w:szCs w:val="20"/>
              </w:rPr>
              <w:t>t</w:t>
            </w:r>
            <w:r w:rsidRPr="00B96A10">
              <w:rPr>
                <w:rFonts w:ascii="Arial" w:eastAsia="Arial" w:hAnsi="Arial" w:cs="Arial"/>
                <w:sz w:val="20"/>
                <w:szCs w:val="20"/>
              </w:rPr>
              <w:t>-test comparing the mean gender of</w:t>
            </w:r>
          </w:p>
        </w:tc>
      </w:tr>
    </w:tbl>
    <w:p w14:paraId="73FDA136" w14:textId="77777777" w:rsidR="00703836" w:rsidRPr="00B96A10" w:rsidRDefault="00340B8B">
      <w:pPr>
        <w:spacing w:line="229" w:lineRule="auto"/>
        <w:ind w:left="60" w:right="440"/>
        <w:rPr>
          <w:rFonts w:ascii="Arial" w:hAnsi="Arial" w:cs="Arial"/>
          <w:sz w:val="20"/>
          <w:szCs w:val="20"/>
        </w:rPr>
      </w:pPr>
      <w:r w:rsidRPr="00B96A10">
        <w:rPr>
          <w:rFonts w:ascii="Arial" w:eastAsia="Arial" w:hAnsi="Arial" w:cs="Arial"/>
          <w:sz w:val="20"/>
          <w:szCs w:val="20"/>
        </w:rPr>
        <w:t xml:space="preserve">words in a cluster to the overall word gender mean. Brackets give bootstrapped 95 percent confidence intervals. </w:t>
      </w:r>
      <w:r w:rsidRPr="00B96A10">
        <w:rPr>
          <w:rFonts w:ascii="Arial" w:eastAsia="Arial" w:hAnsi="Arial" w:cs="Arial"/>
          <w:i/>
          <w:iCs/>
          <w:sz w:val="20"/>
          <w:szCs w:val="20"/>
        </w:rPr>
        <w:t>N</w:t>
      </w:r>
      <w:r w:rsidRPr="00B96A10">
        <w:rPr>
          <w:rFonts w:ascii="Arial" w:eastAsia="Arial" w:hAnsi="Arial" w:cs="Arial"/>
          <w:sz w:val="20"/>
          <w:szCs w:val="20"/>
        </w:rPr>
        <w:t xml:space="preserve"> indicates number of words in each cluster.</w:t>
      </w:r>
    </w:p>
    <w:p w14:paraId="54BF5D50" w14:textId="77777777" w:rsidR="00703836" w:rsidRPr="00B96A10" w:rsidRDefault="00703836">
      <w:pPr>
        <w:rPr>
          <w:rFonts w:ascii="Arial" w:hAnsi="Arial" w:cs="Arial"/>
        </w:rPr>
        <w:sectPr w:rsidR="00703836" w:rsidRPr="00B96A10">
          <w:type w:val="continuous"/>
          <w:pgSz w:w="12240" w:h="15840"/>
          <w:pgMar w:top="650" w:right="1440" w:bottom="1071" w:left="1440" w:header="0" w:footer="0" w:gutter="0"/>
          <w:cols w:space="720" w:equalWidth="0">
            <w:col w:w="9360"/>
          </w:cols>
        </w:sectPr>
      </w:pPr>
    </w:p>
    <w:p w14:paraId="464C1DBB" w14:textId="77777777" w:rsidR="00703836" w:rsidRPr="00B96A10" w:rsidRDefault="00703836">
      <w:pPr>
        <w:spacing w:line="200" w:lineRule="exact"/>
        <w:rPr>
          <w:rFonts w:ascii="Arial" w:hAnsi="Arial" w:cs="Arial"/>
          <w:sz w:val="20"/>
          <w:szCs w:val="20"/>
        </w:rPr>
      </w:pPr>
    </w:p>
    <w:p w14:paraId="711D6313" w14:textId="2FA62B20" w:rsidR="00703836" w:rsidRPr="00B96A10" w:rsidRDefault="00703836">
      <w:pPr>
        <w:spacing w:line="215" w:lineRule="exact"/>
        <w:rPr>
          <w:rFonts w:ascii="Arial" w:hAnsi="Arial" w:cs="Arial"/>
          <w:sz w:val="20"/>
          <w:szCs w:val="20"/>
        </w:rPr>
      </w:pPr>
    </w:p>
    <w:p w14:paraId="14D14A03" w14:textId="3C111155" w:rsidR="00EE7339" w:rsidRPr="00B96A10" w:rsidRDefault="00EE7339">
      <w:pPr>
        <w:spacing w:line="215" w:lineRule="exact"/>
        <w:rPr>
          <w:rFonts w:ascii="Arial" w:hAnsi="Arial" w:cs="Arial"/>
          <w:sz w:val="20"/>
          <w:szCs w:val="20"/>
        </w:rPr>
      </w:pPr>
    </w:p>
    <w:p w14:paraId="75D2C537" w14:textId="31E4B8EE" w:rsidR="00EE7339" w:rsidRPr="00B96A10" w:rsidRDefault="00EE7339">
      <w:pPr>
        <w:spacing w:line="215" w:lineRule="exact"/>
        <w:rPr>
          <w:rFonts w:ascii="Arial" w:hAnsi="Arial" w:cs="Arial"/>
          <w:sz w:val="20"/>
          <w:szCs w:val="20"/>
        </w:rPr>
      </w:pPr>
    </w:p>
    <w:p w14:paraId="2E97564F" w14:textId="7ED6D1FD" w:rsidR="00EE7339" w:rsidRPr="00B96A10" w:rsidRDefault="00EE7339">
      <w:pPr>
        <w:spacing w:line="215" w:lineRule="exact"/>
        <w:rPr>
          <w:rFonts w:ascii="Arial" w:hAnsi="Arial" w:cs="Arial"/>
          <w:sz w:val="20"/>
          <w:szCs w:val="20"/>
        </w:rPr>
      </w:pPr>
    </w:p>
    <w:p w14:paraId="1242C715" w14:textId="26DC20F6" w:rsidR="00EE7339" w:rsidRPr="00B96A10" w:rsidRDefault="00EE7339">
      <w:pPr>
        <w:spacing w:line="215" w:lineRule="exact"/>
        <w:rPr>
          <w:rFonts w:ascii="Arial" w:hAnsi="Arial" w:cs="Arial"/>
          <w:sz w:val="20"/>
          <w:szCs w:val="20"/>
        </w:rPr>
      </w:pPr>
    </w:p>
    <w:p w14:paraId="65E936E9" w14:textId="3EEC75AA" w:rsidR="00EE7339" w:rsidRPr="00B96A10" w:rsidRDefault="00EE7339">
      <w:pPr>
        <w:spacing w:line="215" w:lineRule="exact"/>
        <w:rPr>
          <w:rFonts w:ascii="Arial" w:hAnsi="Arial" w:cs="Arial"/>
          <w:sz w:val="20"/>
          <w:szCs w:val="20"/>
        </w:rPr>
      </w:pPr>
    </w:p>
    <w:p w14:paraId="106ADF9D" w14:textId="6F11503E" w:rsidR="00EE7339" w:rsidRPr="00B96A10" w:rsidRDefault="00EE7339">
      <w:pPr>
        <w:spacing w:line="215" w:lineRule="exact"/>
        <w:rPr>
          <w:rFonts w:ascii="Arial" w:hAnsi="Arial" w:cs="Arial"/>
          <w:sz w:val="20"/>
          <w:szCs w:val="20"/>
        </w:rPr>
      </w:pPr>
    </w:p>
    <w:p w14:paraId="06403BEF" w14:textId="6947F865" w:rsidR="00EE7339" w:rsidRPr="00B96A10" w:rsidRDefault="00EE7339">
      <w:pPr>
        <w:spacing w:line="215" w:lineRule="exact"/>
        <w:rPr>
          <w:rFonts w:ascii="Arial" w:hAnsi="Arial" w:cs="Arial"/>
          <w:sz w:val="20"/>
          <w:szCs w:val="20"/>
        </w:rPr>
      </w:pPr>
    </w:p>
    <w:p w14:paraId="091119DB" w14:textId="70198DE5" w:rsidR="00EE7339" w:rsidRPr="00B96A10" w:rsidRDefault="00EE7339">
      <w:pPr>
        <w:spacing w:line="215" w:lineRule="exact"/>
        <w:rPr>
          <w:rFonts w:ascii="Arial" w:hAnsi="Arial" w:cs="Arial"/>
          <w:sz w:val="20"/>
          <w:szCs w:val="20"/>
        </w:rPr>
      </w:pPr>
    </w:p>
    <w:p w14:paraId="1F6571E5" w14:textId="11CF20A8" w:rsidR="00EE7339" w:rsidRPr="00B96A10" w:rsidRDefault="00EE7339">
      <w:pPr>
        <w:spacing w:line="215" w:lineRule="exact"/>
        <w:rPr>
          <w:rFonts w:ascii="Arial" w:hAnsi="Arial" w:cs="Arial"/>
          <w:sz w:val="20"/>
          <w:szCs w:val="20"/>
        </w:rPr>
      </w:pPr>
    </w:p>
    <w:p w14:paraId="522484ED" w14:textId="5E0C6544" w:rsidR="00EE7339" w:rsidRPr="00B96A10" w:rsidRDefault="00EE7339">
      <w:pPr>
        <w:spacing w:line="215" w:lineRule="exact"/>
        <w:rPr>
          <w:rFonts w:ascii="Arial" w:hAnsi="Arial" w:cs="Arial"/>
          <w:sz w:val="20"/>
          <w:szCs w:val="20"/>
        </w:rPr>
      </w:pPr>
    </w:p>
    <w:p w14:paraId="1C95D47F" w14:textId="3B05CA1A" w:rsidR="00EE7339" w:rsidRPr="00B96A10" w:rsidRDefault="00EE7339">
      <w:pPr>
        <w:spacing w:line="215" w:lineRule="exact"/>
        <w:rPr>
          <w:rFonts w:ascii="Arial" w:hAnsi="Arial" w:cs="Arial"/>
          <w:sz w:val="20"/>
          <w:szCs w:val="20"/>
        </w:rPr>
      </w:pPr>
    </w:p>
    <w:p w14:paraId="68272999" w14:textId="4173D0D6" w:rsidR="00EE7339" w:rsidRPr="00B96A10" w:rsidRDefault="00EE7339">
      <w:pPr>
        <w:spacing w:line="215" w:lineRule="exact"/>
        <w:rPr>
          <w:rFonts w:ascii="Arial" w:hAnsi="Arial" w:cs="Arial"/>
          <w:sz w:val="20"/>
          <w:szCs w:val="20"/>
        </w:rPr>
      </w:pPr>
    </w:p>
    <w:p w14:paraId="131F7E0F" w14:textId="3A33B089" w:rsidR="00EE7339" w:rsidRPr="00B96A10" w:rsidRDefault="00EE7339">
      <w:pPr>
        <w:spacing w:line="215" w:lineRule="exact"/>
        <w:rPr>
          <w:rFonts w:ascii="Arial" w:hAnsi="Arial" w:cs="Arial"/>
          <w:sz w:val="20"/>
          <w:szCs w:val="20"/>
        </w:rPr>
      </w:pPr>
    </w:p>
    <w:p w14:paraId="6C083C40" w14:textId="12FC6434" w:rsidR="00EE7339" w:rsidRDefault="00EE7339">
      <w:pPr>
        <w:spacing w:line="215" w:lineRule="exact"/>
        <w:rPr>
          <w:sz w:val="20"/>
          <w:szCs w:val="20"/>
        </w:rPr>
      </w:pPr>
    </w:p>
    <w:p w14:paraId="779CE997" w14:textId="59BA49BA" w:rsidR="00EE7339" w:rsidRDefault="00EE7339">
      <w:pPr>
        <w:spacing w:line="215" w:lineRule="exact"/>
        <w:rPr>
          <w:sz w:val="20"/>
          <w:szCs w:val="20"/>
        </w:rPr>
      </w:pPr>
    </w:p>
    <w:p w14:paraId="5AAB58C8" w14:textId="7A79E64A" w:rsidR="00EE7339" w:rsidRDefault="00EE7339">
      <w:pPr>
        <w:spacing w:line="215" w:lineRule="exact"/>
        <w:rPr>
          <w:sz w:val="20"/>
          <w:szCs w:val="20"/>
        </w:rPr>
      </w:pPr>
    </w:p>
    <w:p w14:paraId="3184ABD4" w14:textId="49C0C319" w:rsidR="00EE7339" w:rsidRDefault="00EE7339">
      <w:pPr>
        <w:spacing w:line="215" w:lineRule="exact"/>
        <w:rPr>
          <w:sz w:val="20"/>
          <w:szCs w:val="20"/>
        </w:rPr>
      </w:pPr>
    </w:p>
    <w:p w14:paraId="0309832F" w14:textId="1EFA412C" w:rsidR="00EE7339" w:rsidRDefault="00EE7339">
      <w:pPr>
        <w:spacing w:line="215" w:lineRule="exact"/>
        <w:rPr>
          <w:sz w:val="20"/>
          <w:szCs w:val="20"/>
        </w:rPr>
      </w:pPr>
    </w:p>
    <w:p w14:paraId="01A2F714" w14:textId="63ED6652" w:rsidR="00EE7339" w:rsidRDefault="00EE7339">
      <w:pPr>
        <w:spacing w:line="215" w:lineRule="exact"/>
        <w:rPr>
          <w:sz w:val="20"/>
          <w:szCs w:val="20"/>
        </w:rPr>
      </w:pPr>
    </w:p>
    <w:p w14:paraId="257B5080" w14:textId="06CC1559" w:rsidR="00EE7339" w:rsidRDefault="00EE7339">
      <w:pPr>
        <w:spacing w:line="215" w:lineRule="exact"/>
        <w:rPr>
          <w:sz w:val="20"/>
          <w:szCs w:val="20"/>
        </w:rPr>
      </w:pPr>
    </w:p>
    <w:p w14:paraId="5E5B9873" w14:textId="7AF4588D" w:rsidR="00EE7339" w:rsidRDefault="00EE7339">
      <w:pPr>
        <w:spacing w:line="215" w:lineRule="exact"/>
        <w:rPr>
          <w:sz w:val="20"/>
          <w:szCs w:val="20"/>
        </w:rPr>
      </w:pPr>
    </w:p>
    <w:p w14:paraId="0AF62531" w14:textId="1FFD87F8" w:rsidR="00EE7339" w:rsidRDefault="00EE7339">
      <w:pPr>
        <w:spacing w:line="215" w:lineRule="exact"/>
        <w:rPr>
          <w:sz w:val="20"/>
          <w:szCs w:val="20"/>
        </w:rPr>
      </w:pPr>
    </w:p>
    <w:p w14:paraId="5C55ED4A" w14:textId="677D1290" w:rsidR="00EE7339" w:rsidRDefault="00EE7339">
      <w:pPr>
        <w:spacing w:line="215" w:lineRule="exact"/>
        <w:rPr>
          <w:sz w:val="20"/>
          <w:szCs w:val="20"/>
        </w:rPr>
      </w:pPr>
    </w:p>
    <w:p w14:paraId="443E009E" w14:textId="19AA933B" w:rsidR="00EE7339" w:rsidRDefault="00EE7339">
      <w:pPr>
        <w:spacing w:line="215" w:lineRule="exact"/>
        <w:rPr>
          <w:sz w:val="20"/>
          <w:szCs w:val="20"/>
        </w:rPr>
      </w:pPr>
    </w:p>
    <w:p w14:paraId="3FDEEC24" w14:textId="6615F346" w:rsidR="00EE7339" w:rsidRDefault="00EE7339">
      <w:pPr>
        <w:spacing w:line="215" w:lineRule="exact"/>
        <w:rPr>
          <w:sz w:val="20"/>
          <w:szCs w:val="20"/>
        </w:rPr>
      </w:pPr>
    </w:p>
    <w:p w14:paraId="7322A83B" w14:textId="139CDD8A" w:rsidR="00EE7339" w:rsidRDefault="00EE7339">
      <w:pPr>
        <w:spacing w:line="215" w:lineRule="exact"/>
        <w:rPr>
          <w:sz w:val="20"/>
          <w:szCs w:val="20"/>
        </w:rPr>
      </w:pPr>
    </w:p>
    <w:p w14:paraId="03EBC596" w14:textId="0707C5CA" w:rsidR="00EE7339" w:rsidRDefault="00EE7339">
      <w:pPr>
        <w:spacing w:line="215" w:lineRule="exact"/>
        <w:rPr>
          <w:sz w:val="20"/>
          <w:szCs w:val="20"/>
        </w:rPr>
      </w:pPr>
    </w:p>
    <w:p w14:paraId="503B95FF" w14:textId="18F639A5" w:rsidR="00EE7339" w:rsidRDefault="00EE7339">
      <w:pPr>
        <w:spacing w:line="215" w:lineRule="exact"/>
        <w:rPr>
          <w:sz w:val="20"/>
          <w:szCs w:val="20"/>
        </w:rPr>
      </w:pPr>
    </w:p>
    <w:p w14:paraId="390E38E5" w14:textId="71A98DBE" w:rsidR="00EE7339" w:rsidRDefault="00EE7339">
      <w:pPr>
        <w:spacing w:line="215" w:lineRule="exact"/>
        <w:rPr>
          <w:sz w:val="20"/>
          <w:szCs w:val="20"/>
        </w:rPr>
      </w:pPr>
    </w:p>
    <w:p w14:paraId="10AFA916" w14:textId="3DF67C98" w:rsidR="00EE7339" w:rsidRDefault="00EE7339">
      <w:pPr>
        <w:spacing w:line="215" w:lineRule="exact"/>
        <w:rPr>
          <w:sz w:val="20"/>
          <w:szCs w:val="20"/>
        </w:rPr>
      </w:pPr>
    </w:p>
    <w:p w14:paraId="3416B7A0" w14:textId="668F37E2" w:rsidR="00EE7339" w:rsidRDefault="00EE7339">
      <w:pPr>
        <w:spacing w:line="215" w:lineRule="exact"/>
        <w:rPr>
          <w:sz w:val="20"/>
          <w:szCs w:val="20"/>
        </w:rPr>
      </w:pPr>
    </w:p>
    <w:p w14:paraId="1F5FD33D" w14:textId="77777777" w:rsidR="00EE7339" w:rsidRDefault="00EE7339">
      <w:pPr>
        <w:spacing w:line="215" w:lineRule="exact"/>
        <w:rPr>
          <w:sz w:val="20"/>
          <w:szCs w:val="20"/>
        </w:rPr>
      </w:pPr>
    </w:p>
    <w:p w14:paraId="0F6ECF6F" w14:textId="77777777" w:rsidR="00703836" w:rsidRDefault="00340B8B">
      <w:pPr>
        <w:rPr>
          <w:sz w:val="20"/>
          <w:szCs w:val="20"/>
        </w:rPr>
      </w:pPr>
      <w:r>
        <w:rPr>
          <w:rFonts w:ascii="Arial" w:eastAsia="Arial" w:hAnsi="Arial" w:cs="Arial"/>
        </w:rPr>
        <w:t>Table 2</w:t>
      </w:r>
    </w:p>
    <w:p w14:paraId="29188ECC" w14:textId="77777777" w:rsidR="00703836" w:rsidRDefault="00703836">
      <w:pPr>
        <w:spacing w:line="59" w:lineRule="exact"/>
        <w:rPr>
          <w:sz w:val="20"/>
          <w:szCs w:val="20"/>
        </w:rPr>
      </w:pPr>
    </w:p>
    <w:p w14:paraId="07BB659E" w14:textId="715BB245" w:rsidR="00EE7339" w:rsidRDefault="00340B8B">
      <w:pPr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Representative female-biased, neutral, and male</w:t>
      </w:r>
      <w:r>
        <w:rPr>
          <w:rFonts w:ascii="Arial" w:eastAsia="Arial" w:hAnsi="Arial" w:cs="Arial"/>
          <w:i/>
          <w:iCs/>
        </w:rPr>
        <w:t>-biased books</w:t>
      </w:r>
    </w:p>
    <w:p w14:paraId="65D2E552" w14:textId="77777777" w:rsidR="00B96A10" w:rsidRDefault="00B96A1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53"/>
        <w:gridCol w:w="2338"/>
        <w:gridCol w:w="2322"/>
      </w:tblGrid>
      <w:tr w:rsidR="00EE7339" w:rsidRPr="00B96A10" w14:paraId="44997B62" w14:textId="77777777" w:rsidTr="00B7006C">
        <w:tc>
          <w:tcPr>
            <w:tcW w:w="2394" w:type="dxa"/>
          </w:tcPr>
          <w:p w14:paraId="4A977480" w14:textId="77777777" w:rsidR="00EE7339" w:rsidRPr="00B96A10" w:rsidRDefault="00EE7339" w:rsidP="00EE73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  <w:vAlign w:val="bottom"/>
          </w:tcPr>
          <w:p w14:paraId="2F5D1E54" w14:textId="67A89DD9" w:rsidR="00EE7339" w:rsidRPr="00B96A10" w:rsidRDefault="00EE7339" w:rsidP="00EE7339">
            <w:pPr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female-biased</w:t>
            </w:r>
          </w:p>
        </w:tc>
        <w:tc>
          <w:tcPr>
            <w:tcW w:w="2394" w:type="dxa"/>
            <w:vAlign w:val="bottom"/>
          </w:tcPr>
          <w:p w14:paraId="22614F77" w14:textId="4ABC8A37" w:rsidR="00EE7339" w:rsidRPr="00B96A10" w:rsidRDefault="00EE7339" w:rsidP="00EE7339">
            <w:pPr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neutral</w:t>
            </w:r>
          </w:p>
        </w:tc>
        <w:tc>
          <w:tcPr>
            <w:tcW w:w="2394" w:type="dxa"/>
            <w:vAlign w:val="bottom"/>
          </w:tcPr>
          <w:p w14:paraId="0A323EA2" w14:textId="3E0F3300" w:rsidR="00EE7339" w:rsidRPr="00B96A10" w:rsidRDefault="00EE7339" w:rsidP="00EE7339">
            <w:pPr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male-biased</w:t>
            </w:r>
          </w:p>
        </w:tc>
      </w:tr>
      <w:tr w:rsidR="00EE7339" w:rsidRPr="00B96A10" w14:paraId="7C75F2C2" w14:textId="77777777" w:rsidTr="007074BA">
        <w:tc>
          <w:tcPr>
            <w:tcW w:w="2394" w:type="dxa"/>
          </w:tcPr>
          <w:p w14:paraId="4F1F30B9" w14:textId="165DE06B" w:rsidR="00EE7339" w:rsidRPr="00B96A10" w:rsidRDefault="00EE7339" w:rsidP="00EE7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A10">
              <w:rPr>
                <w:rFonts w:ascii="Arial" w:hAnsi="Arial" w:cs="Arial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2394" w:type="dxa"/>
            <w:vAlign w:val="bottom"/>
          </w:tcPr>
          <w:p w14:paraId="7A9D060A" w14:textId="58C0A5C4" w:rsidR="00EE7339" w:rsidRPr="00B96A10" w:rsidRDefault="00EE7339" w:rsidP="00EE7339">
            <w:pPr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  Chrysanthemum</w:t>
            </w:r>
          </w:p>
        </w:tc>
        <w:tc>
          <w:tcPr>
            <w:tcW w:w="2394" w:type="dxa"/>
            <w:vAlign w:val="bottom"/>
          </w:tcPr>
          <w:p w14:paraId="74FDAFDB" w14:textId="3AEF8CD4" w:rsidR="00EE7339" w:rsidRPr="00B96A10" w:rsidRDefault="00EE7339" w:rsidP="00EE7339">
            <w:pPr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i/>
                <w:iCs/>
                <w:sz w:val="20"/>
                <w:szCs w:val="20"/>
              </w:rPr>
              <w:t>The Polar Express</w:t>
            </w:r>
          </w:p>
        </w:tc>
        <w:tc>
          <w:tcPr>
            <w:tcW w:w="2394" w:type="dxa"/>
            <w:vAlign w:val="bottom"/>
          </w:tcPr>
          <w:p w14:paraId="43505912" w14:textId="4FB52C0A" w:rsidR="00EE7339" w:rsidRPr="00B96A10" w:rsidRDefault="00EE7339" w:rsidP="00EE7339">
            <w:pPr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i/>
                <w:iCs/>
                <w:sz w:val="20"/>
                <w:szCs w:val="20"/>
              </w:rPr>
              <w:t>Curious George</w:t>
            </w:r>
          </w:p>
        </w:tc>
      </w:tr>
      <w:tr w:rsidR="00EE7339" w:rsidRPr="00B96A10" w14:paraId="1C341A82" w14:textId="77777777" w:rsidTr="00EE7339">
        <w:tc>
          <w:tcPr>
            <w:tcW w:w="2394" w:type="dxa"/>
          </w:tcPr>
          <w:p w14:paraId="53EEF9E8" w14:textId="471E0501" w:rsidR="00EE7339" w:rsidRPr="00B96A10" w:rsidRDefault="00EE7339" w:rsidP="00EE7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A10">
              <w:rPr>
                <w:rFonts w:ascii="Arial" w:hAnsi="Arial" w:cs="Arial"/>
                <w:b/>
                <w:bCs/>
                <w:sz w:val="20"/>
                <w:szCs w:val="20"/>
              </w:rPr>
              <w:t>Main character gender</w:t>
            </w:r>
          </w:p>
        </w:tc>
        <w:tc>
          <w:tcPr>
            <w:tcW w:w="2394" w:type="dxa"/>
          </w:tcPr>
          <w:p w14:paraId="11F615D2" w14:textId="665D7708" w:rsidR="00EE7339" w:rsidRPr="00B96A10" w:rsidRDefault="00EE7339" w:rsidP="00EE7339">
            <w:pPr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female</w:t>
            </w:r>
          </w:p>
        </w:tc>
        <w:tc>
          <w:tcPr>
            <w:tcW w:w="2394" w:type="dxa"/>
          </w:tcPr>
          <w:p w14:paraId="28AFD948" w14:textId="5C419943" w:rsidR="00EE7339" w:rsidRPr="00B96A10" w:rsidRDefault="00EE7339" w:rsidP="00EE7339">
            <w:pPr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indeterminate</w:t>
            </w:r>
          </w:p>
        </w:tc>
        <w:tc>
          <w:tcPr>
            <w:tcW w:w="2394" w:type="dxa"/>
          </w:tcPr>
          <w:p w14:paraId="7D2F5746" w14:textId="3B46D4A1" w:rsidR="00EE7339" w:rsidRPr="00B96A10" w:rsidRDefault="00EE7339" w:rsidP="00EE7339">
            <w:pPr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male</w:t>
            </w:r>
          </w:p>
        </w:tc>
      </w:tr>
      <w:tr w:rsidR="00EE7339" w:rsidRPr="00B96A10" w14:paraId="2DC643A5" w14:textId="77777777" w:rsidTr="00EE7339">
        <w:tc>
          <w:tcPr>
            <w:tcW w:w="2394" w:type="dxa"/>
          </w:tcPr>
          <w:p w14:paraId="15E9AD4B" w14:textId="79129F0B" w:rsidR="00EE7339" w:rsidRPr="00B96A10" w:rsidRDefault="00EE7339" w:rsidP="00EE7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A10">
              <w:rPr>
                <w:rFonts w:ascii="Arial" w:hAnsi="Arial" w:cs="Arial"/>
                <w:b/>
                <w:bCs/>
                <w:sz w:val="20"/>
                <w:szCs w:val="20"/>
              </w:rPr>
              <w:t>Plot summary</w:t>
            </w:r>
          </w:p>
        </w:tc>
        <w:tc>
          <w:tcPr>
            <w:tcW w:w="2394" w:type="dxa"/>
          </w:tcPr>
          <w:p w14:paraId="4C98CB08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Chrysanthemum is</w:t>
            </w:r>
          </w:p>
          <w:p w14:paraId="1CB1CBE6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ridiculed at school for</w:t>
            </w:r>
          </w:p>
          <w:p w14:paraId="6BE7EFCC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her unusual name,</w:t>
            </w:r>
          </w:p>
          <w:p w14:paraId="3BE75C9F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despite liking it</w:t>
            </w:r>
          </w:p>
          <w:p w14:paraId="35D90ED0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herself. She shares her</w:t>
            </w:r>
          </w:p>
          <w:p w14:paraId="631A0D3D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feelings with her</w:t>
            </w:r>
          </w:p>
          <w:p w14:paraId="797AC887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parents who console</w:t>
            </w:r>
          </w:p>
          <w:p w14:paraId="766BEE68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her. After a teacher</w:t>
            </w:r>
          </w:p>
          <w:p w14:paraId="25A6064A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reveals that she has a</w:t>
            </w:r>
          </w:p>
          <w:p w14:paraId="6D4C1E1F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similar name, the</w:t>
            </w:r>
          </w:p>
          <w:p w14:paraId="1C2C71EA" w14:textId="0647845C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ridicule stops</w:t>
            </w:r>
            <w:r w:rsidRPr="00B96A1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0A9D556" w14:textId="77777777" w:rsidR="00EE7339" w:rsidRPr="00B96A10" w:rsidRDefault="00EE7339" w:rsidP="00EE73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044C16A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 xml:space="preserve">A child </w:t>
            </w:r>
            <w:proofErr w:type="gramStart"/>
            <w:r w:rsidRPr="00B96A10">
              <w:rPr>
                <w:rFonts w:ascii="Arial" w:hAnsi="Arial" w:cs="Arial"/>
                <w:sz w:val="20"/>
                <w:szCs w:val="20"/>
              </w:rPr>
              <w:t>travels</w:t>
            </w:r>
            <w:proofErr w:type="gramEnd"/>
            <w:r w:rsidRPr="00B96A10">
              <w:rPr>
                <w:rFonts w:ascii="Arial" w:hAnsi="Arial" w:cs="Arial"/>
                <w:sz w:val="20"/>
                <w:szCs w:val="20"/>
              </w:rPr>
              <w:t xml:space="preserve"> by</w:t>
            </w:r>
          </w:p>
          <w:p w14:paraId="68BCA605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train to the North</w:t>
            </w:r>
          </w:p>
          <w:p w14:paraId="2839F598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Pole and is gifted a</w:t>
            </w:r>
          </w:p>
          <w:p w14:paraId="528FA009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bell from Santa. The</w:t>
            </w:r>
          </w:p>
          <w:p w14:paraId="6AFB4E9C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bell falls out of the</w:t>
            </w:r>
          </w:p>
          <w:p w14:paraId="4603B29A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child’s pocket on the</w:t>
            </w:r>
          </w:p>
          <w:p w14:paraId="16E7A892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return home, but is</w:t>
            </w:r>
          </w:p>
          <w:p w14:paraId="503AAEB9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returned as a wrapped</w:t>
            </w:r>
          </w:p>
          <w:p w14:paraId="764DC632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present on Christmas</w:t>
            </w:r>
          </w:p>
          <w:p w14:paraId="20B967F3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morning.</w:t>
            </w:r>
          </w:p>
          <w:p w14:paraId="4E6A1BD5" w14:textId="77777777" w:rsidR="00EE7339" w:rsidRPr="00B96A10" w:rsidRDefault="00EE7339" w:rsidP="00EE73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99E84FD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George, a monkey, is</w:t>
            </w:r>
          </w:p>
          <w:p w14:paraId="11609E0D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taken from his home</w:t>
            </w:r>
          </w:p>
          <w:p w14:paraId="429C1EC8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to the city and</w:t>
            </w:r>
          </w:p>
          <w:p w14:paraId="7A55B220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repeatedly gets into</w:t>
            </w:r>
          </w:p>
          <w:p w14:paraId="449F5CCD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mischief while</w:t>
            </w:r>
          </w:p>
          <w:p w14:paraId="30B802F5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exploring his new</w:t>
            </w:r>
          </w:p>
          <w:p w14:paraId="1E564CB8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world. Happily, he</w:t>
            </w:r>
          </w:p>
          <w:p w14:paraId="6FC9EEE8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eventually is taken to</w:t>
            </w:r>
          </w:p>
          <w:p w14:paraId="30DF1FBC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live at the zoo.</w:t>
            </w:r>
          </w:p>
          <w:p w14:paraId="57BAA12E" w14:textId="77777777" w:rsidR="00EE7339" w:rsidRPr="00B96A10" w:rsidRDefault="00EE7339" w:rsidP="00EE73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7339" w:rsidRPr="00B96A10" w14:paraId="624690F4" w14:textId="77777777" w:rsidTr="00EE7339">
        <w:tc>
          <w:tcPr>
            <w:tcW w:w="2394" w:type="dxa"/>
          </w:tcPr>
          <w:p w14:paraId="624CEBEE" w14:textId="2DB44F45" w:rsidR="00EE7339" w:rsidRPr="00B96A10" w:rsidRDefault="00EE7339" w:rsidP="00EE7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A10">
              <w:rPr>
                <w:rFonts w:ascii="Arial" w:hAnsi="Arial" w:cs="Arial"/>
                <w:b/>
                <w:bCs/>
                <w:sz w:val="20"/>
                <w:szCs w:val="20"/>
              </w:rPr>
              <w:t>Most freq. nouns/verbs</w:t>
            </w:r>
          </w:p>
        </w:tc>
        <w:tc>
          <w:tcPr>
            <w:tcW w:w="2394" w:type="dxa"/>
          </w:tcPr>
          <w:p w14:paraId="7F33EF49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chrysanthemum (f),</w:t>
            </w:r>
          </w:p>
          <w:p w14:paraId="066FB8A3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said, name, twinkle</w:t>
            </w:r>
          </w:p>
          <w:p w14:paraId="070AF519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(f), father (m), mother</w:t>
            </w:r>
          </w:p>
          <w:p w14:paraId="4A69762E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(f), flower (f), named</w:t>
            </w:r>
          </w:p>
          <w:p w14:paraId="4AE7A218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(f), thought, way (f),</w:t>
            </w:r>
          </w:p>
          <w:p w14:paraId="33425553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loved (f), school, day,</w:t>
            </w:r>
          </w:p>
          <w:p w14:paraId="12D02C7E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looked, students (f),</w:t>
            </w:r>
          </w:p>
          <w:p w14:paraId="5747A15C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think (f), chosen, did,</w:t>
            </w:r>
          </w:p>
          <w:p w14:paraId="72061A1D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tag, would, could (f),</w:t>
            </w:r>
          </w:p>
          <w:p w14:paraId="6F24C69D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grew, morning (f),</w:t>
            </w:r>
          </w:p>
          <w:p w14:paraId="70E46D71" w14:textId="21C22353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sounded (f), baby (f</w:t>
            </w:r>
            <w:r w:rsidRPr="00B96A10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C03FFB3" w14:textId="77777777" w:rsidR="00EE7339" w:rsidRPr="00B96A10" w:rsidRDefault="00EE7339" w:rsidP="00EE73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C3CAFD2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 xml:space="preserve">bell (f), </w:t>
            </w:r>
            <w:proofErr w:type="spellStart"/>
            <w:r w:rsidRPr="00B96A10">
              <w:rPr>
                <w:rFonts w:ascii="Arial" w:hAnsi="Arial" w:cs="Arial"/>
                <w:sz w:val="20"/>
                <w:szCs w:val="20"/>
              </w:rPr>
              <w:t>christmas</w:t>
            </w:r>
            <w:proofErr w:type="spellEnd"/>
            <w:r w:rsidRPr="00B96A10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1F32031A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said, train (m), could</w:t>
            </w:r>
          </w:p>
          <w:p w14:paraId="5CADC0EE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(f), elves, express (m),</w:t>
            </w:r>
          </w:p>
          <w:p w14:paraId="10CF450D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sound, asked, children</w:t>
            </w:r>
          </w:p>
          <w:p w14:paraId="7A98CE59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(f), hear, would, gift</w:t>
            </w:r>
          </w:p>
          <w:p w14:paraId="5331293D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(f), lights (f), looked,</w:t>
            </w:r>
          </w:p>
          <w:p w14:paraId="2007DB35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north (m), pocket,</w:t>
            </w:r>
          </w:p>
          <w:p w14:paraId="6871561F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pole (m), silver, stood,</w:t>
            </w:r>
          </w:p>
          <w:p w14:paraId="5F01C33E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bells (f), found, heard,</w:t>
            </w:r>
          </w:p>
          <w:p w14:paraId="61AC1583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let (f), ringing (f)</w:t>
            </w:r>
          </w:p>
          <w:p w14:paraId="007541A2" w14:textId="77777777" w:rsidR="00EE7339" w:rsidRPr="00B96A10" w:rsidRDefault="00EE7339" w:rsidP="00EE73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</w:tcPr>
          <w:p w14:paraId="20E1C56A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man (m), hat (m),</w:t>
            </w:r>
          </w:p>
          <w:p w14:paraId="105F4841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hurry, looked, balloon,</w:t>
            </w:r>
          </w:p>
          <w:p w14:paraId="3263A9CD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caught, fire (m),</w:t>
            </w:r>
          </w:p>
          <w:p w14:paraId="3475DC30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monkey (m),</w:t>
            </w:r>
          </w:p>
          <w:p w14:paraId="288CF88D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telephone (f), head</w:t>
            </w:r>
          </w:p>
          <w:p w14:paraId="43280E44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(m), put, said, saw (f),</w:t>
            </w:r>
          </w:p>
          <w:p w14:paraId="72B826C2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went (f), bed, catch,</w:t>
            </w:r>
          </w:p>
          <w:p w14:paraId="1DB3DB70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ship (m), thought,</w:t>
            </w:r>
          </w:p>
          <w:p w14:paraId="17F60E03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walked, zoo, do,</w:t>
            </w:r>
          </w:p>
          <w:p w14:paraId="55845704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fireman (m), bag, call,</w:t>
            </w:r>
          </w:p>
          <w:p w14:paraId="510B0AB2" w14:textId="77777777" w:rsidR="00EE7339" w:rsidRPr="00B96A10" w:rsidRDefault="00EE7339" w:rsidP="00EE7339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came</w:t>
            </w:r>
          </w:p>
          <w:p w14:paraId="2D63A1E5" w14:textId="77777777" w:rsidR="00EE7339" w:rsidRPr="00B96A10" w:rsidRDefault="00EE7339" w:rsidP="00EE73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77FBFC" w14:textId="4C2CFAC9" w:rsidR="00EE7339" w:rsidRPr="00B96A10" w:rsidRDefault="00EE7339" w:rsidP="00EE7339">
      <w:pPr>
        <w:shd w:val="clear" w:color="auto" w:fill="FFFFFF"/>
        <w:rPr>
          <w:rFonts w:ascii="Arial" w:hAnsi="Arial" w:cs="Arial"/>
          <w:sz w:val="20"/>
          <w:szCs w:val="20"/>
        </w:rPr>
      </w:pPr>
      <w:r w:rsidRPr="00B96A10">
        <w:rPr>
          <w:rFonts w:ascii="Arial" w:hAnsi="Arial" w:cs="Arial"/>
          <w:i/>
          <w:iCs/>
          <w:sz w:val="20"/>
          <w:szCs w:val="20"/>
        </w:rPr>
        <w:t>Note</w:t>
      </w:r>
      <w:r w:rsidRPr="00B96A10">
        <w:rPr>
          <w:rFonts w:ascii="Arial" w:hAnsi="Arial" w:cs="Arial"/>
          <w:sz w:val="20"/>
          <w:szCs w:val="20"/>
        </w:rPr>
        <w:t>:</w:t>
      </w:r>
      <w:r w:rsidRPr="00B96A10">
        <w:rPr>
          <w:rFonts w:ascii="Arial" w:hAnsi="Arial" w:cs="Arial"/>
          <w:sz w:val="20"/>
          <w:szCs w:val="20"/>
        </w:rPr>
        <w:t xml:space="preserve"> </w:t>
      </w:r>
      <w:r w:rsidRPr="00B96A10">
        <w:rPr>
          <w:rFonts w:ascii="Arial" w:hAnsi="Arial" w:cs="Arial"/>
          <w:sz w:val="20"/>
          <w:szCs w:val="20"/>
        </w:rPr>
        <w:t>Last row gives 25 most frequent nouns and verbs in each book text. Parentheses denote</w:t>
      </w:r>
      <w:r w:rsidRPr="00B96A10">
        <w:rPr>
          <w:rFonts w:ascii="Arial" w:hAnsi="Arial" w:cs="Arial"/>
          <w:sz w:val="20"/>
          <w:szCs w:val="20"/>
        </w:rPr>
        <w:t xml:space="preserve"> </w:t>
      </w:r>
      <w:r w:rsidRPr="00B96A10">
        <w:rPr>
          <w:rFonts w:ascii="Arial" w:hAnsi="Arial" w:cs="Arial"/>
          <w:sz w:val="20"/>
          <w:szCs w:val="20"/>
        </w:rPr>
        <w:t>word gender bias based on human judgments in Study 1a (f = female; m = male).</w:t>
      </w:r>
    </w:p>
    <w:p w14:paraId="39BF009B" w14:textId="6F870B01" w:rsidR="00EE7339" w:rsidRPr="00B96A10" w:rsidRDefault="00EE7339">
      <w:pPr>
        <w:spacing w:line="226" w:lineRule="exact"/>
        <w:rPr>
          <w:rFonts w:ascii="Arial" w:hAnsi="Arial" w:cs="Arial"/>
          <w:sz w:val="20"/>
          <w:szCs w:val="20"/>
        </w:rPr>
      </w:pPr>
    </w:p>
    <w:p w14:paraId="2ABE22B8" w14:textId="5B46C256" w:rsidR="00EE7339" w:rsidRDefault="00EE7339">
      <w:pPr>
        <w:spacing w:line="226" w:lineRule="exact"/>
        <w:rPr>
          <w:sz w:val="20"/>
          <w:szCs w:val="20"/>
        </w:rPr>
      </w:pPr>
    </w:p>
    <w:p w14:paraId="449A40BF" w14:textId="6CB2C19E" w:rsidR="00EE7339" w:rsidRDefault="00EE7339">
      <w:pPr>
        <w:spacing w:line="226" w:lineRule="exact"/>
        <w:rPr>
          <w:sz w:val="20"/>
          <w:szCs w:val="20"/>
        </w:rPr>
      </w:pPr>
    </w:p>
    <w:p w14:paraId="20BAA943" w14:textId="749DDAE4" w:rsidR="00EE7339" w:rsidRDefault="00EE7339">
      <w:pPr>
        <w:spacing w:line="226" w:lineRule="exact"/>
        <w:rPr>
          <w:sz w:val="20"/>
          <w:szCs w:val="20"/>
        </w:rPr>
      </w:pPr>
    </w:p>
    <w:p w14:paraId="66E34FEA" w14:textId="397DC436" w:rsidR="00EE7339" w:rsidRDefault="00EE7339">
      <w:pPr>
        <w:spacing w:line="226" w:lineRule="exact"/>
        <w:rPr>
          <w:sz w:val="20"/>
          <w:szCs w:val="20"/>
        </w:rPr>
      </w:pPr>
    </w:p>
    <w:p w14:paraId="28DD1D4A" w14:textId="45B97946" w:rsidR="00EE7339" w:rsidRDefault="00EE7339">
      <w:pPr>
        <w:spacing w:line="226" w:lineRule="exact"/>
        <w:rPr>
          <w:sz w:val="20"/>
          <w:szCs w:val="20"/>
        </w:rPr>
      </w:pPr>
    </w:p>
    <w:p w14:paraId="776E40A7" w14:textId="5BB338C8" w:rsidR="00EE7339" w:rsidRDefault="00EE7339">
      <w:pPr>
        <w:spacing w:line="226" w:lineRule="exact"/>
        <w:rPr>
          <w:sz w:val="20"/>
          <w:szCs w:val="20"/>
        </w:rPr>
      </w:pPr>
    </w:p>
    <w:p w14:paraId="05964313" w14:textId="7097F163" w:rsidR="00EE7339" w:rsidRDefault="00EE7339">
      <w:pPr>
        <w:spacing w:line="226" w:lineRule="exact"/>
        <w:rPr>
          <w:sz w:val="20"/>
          <w:szCs w:val="20"/>
        </w:rPr>
      </w:pPr>
    </w:p>
    <w:p w14:paraId="101459BB" w14:textId="77C30AA9" w:rsidR="00EE7339" w:rsidRDefault="00EE7339">
      <w:pPr>
        <w:spacing w:line="226" w:lineRule="exact"/>
        <w:rPr>
          <w:sz w:val="20"/>
          <w:szCs w:val="20"/>
        </w:rPr>
      </w:pPr>
    </w:p>
    <w:p w14:paraId="107CEA49" w14:textId="2334B3C9" w:rsidR="00EE7339" w:rsidRDefault="00EE7339">
      <w:pPr>
        <w:spacing w:line="226" w:lineRule="exact"/>
        <w:rPr>
          <w:sz w:val="20"/>
          <w:szCs w:val="20"/>
        </w:rPr>
      </w:pPr>
    </w:p>
    <w:p w14:paraId="37E1E183" w14:textId="6F9540F8" w:rsidR="00EE7339" w:rsidRDefault="00EE7339">
      <w:pPr>
        <w:spacing w:line="226" w:lineRule="exact"/>
        <w:rPr>
          <w:sz w:val="20"/>
          <w:szCs w:val="20"/>
        </w:rPr>
      </w:pPr>
    </w:p>
    <w:p w14:paraId="4BEA56E4" w14:textId="781438C6" w:rsidR="00EE7339" w:rsidRDefault="00EE7339">
      <w:pPr>
        <w:spacing w:line="226" w:lineRule="exact"/>
        <w:rPr>
          <w:sz w:val="20"/>
          <w:szCs w:val="20"/>
        </w:rPr>
      </w:pPr>
    </w:p>
    <w:p w14:paraId="3AD2FCDD" w14:textId="4B3B8AB8" w:rsidR="00EE7339" w:rsidRDefault="00EE7339">
      <w:pPr>
        <w:spacing w:line="226" w:lineRule="exact"/>
        <w:rPr>
          <w:sz w:val="20"/>
          <w:szCs w:val="20"/>
        </w:rPr>
      </w:pPr>
    </w:p>
    <w:p w14:paraId="464585EB" w14:textId="742F5060" w:rsidR="00EE7339" w:rsidRDefault="00EE7339">
      <w:pPr>
        <w:spacing w:line="226" w:lineRule="exact"/>
        <w:rPr>
          <w:sz w:val="20"/>
          <w:szCs w:val="20"/>
        </w:rPr>
      </w:pPr>
    </w:p>
    <w:p w14:paraId="562B6211" w14:textId="595E154B" w:rsidR="00EE7339" w:rsidRDefault="00EE7339">
      <w:pPr>
        <w:spacing w:line="226" w:lineRule="exact"/>
        <w:rPr>
          <w:sz w:val="20"/>
          <w:szCs w:val="20"/>
        </w:rPr>
      </w:pPr>
    </w:p>
    <w:p w14:paraId="0963C666" w14:textId="53BEFCF6" w:rsidR="00EE7339" w:rsidRDefault="00EE7339">
      <w:pPr>
        <w:spacing w:line="226" w:lineRule="exact"/>
        <w:rPr>
          <w:sz w:val="20"/>
          <w:szCs w:val="20"/>
        </w:rPr>
      </w:pPr>
    </w:p>
    <w:p w14:paraId="60FB5543" w14:textId="2502DAC3" w:rsidR="00EE7339" w:rsidRDefault="00EE7339">
      <w:pPr>
        <w:spacing w:line="226" w:lineRule="exact"/>
        <w:rPr>
          <w:sz w:val="20"/>
          <w:szCs w:val="20"/>
        </w:rPr>
      </w:pPr>
    </w:p>
    <w:p w14:paraId="798F2222" w14:textId="031D7482" w:rsidR="00EE7339" w:rsidRDefault="00EE7339">
      <w:pPr>
        <w:spacing w:line="226" w:lineRule="exact"/>
        <w:rPr>
          <w:sz w:val="20"/>
          <w:szCs w:val="20"/>
        </w:rPr>
      </w:pPr>
    </w:p>
    <w:p w14:paraId="1C0B3FF9" w14:textId="76A1F565" w:rsidR="00EE7339" w:rsidRDefault="00EE7339">
      <w:pPr>
        <w:spacing w:line="226" w:lineRule="exact"/>
        <w:rPr>
          <w:sz w:val="20"/>
          <w:szCs w:val="20"/>
        </w:rPr>
      </w:pPr>
    </w:p>
    <w:p w14:paraId="3E500E8A" w14:textId="204A9EE0" w:rsidR="00EE7339" w:rsidRDefault="00EE7339">
      <w:pPr>
        <w:spacing w:line="226" w:lineRule="exact"/>
        <w:rPr>
          <w:sz w:val="20"/>
          <w:szCs w:val="20"/>
        </w:rPr>
      </w:pPr>
    </w:p>
    <w:p w14:paraId="69BDA993" w14:textId="2C1F6111" w:rsidR="00EE7339" w:rsidRDefault="00EE7339">
      <w:pPr>
        <w:spacing w:line="226" w:lineRule="exact"/>
        <w:rPr>
          <w:sz w:val="20"/>
          <w:szCs w:val="20"/>
        </w:rPr>
      </w:pPr>
    </w:p>
    <w:p w14:paraId="4ADB9BE5" w14:textId="65F88E69" w:rsidR="00EE7339" w:rsidRDefault="00EE7339">
      <w:pPr>
        <w:spacing w:line="226" w:lineRule="exact"/>
        <w:rPr>
          <w:sz w:val="20"/>
          <w:szCs w:val="20"/>
        </w:rPr>
      </w:pPr>
    </w:p>
    <w:p w14:paraId="0B7C3368" w14:textId="36CCC76B" w:rsidR="00EE7339" w:rsidRDefault="00EE7339">
      <w:pPr>
        <w:spacing w:line="226" w:lineRule="exact"/>
        <w:rPr>
          <w:sz w:val="20"/>
          <w:szCs w:val="20"/>
        </w:rPr>
      </w:pPr>
    </w:p>
    <w:p w14:paraId="690B14E8" w14:textId="692DFB98" w:rsidR="00EE7339" w:rsidRDefault="00EE7339">
      <w:pPr>
        <w:spacing w:line="226" w:lineRule="exact"/>
        <w:rPr>
          <w:sz w:val="20"/>
          <w:szCs w:val="20"/>
        </w:rPr>
      </w:pPr>
    </w:p>
    <w:p w14:paraId="2419E4F7" w14:textId="10719D0B" w:rsidR="00EE7339" w:rsidRDefault="00EE7339">
      <w:pPr>
        <w:spacing w:line="226" w:lineRule="exact"/>
        <w:rPr>
          <w:sz w:val="20"/>
          <w:szCs w:val="20"/>
        </w:rPr>
      </w:pPr>
    </w:p>
    <w:p w14:paraId="71A26325" w14:textId="7DC26C76" w:rsidR="00EE7339" w:rsidRDefault="00EE7339">
      <w:pPr>
        <w:spacing w:line="226" w:lineRule="exact"/>
        <w:rPr>
          <w:sz w:val="20"/>
          <w:szCs w:val="20"/>
        </w:rPr>
      </w:pPr>
    </w:p>
    <w:p w14:paraId="26C7EBF8" w14:textId="5EB461BB" w:rsidR="00EE7339" w:rsidRDefault="00EE7339">
      <w:pPr>
        <w:spacing w:line="226" w:lineRule="exact"/>
        <w:rPr>
          <w:sz w:val="20"/>
          <w:szCs w:val="20"/>
        </w:rPr>
      </w:pPr>
    </w:p>
    <w:p w14:paraId="49163E91" w14:textId="77777777" w:rsidR="00EE7339" w:rsidRDefault="00EE7339">
      <w:pPr>
        <w:spacing w:line="226" w:lineRule="exact"/>
        <w:rPr>
          <w:sz w:val="20"/>
          <w:szCs w:val="20"/>
        </w:rPr>
      </w:pPr>
    </w:p>
    <w:p w14:paraId="6A97002F" w14:textId="77777777" w:rsidR="00EE7339" w:rsidRDefault="00EE7339">
      <w:pPr>
        <w:spacing w:line="226" w:lineRule="exact"/>
        <w:rPr>
          <w:sz w:val="20"/>
          <w:szCs w:val="20"/>
        </w:rPr>
      </w:pPr>
    </w:p>
    <w:p w14:paraId="38927D45" w14:textId="77777777" w:rsidR="00703836" w:rsidRDefault="00340B8B">
      <w:pPr>
        <w:ind w:left="380"/>
        <w:rPr>
          <w:sz w:val="20"/>
          <w:szCs w:val="20"/>
        </w:rPr>
      </w:pPr>
      <w:r>
        <w:rPr>
          <w:rFonts w:ascii="Arial" w:eastAsia="Arial" w:hAnsi="Arial" w:cs="Arial"/>
        </w:rPr>
        <w:t>Table 3</w:t>
      </w:r>
    </w:p>
    <w:p w14:paraId="66DC934F" w14:textId="77777777" w:rsidR="00703836" w:rsidRDefault="00703836">
      <w:pPr>
        <w:spacing w:line="59" w:lineRule="exact"/>
        <w:rPr>
          <w:sz w:val="20"/>
          <w:szCs w:val="20"/>
        </w:rPr>
      </w:pPr>
    </w:p>
    <w:p w14:paraId="370C3656" w14:textId="4B711DD4" w:rsidR="00703836" w:rsidRDefault="00340B8B">
      <w:pPr>
        <w:ind w:left="380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Four IATs used to study gender bias</w:t>
      </w:r>
    </w:p>
    <w:p w14:paraId="4D923950" w14:textId="7DAD9018" w:rsidR="00B96A10" w:rsidRDefault="00B96A10">
      <w:pPr>
        <w:ind w:left="380"/>
        <w:rPr>
          <w:rFonts w:ascii="Arial" w:eastAsia="Arial" w:hAnsi="Arial" w:cs="Arial"/>
          <w:i/>
          <w:iCs/>
        </w:rPr>
      </w:pPr>
    </w:p>
    <w:tbl>
      <w:tblPr>
        <w:tblStyle w:val="TableGrid"/>
        <w:tblW w:w="10419" w:type="dxa"/>
        <w:tblLook w:val="04A0" w:firstRow="1" w:lastRow="0" w:firstColumn="1" w:lastColumn="0" w:noHBand="0" w:noVBand="1"/>
      </w:tblPr>
      <w:tblGrid>
        <w:gridCol w:w="1561"/>
        <w:gridCol w:w="5420"/>
        <w:gridCol w:w="3438"/>
      </w:tblGrid>
      <w:tr w:rsidR="00B96A10" w:rsidRPr="00B96A10" w14:paraId="30401931" w14:textId="77777777" w:rsidTr="00B96A10">
        <w:trPr>
          <w:trHeight w:val="174"/>
        </w:trPr>
        <w:tc>
          <w:tcPr>
            <w:tcW w:w="1458" w:type="dxa"/>
          </w:tcPr>
          <w:p w14:paraId="3BF9BA35" w14:textId="3DD82ABD" w:rsidR="00B96A10" w:rsidRPr="00B96A10" w:rsidRDefault="00B96A10" w:rsidP="00B96A1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Psychological Bias</w:t>
            </w:r>
          </w:p>
        </w:tc>
        <w:tc>
          <w:tcPr>
            <w:tcW w:w="5488" w:type="dxa"/>
          </w:tcPr>
          <w:p w14:paraId="766967BB" w14:textId="307069CA" w:rsidR="00B96A10" w:rsidRPr="00B96A10" w:rsidRDefault="00B96A10" w:rsidP="00B96A1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A10">
              <w:rPr>
                <w:rFonts w:ascii="Arial" w:hAnsi="Arial" w:cs="Arial"/>
                <w:b/>
                <w:bCs/>
                <w:sz w:val="20"/>
                <w:szCs w:val="20"/>
              </w:rPr>
              <w:t>Target Words</w:t>
            </w:r>
          </w:p>
        </w:tc>
        <w:tc>
          <w:tcPr>
            <w:tcW w:w="3473" w:type="dxa"/>
          </w:tcPr>
          <w:p w14:paraId="44BD6107" w14:textId="504908BC" w:rsidR="00B96A10" w:rsidRPr="00B96A10" w:rsidRDefault="00B96A10" w:rsidP="00B96A1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A10">
              <w:rPr>
                <w:rFonts w:ascii="Arial" w:hAnsi="Arial" w:cs="Arial"/>
                <w:b/>
                <w:bCs/>
                <w:sz w:val="20"/>
                <w:szCs w:val="20"/>
              </w:rPr>
              <w:t>Behavioral Studies</w:t>
            </w:r>
          </w:p>
        </w:tc>
      </w:tr>
      <w:tr w:rsidR="00B96A10" w:rsidRPr="00B96A10" w14:paraId="1B012375" w14:textId="77777777" w:rsidTr="00B96A10">
        <w:trPr>
          <w:trHeight w:val="1800"/>
        </w:trPr>
        <w:tc>
          <w:tcPr>
            <w:tcW w:w="1458" w:type="dxa"/>
          </w:tcPr>
          <w:p w14:paraId="4D056DB0" w14:textId="0724AEF1" w:rsidR="00B96A10" w:rsidRPr="00B96A10" w:rsidRDefault="00B96A10" w:rsidP="00B96A10">
            <w:pPr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Women as good; men as bad</w:t>
            </w:r>
          </w:p>
        </w:tc>
        <w:tc>
          <w:tcPr>
            <w:tcW w:w="5488" w:type="dxa"/>
          </w:tcPr>
          <w:p w14:paraId="55AFB442" w14:textId="77777777" w:rsidR="00B96A10" w:rsidRPr="00B96A10" w:rsidRDefault="00B96A10" w:rsidP="00B96A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“good": good, happy, gift, sunshine, heaven</w:t>
            </w:r>
          </w:p>
          <w:p w14:paraId="644DE0F0" w14:textId="145899D9" w:rsidR="00B96A10" w:rsidRPr="00B96A10" w:rsidRDefault="00B96A10" w:rsidP="00B96A10">
            <w:pPr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“</w:t>
            </w:r>
            <w:r w:rsidRPr="00B96A10">
              <w:rPr>
                <w:rFonts w:ascii="Arial" w:eastAsia="Arial" w:hAnsi="Arial" w:cs="Arial"/>
                <w:sz w:val="20"/>
                <w:szCs w:val="20"/>
              </w:rPr>
              <w:t>bad": bad, awful, sick, trouble, hurt</w:t>
            </w:r>
          </w:p>
        </w:tc>
        <w:tc>
          <w:tcPr>
            <w:tcW w:w="3473" w:type="dxa"/>
          </w:tcPr>
          <w:p w14:paraId="6FB3F458" w14:textId="77777777" w:rsidR="00B96A10" w:rsidRPr="00B96A10" w:rsidRDefault="00B96A10" w:rsidP="00B96A1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96A10">
              <w:rPr>
                <w:rFonts w:ascii="Arial" w:hAnsi="Arial" w:cs="Arial"/>
                <w:sz w:val="20"/>
                <w:szCs w:val="20"/>
              </w:rPr>
              <w:t>Cveneck</w:t>
            </w:r>
            <w:proofErr w:type="spellEnd"/>
            <w:r w:rsidRPr="00B96A10">
              <w:rPr>
                <w:rFonts w:ascii="Arial" w:hAnsi="Arial" w:cs="Arial"/>
                <w:sz w:val="20"/>
                <w:szCs w:val="20"/>
              </w:rPr>
              <w:t>, Meltzoff, &amp; Greenwald</w:t>
            </w:r>
          </w:p>
          <w:p w14:paraId="65B1CA94" w14:textId="77777777" w:rsidR="00B96A10" w:rsidRPr="00B96A10" w:rsidRDefault="00B96A10" w:rsidP="00B96A1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 xml:space="preserve">(2011b, C); </w:t>
            </w:r>
            <w:proofErr w:type="spellStart"/>
            <w:r w:rsidRPr="00B96A10">
              <w:rPr>
                <w:rFonts w:ascii="Arial" w:hAnsi="Arial" w:cs="Arial"/>
                <w:sz w:val="20"/>
                <w:szCs w:val="20"/>
              </w:rPr>
              <w:t>Skowronski</w:t>
            </w:r>
            <w:proofErr w:type="spellEnd"/>
            <w:r w:rsidRPr="00B96A10">
              <w:rPr>
                <w:rFonts w:ascii="Arial" w:hAnsi="Arial" w:cs="Arial"/>
                <w:sz w:val="20"/>
                <w:szCs w:val="20"/>
              </w:rPr>
              <w:t xml:space="preserve"> &amp;</w:t>
            </w:r>
          </w:p>
          <w:p w14:paraId="70B57E48" w14:textId="77777777" w:rsidR="00B96A10" w:rsidRPr="00B96A10" w:rsidRDefault="00B96A10" w:rsidP="00B96A1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Lawrence (2001, C/A); Greenwald</w:t>
            </w:r>
          </w:p>
          <w:p w14:paraId="7DBA8D48" w14:textId="77777777" w:rsidR="00B96A10" w:rsidRPr="00B96A10" w:rsidRDefault="00B96A10" w:rsidP="00B96A1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et al. (2002, A); Rudman &amp;</w:t>
            </w:r>
          </w:p>
          <w:p w14:paraId="78CB108B" w14:textId="77777777" w:rsidR="00B96A10" w:rsidRPr="00B96A10" w:rsidRDefault="00B96A10" w:rsidP="00B96A1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Goodman (2004, A)</w:t>
            </w:r>
          </w:p>
          <w:p w14:paraId="1ABB3586" w14:textId="78C9C5BE" w:rsidR="00B96A10" w:rsidRPr="00B96A10" w:rsidRDefault="00B96A10" w:rsidP="00B96A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6A10" w:rsidRPr="00B96A10" w14:paraId="45708B32" w14:textId="77777777" w:rsidTr="00B96A10">
        <w:trPr>
          <w:trHeight w:val="1265"/>
        </w:trPr>
        <w:tc>
          <w:tcPr>
            <w:tcW w:w="1458" w:type="dxa"/>
          </w:tcPr>
          <w:p w14:paraId="1CCA74E8" w14:textId="6CA24515" w:rsidR="00B96A10" w:rsidRPr="00B96A10" w:rsidRDefault="00B96A10" w:rsidP="00311F9D">
            <w:pPr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eastAsia="Arial" w:hAnsi="Arial" w:cs="Arial"/>
                <w:sz w:val="20"/>
                <w:szCs w:val="20"/>
              </w:rPr>
              <w:t>Women and family; men and career</w:t>
            </w:r>
          </w:p>
        </w:tc>
        <w:tc>
          <w:tcPr>
            <w:tcW w:w="5488" w:type="dxa"/>
          </w:tcPr>
          <w:p w14:paraId="10294DD8" w14:textId="77777777" w:rsidR="00B96A10" w:rsidRPr="00B96A10" w:rsidRDefault="00B96A10" w:rsidP="00B96A1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“family": family, parents, children, home, cousins, wedding</w:t>
            </w:r>
          </w:p>
          <w:p w14:paraId="1B9C02EE" w14:textId="77777777" w:rsidR="00B96A10" w:rsidRPr="00B96A10" w:rsidRDefault="00B96A10" w:rsidP="00B96A1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“career": job, work, money, office, business, desk</w:t>
            </w:r>
          </w:p>
          <w:p w14:paraId="1DF3A08E" w14:textId="5EB2E5DE" w:rsidR="00B96A10" w:rsidRPr="00B96A10" w:rsidRDefault="00B96A10" w:rsidP="00311F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3" w:type="dxa"/>
          </w:tcPr>
          <w:p w14:paraId="685D4625" w14:textId="77777777" w:rsidR="00B96A10" w:rsidRPr="00B96A10" w:rsidRDefault="00B96A10" w:rsidP="00B96A1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96A10">
              <w:rPr>
                <w:rFonts w:ascii="Arial" w:hAnsi="Arial" w:cs="Arial"/>
                <w:sz w:val="20"/>
                <w:szCs w:val="20"/>
              </w:rPr>
              <w:t>Nosek</w:t>
            </w:r>
            <w:proofErr w:type="spellEnd"/>
            <w:r w:rsidRPr="00B96A10">
              <w:rPr>
                <w:rFonts w:ascii="Arial" w:hAnsi="Arial" w:cs="Arial"/>
                <w:sz w:val="20"/>
                <w:szCs w:val="20"/>
              </w:rPr>
              <w:t>, Banaji, &amp; Greenwald</w:t>
            </w:r>
          </w:p>
          <w:p w14:paraId="5D58E676" w14:textId="77777777" w:rsidR="00B96A10" w:rsidRPr="00B96A10" w:rsidRDefault="00B96A10" w:rsidP="00B96A1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(2002, A)</w:t>
            </w:r>
          </w:p>
          <w:p w14:paraId="26632AE0" w14:textId="08D18162" w:rsidR="00B96A10" w:rsidRPr="00B96A10" w:rsidRDefault="00B96A10" w:rsidP="00311F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6A10" w:rsidRPr="00B96A10" w14:paraId="49A1A8CD" w14:textId="77777777" w:rsidTr="00B96A10">
        <w:trPr>
          <w:trHeight w:val="1080"/>
        </w:trPr>
        <w:tc>
          <w:tcPr>
            <w:tcW w:w="1458" w:type="dxa"/>
          </w:tcPr>
          <w:p w14:paraId="55E0817E" w14:textId="33346FD5" w:rsidR="00B96A10" w:rsidRPr="00B96A10" w:rsidRDefault="00B96A10" w:rsidP="00B96A1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B96A10">
              <w:rPr>
                <w:rFonts w:ascii="Arial" w:hAnsi="Arial" w:cs="Arial"/>
                <w:sz w:val="20"/>
                <w:szCs w:val="20"/>
              </w:rPr>
              <w:t>omen and</w:t>
            </w:r>
          </w:p>
          <w:p w14:paraId="20D49F5C" w14:textId="77777777" w:rsidR="00B96A10" w:rsidRPr="00B96A10" w:rsidRDefault="00B96A10" w:rsidP="00B96A1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96A10">
              <w:rPr>
                <w:rFonts w:ascii="Arial" w:hAnsi="Arial" w:cs="Arial"/>
                <w:sz w:val="20"/>
                <w:szCs w:val="20"/>
              </w:rPr>
              <w:t>language;</w:t>
            </w:r>
            <w:proofErr w:type="gramEnd"/>
          </w:p>
          <w:p w14:paraId="17F24512" w14:textId="77777777" w:rsidR="00B96A10" w:rsidRPr="00B96A10" w:rsidRDefault="00B96A10" w:rsidP="00B96A1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men and math</w:t>
            </w:r>
          </w:p>
          <w:p w14:paraId="7C329355" w14:textId="77777777" w:rsidR="00B96A10" w:rsidRPr="00B96A10" w:rsidRDefault="00B96A10" w:rsidP="00311F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8" w:type="dxa"/>
          </w:tcPr>
          <w:p w14:paraId="51672A99" w14:textId="0ED8B4BE" w:rsidR="00B96A10" w:rsidRPr="00B96A10" w:rsidRDefault="00B96A10" w:rsidP="00B96A1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B96A10">
              <w:rPr>
                <w:rFonts w:ascii="Arial" w:hAnsi="Arial" w:cs="Arial"/>
                <w:sz w:val="20"/>
                <w:szCs w:val="20"/>
              </w:rPr>
              <w:t>language": books, read, write, story, letters, spell</w:t>
            </w:r>
          </w:p>
          <w:p w14:paraId="7DDA096B" w14:textId="77777777" w:rsidR="00B96A10" w:rsidRPr="00B96A10" w:rsidRDefault="00B96A10" w:rsidP="00B96A1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“math": numbers, count, sort, size, shapes, different</w:t>
            </w:r>
          </w:p>
          <w:p w14:paraId="1BC14B48" w14:textId="77777777" w:rsidR="00B96A10" w:rsidRPr="00B96A10" w:rsidRDefault="00B96A10" w:rsidP="00311F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3" w:type="dxa"/>
          </w:tcPr>
          <w:p w14:paraId="3D557123" w14:textId="77777777" w:rsidR="00B96A10" w:rsidRPr="00B96A10" w:rsidRDefault="00B96A10" w:rsidP="00B96A1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96A10">
              <w:rPr>
                <w:rFonts w:ascii="Arial" w:hAnsi="Arial" w:cs="Arial"/>
                <w:sz w:val="20"/>
                <w:szCs w:val="20"/>
              </w:rPr>
              <w:t>Cveneck</w:t>
            </w:r>
            <w:proofErr w:type="spellEnd"/>
            <w:r w:rsidRPr="00B96A10">
              <w:rPr>
                <w:rFonts w:ascii="Arial" w:hAnsi="Arial" w:cs="Arial"/>
                <w:sz w:val="20"/>
                <w:szCs w:val="20"/>
              </w:rPr>
              <w:t>, Meltzoff, Greenwald</w:t>
            </w:r>
          </w:p>
          <w:p w14:paraId="11E216B9" w14:textId="77777777" w:rsidR="00B96A10" w:rsidRPr="00B96A10" w:rsidRDefault="00B96A10" w:rsidP="00B96A1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 xml:space="preserve">(2011a, C); </w:t>
            </w:r>
            <w:proofErr w:type="spellStart"/>
            <w:r w:rsidRPr="00B96A10">
              <w:rPr>
                <w:rFonts w:ascii="Arial" w:hAnsi="Arial" w:cs="Arial"/>
                <w:sz w:val="20"/>
                <w:szCs w:val="20"/>
              </w:rPr>
              <w:t>Nosek</w:t>
            </w:r>
            <w:proofErr w:type="spellEnd"/>
            <w:r w:rsidRPr="00B96A10">
              <w:rPr>
                <w:rFonts w:ascii="Arial" w:hAnsi="Arial" w:cs="Arial"/>
                <w:sz w:val="20"/>
                <w:szCs w:val="20"/>
              </w:rPr>
              <w:t>, Banaji, &amp;</w:t>
            </w:r>
          </w:p>
          <w:p w14:paraId="298E63DE" w14:textId="77777777" w:rsidR="00B96A10" w:rsidRPr="00B96A10" w:rsidRDefault="00B96A10" w:rsidP="00B96A1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Greenwald, (2002, A)</w:t>
            </w:r>
          </w:p>
          <w:p w14:paraId="34BCCA17" w14:textId="77777777" w:rsidR="00B96A10" w:rsidRPr="00B96A10" w:rsidRDefault="00B96A10" w:rsidP="00311F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6A10" w:rsidRPr="00B96A10" w14:paraId="6E4803BE" w14:textId="77777777" w:rsidTr="00B96A10">
        <w:trPr>
          <w:trHeight w:val="1080"/>
        </w:trPr>
        <w:tc>
          <w:tcPr>
            <w:tcW w:w="1458" w:type="dxa"/>
          </w:tcPr>
          <w:p w14:paraId="111ABBB5" w14:textId="5653E074" w:rsidR="00B96A10" w:rsidRPr="00B96A10" w:rsidRDefault="00B96A10" w:rsidP="00B96A1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B96A10">
              <w:rPr>
                <w:rFonts w:ascii="Arial" w:hAnsi="Arial" w:cs="Arial"/>
                <w:sz w:val="20"/>
                <w:szCs w:val="20"/>
              </w:rPr>
              <w:t xml:space="preserve">omen and </w:t>
            </w:r>
            <w:proofErr w:type="gramStart"/>
            <w:r w:rsidRPr="00B96A10">
              <w:rPr>
                <w:rFonts w:ascii="Arial" w:hAnsi="Arial" w:cs="Arial"/>
                <w:sz w:val="20"/>
                <w:szCs w:val="20"/>
              </w:rPr>
              <w:t>arts;</w:t>
            </w:r>
            <w:proofErr w:type="gramEnd"/>
          </w:p>
          <w:p w14:paraId="499FBD95" w14:textId="77777777" w:rsidR="00B96A10" w:rsidRPr="00B96A10" w:rsidRDefault="00B96A10" w:rsidP="00B96A1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men and math</w:t>
            </w:r>
          </w:p>
          <w:p w14:paraId="17FBD20E" w14:textId="77777777" w:rsidR="00B96A10" w:rsidRPr="00B96A10" w:rsidRDefault="00B96A10" w:rsidP="00311F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8" w:type="dxa"/>
          </w:tcPr>
          <w:p w14:paraId="28D0E0CE" w14:textId="77777777" w:rsidR="00B96A10" w:rsidRPr="00B96A10" w:rsidRDefault="00B96A10" w:rsidP="00B96A1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“art": art, paint, draw, books, dance, story</w:t>
            </w:r>
          </w:p>
          <w:p w14:paraId="704D0903" w14:textId="77777777" w:rsidR="00B96A10" w:rsidRPr="00B96A10" w:rsidRDefault="00B96A10" w:rsidP="00B96A1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“math": numbers, count, sort, size, shapes, different</w:t>
            </w:r>
          </w:p>
          <w:p w14:paraId="7B3E3BD1" w14:textId="77777777" w:rsidR="00B96A10" w:rsidRPr="00B96A10" w:rsidRDefault="00B96A10" w:rsidP="00311F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3" w:type="dxa"/>
          </w:tcPr>
          <w:p w14:paraId="2290BAD1" w14:textId="77777777" w:rsidR="00B96A10" w:rsidRPr="00B96A10" w:rsidRDefault="00B96A10" w:rsidP="00B96A1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96A10">
              <w:rPr>
                <w:rFonts w:ascii="Arial" w:hAnsi="Arial" w:cs="Arial"/>
                <w:sz w:val="20"/>
                <w:szCs w:val="20"/>
              </w:rPr>
              <w:t>Nosek</w:t>
            </w:r>
            <w:proofErr w:type="spellEnd"/>
            <w:r w:rsidRPr="00B96A10">
              <w:rPr>
                <w:rFonts w:ascii="Arial" w:hAnsi="Arial" w:cs="Arial"/>
                <w:sz w:val="20"/>
                <w:szCs w:val="20"/>
              </w:rPr>
              <w:t>, Banaji &amp; Greenwald</w:t>
            </w:r>
          </w:p>
          <w:p w14:paraId="255BA8A3" w14:textId="07AADF42" w:rsidR="00B96A10" w:rsidRPr="00B96A10" w:rsidRDefault="00B96A10" w:rsidP="00B96A1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96A10">
              <w:rPr>
                <w:rFonts w:ascii="Arial" w:hAnsi="Arial" w:cs="Arial"/>
                <w:sz w:val="20"/>
                <w:szCs w:val="20"/>
              </w:rPr>
              <w:t>(2002, A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76F922F" w14:textId="77777777" w:rsidR="00B96A10" w:rsidRPr="00B96A10" w:rsidRDefault="00B96A10" w:rsidP="00311F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C4D58D" w14:textId="0E8ADC97" w:rsidR="00B96A10" w:rsidRPr="00B96A10" w:rsidRDefault="00B96A10" w:rsidP="00B96A10">
      <w:pPr>
        <w:shd w:val="clear" w:color="auto" w:fill="FFFFFF"/>
        <w:rPr>
          <w:rFonts w:ascii="Arial" w:hAnsi="Arial" w:cs="Arial"/>
          <w:sz w:val="20"/>
          <w:szCs w:val="20"/>
        </w:rPr>
      </w:pPr>
      <w:r w:rsidRPr="00B96A10">
        <w:rPr>
          <w:rFonts w:ascii="Arial" w:hAnsi="Arial" w:cs="Arial"/>
          <w:i/>
          <w:iCs/>
          <w:sz w:val="20"/>
          <w:szCs w:val="20"/>
        </w:rPr>
        <w:t>Note</w:t>
      </w:r>
      <w:r w:rsidRPr="00B96A10">
        <w:rPr>
          <w:rFonts w:ascii="Arial" w:hAnsi="Arial" w:cs="Arial"/>
          <w:sz w:val="20"/>
          <w:szCs w:val="20"/>
        </w:rPr>
        <w:t xml:space="preserve">: </w:t>
      </w:r>
      <w:r w:rsidRPr="00B96A10">
        <w:rPr>
          <w:rFonts w:ascii="Arial" w:hAnsi="Arial" w:cs="Arial"/>
          <w:sz w:val="20"/>
          <w:szCs w:val="20"/>
        </w:rPr>
        <w:t>The left column describes the bias; the middle column lists the actual words tested for the target categories; the</w:t>
      </w:r>
      <w:r w:rsidRPr="00B96A10">
        <w:rPr>
          <w:rFonts w:ascii="Arial" w:hAnsi="Arial" w:cs="Arial"/>
          <w:sz w:val="20"/>
          <w:szCs w:val="20"/>
        </w:rPr>
        <w:t xml:space="preserve"> </w:t>
      </w:r>
      <w:r w:rsidRPr="00B96A10">
        <w:rPr>
          <w:rFonts w:ascii="Arial" w:hAnsi="Arial" w:cs="Arial"/>
          <w:sz w:val="20"/>
          <w:szCs w:val="20"/>
        </w:rPr>
        <w:t>right column cites behavioral studies measuring the psychological bias. The words for the “female" and “male" categories</w:t>
      </w:r>
      <w:r w:rsidRPr="00B96A10">
        <w:rPr>
          <w:rFonts w:ascii="Arial" w:hAnsi="Arial" w:cs="Arial"/>
          <w:sz w:val="20"/>
          <w:szCs w:val="20"/>
        </w:rPr>
        <w:t xml:space="preserve"> </w:t>
      </w:r>
      <w:r w:rsidRPr="00B96A10">
        <w:rPr>
          <w:rFonts w:ascii="Arial" w:hAnsi="Arial" w:cs="Arial"/>
          <w:sz w:val="20"/>
          <w:szCs w:val="20"/>
        </w:rPr>
        <w:t>were identical across all tests (see Main Text). Note that the words differ slightly from the stimuli used in the behavioral</w:t>
      </w:r>
      <w:r w:rsidRPr="00B96A10">
        <w:rPr>
          <w:rFonts w:ascii="Arial" w:hAnsi="Arial" w:cs="Arial"/>
          <w:sz w:val="20"/>
          <w:szCs w:val="20"/>
        </w:rPr>
        <w:t xml:space="preserve"> </w:t>
      </w:r>
      <w:r w:rsidRPr="00B96A10">
        <w:rPr>
          <w:rFonts w:ascii="Arial" w:hAnsi="Arial" w:cs="Arial"/>
          <w:sz w:val="20"/>
          <w:szCs w:val="20"/>
        </w:rPr>
        <w:t>studies. “C" and “A" in citations indicate whether participants were children or adults, respectively.</w:t>
      </w:r>
    </w:p>
    <w:p w14:paraId="2A3F16CE" w14:textId="7C4167BF" w:rsidR="00703836" w:rsidRPr="00B96A10" w:rsidRDefault="00703836">
      <w:pPr>
        <w:spacing w:line="335" w:lineRule="exact"/>
        <w:rPr>
          <w:rFonts w:ascii="Arial" w:hAnsi="Arial" w:cs="Arial"/>
          <w:sz w:val="20"/>
          <w:szCs w:val="20"/>
        </w:rPr>
      </w:pPr>
    </w:p>
    <w:p w14:paraId="7D618FA4" w14:textId="3DEEEA29" w:rsidR="00703836" w:rsidRDefault="00703836">
      <w:pPr>
        <w:spacing w:line="468" w:lineRule="auto"/>
        <w:ind w:left="1080" w:right="660" w:hanging="350"/>
        <w:rPr>
          <w:sz w:val="20"/>
          <w:szCs w:val="20"/>
        </w:rPr>
      </w:pPr>
    </w:p>
    <w:sectPr w:rsidR="00703836">
      <w:type w:val="continuous"/>
      <w:pgSz w:w="12240" w:h="15840"/>
      <w:pgMar w:top="65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99"/>
    <w:multiLevelType w:val="hybridMultilevel"/>
    <w:tmpl w:val="4EEAC556"/>
    <w:lvl w:ilvl="0" w:tplc="10BC3EA4">
      <w:start w:val="1"/>
      <w:numFmt w:val="bullet"/>
      <w:lvlText w:val="."/>
      <w:lvlJc w:val="left"/>
    </w:lvl>
    <w:lvl w:ilvl="1" w:tplc="A198BE3E">
      <w:numFmt w:val="decimal"/>
      <w:lvlText w:val=""/>
      <w:lvlJc w:val="left"/>
    </w:lvl>
    <w:lvl w:ilvl="2" w:tplc="F1F04BB2">
      <w:numFmt w:val="decimal"/>
      <w:lvlText w:val=""/>
      <w:lvlJc w:val="left"/>
    </w:lvl>
    <w:lvl w:ilvl="3" w:tplc="7D742D68">
      <w:numFmt w:val="decimal"/>
      <w:lvlText w:val=""/>
      <w:lvlJc w:val="left"/>
    </w:lvl>
    <w:lvl w:ilvl="4" w:tplc="785E3570">
      <w:numFmt w:val="decimal"/>
      <w:lvlText w:val=""/>
      <w:lvlJc w:val="left"/>
    </w:lvl>
    <w:lvl w:ilvl="5" w:tplc="56D8066C">
      <w:numFmt w:val="decimal"/>
      <w:lvlText w:val=""/>
      <w:lvlJc w:val="left"/>
    </w:lvl>
    <w:lvl w:ilvl="6" w:tplc="A9222BA2">
      <w:numFmt w:val="decimal"/>
      <w:lvlText w:val=""/>
      <w:lvlJc w:val="left"/>
    </w:lvl>
    <w:lvl w:ilvl="7" w:tplc="394A364A">
      <w:numFmt w:val="decimal"/>
      <w:lvlText w:val=""/>
      <w:lvlJc w:val="left"/>
    </w:lvl>
    <w:lvl w:ilvl="8" w:tplc="2098B990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C6D69432"/>
    <w:lvl w:ilvl="0" w:tplc="E5C203FE">
      <w:start w:val="1"/>
      <w:numFmt w:val="bullet"/>
      <w:lvlText w:val="1"/>
      <w:lvlJc w:val="left"/>
    </w:lvl>
    <w:lvl w:ilvl="1" w:tplc="9ABA563A">
      <w:numFmt w:val="decimal"/>
      <w:lvlText w:val=""/>
      <w:lvlJc w:val="left"/>
    </w:lvl>
    <w:lvl w:ilvl="2" w:tplc="405EB8F8">
      <w:numFmt w:val="decimal"/>
      <w:lvlText w:val=""/>
      <w:lvlJc w:val="left"/>
    </w:lvl>
    <w:lvl w:ilvl="3" w:tplc="AE7EC8F4">
      <w:numFmt w:val="decimal"/>
      <w:lvlText w:val=""/>
      <w:lvlJc w:val="left"/>
    </w:lvl>
    <w:lvl w:ilvl="4" w:tplc="F1002ADA">
      <w:numFmt w:val="decimal"/>
      <w:lvlText w:val=""/>
      <w:lvlJc w:val="left"/>
    </w:lvl>
    <w:lvl w:ilvl="5" w:tplc="40C2AD98">
      <w:numFmt w:val="decimal"/>
      <w:lvlText w:val=""/>
      <w:lvlJc w:val="left"/>
    </w:lvl>
    <w:lvl w:ilvl="6" w:tplc="3A309E02">
      <w:numFmt w:val="decimal"/>
      <w:lvlText w:val=""/>
      <w:lvlJc w:val="left"/>
    </w:lvl>
    <w:lvl w:ilvl="7" w:tplc="53CAE66A">
      <w:numFmt w:val="decimal"/>
      <w:lvlText w:val=""/>
      <w:lvlJc w:val="left"/>
    </w:lvl>
    <w:lvl w:ilvl="8" w:tplc="053051EE">
      <w:numFmt w:val="decimal"/>
      <w:lvlText w:val=""/>
      <w:lvlJc w:val="left"/>
    </w:lvl>
  </w:abstractNum>
  <w:abstractNum w:abstractNumId="2" w15:restartNumberingAfterBreak="0">
    <w:nsid w:val="00000BB3"/>
    <w:multiLevelType w:val="hybridMultilevel"/>
    <w:tmpl w:val="7EDC4234"/>
    <w:lvl w:ilvl="0" w:tplc="244E48F0">
      <w:start w:val="1"/>
      <w:numFmt w:val="bullet"/>
      <w:lvlText w:val="2"/>
      <w:lvlJc w:val="left"/>
    </w:lvl>
    <w:lvl w:ilvl="1" w:tplc="B7C447AA">
      <w:numFmt w:val="decimal"/>
      <w:lvlText w:val=""/>
      <w:lvlJc w:val="left"/>
    </w:lvl>
    <w:lvl w:ilvl="2" w:tplc="9D1CD61C">
      <w:numFmt w:val="decimal"/>
      <w:lvlText w:val=""/>
      <w:lvlJc w:val="left"/>
    </w:lvl>
    <w:lvl w:ilvl="3" w:tplc="9F8E9426">
      <w:numFmt w:val="decimal"/>
      <w:lvlText w:val=""/>
      <w:lvlJc w:val="left"/>
    </w:lvl>
    <w:lvl w:ilvl="4" w:tplc="02EEA204">
      <w:numFmt w:val="decimal"/>
      <w:lvlText w:val=""/>
      <w:lvlJc w:val="left"/>
    </w:lvl>
    <w:lvl w:ilvl="5" w:tplc="196EED28">
      <w:numFmt w:val="decimal"/>
      <w:lvlText w:val=""/>
      <w:lvlJc w:val="left"/>
    </w:lvl>
    <w:lvl w:ilvl="6" w:tplc="A798090E">
      <w:numFmt w:val="decimal"/>
      <w:lvlText w:val=""/>
      <w:lvlJc w:val="left"/>
    </w:lvl>
    <w:lvl w:ilvl="7" w:tplc="AF1C46B2">
      <w:numFmt w:val="decimal"/>
      <w:lvlText w:val=""/>
      <w:lvlJc w:val="left"/>
    </w:lvl>
    <w:lvl w:ilvl="8" w:tplc="9E582124">
      <w:numFmt w:val="decimal"/>
      <w:lvlText w:val=""/>
      <w:lvlJc w:val="left"/>
    </w:lvl>
  </w:abstractNum>
  <w:abstractNum w:abstractNumId="3" w15:restartNumberingAfterBreak="0">
    <w:nsid w:val="00000F3E"/>
    <w:multiLevelType w:val="hybridMultilevel"/>
    <w:tmpl w:val="CD501ABA"/>
    <w:lvl w:ilvl="0" w:tplc="947A9220">
      <w:start w:val="2"/>
      <w:numFmt w:val="lowerLetter"/>
      <w:lvlText w:val="%1"/>
      <w:lvlJc w:val="left"/>
    </w:lvl>
    <w:lvl w:ilvl="1" w:tplc="81C02D84">
      <w:numFmt w:val="decimal"/>
      <w:lvlText w:val=""/>
      <w:lvlJc w:val="left"/>
    </w:lvl>
    <w:lvl w:ilvl="2" w:tplc="7B444A82">
      <w:numFmt w:val="decimal"/>
      <w:lvlText w:val=""/>
      <w:lvlJc w:val="left"/>
    </w:lvl>
    <w:lvl w:ilvl="3" w:tplc="BE961C44">
      <w:numFmt w:val="decimal"/>
      <w:lvlText w:val=""/>
      <w:lvlJc w:val="left"/>
    </w:lvl>
    <w:lvl w:ilvl="4" w:tplc="AEC65B96">
      <w:numFmt w:val="decimal"/>
      <w:lvlText w:val=""/>
      <w:lvlJc w:val="left"/>
    </w:lvl>
    <w:lvl w:ilvl="5" w:tplc="F1D4FF1E">
      <w:numFmt w:val="decimal"/>
      <w:lvlText w:val=""/>
      <w:lvlJc w:val="left"/>
    </w:lvl>
    <w:lvl w:ilvl="6" w:tplc="B110225E">
      <w:numFmt w:val="decimal"/>
      <w:lvlText w:val=""/>
      <w:lvlJc w:val="left"/>
    </w:lvl>
    <w:lvl w:ilvl="7" w:tplc="F0F80062">
      <w:numFmt w:val="decimal"/>
      <w:lvlText w:val=""/>
      <w:lvlJc w:val="left"/>
    </w:lvl>
    <w:lvl w:ilvl="8" w:tplc="22B0FF42">
      <w:numFmt w:val="decimal"/>
      <w:lvlText w:val=""/>
      <w:lvlJc w:val="left"/>
    </w:lvl>
  </w:abstractNum>
  <w:abstractNum w:abstractNumId="4" w15:restartNumberingAfterBreak="0">
    <w:nsid w:val="000012DB"/>
    <w:multiLevelType w:val="hybridMultilevel"/>
    <w:tmpl w:val="B9989B4A"/>
    <w:lvl w:ilvl="0" w:tplc="E9DC63DA">
      <w:start w:val="1"/>
      <w:numFmt w:val="bullet"/>
      <w:lvlText w:val="="/>
      <w:lvlJc w:val="left"/>
    </w:lvl>
    <w:lvl w:ilvl="1" w:tplc="127CA5EC">
      <w:numFmt w:val="decimal"/>
      <w:lvlText w:val=""/>
      <w:lvlJc w:val="left"/>
    </w:lvl>
    <w:lvl w:ilvl="2" w:tplc="EB107764">
      <w:numFmt w:val="decimal"/>
      <w:lvlText w:val=""/>
      <w:lvlJc w:val="left"/>
    </w:lvl>
    <w:lvl w:ilvl="3" w:tplc="A05C83F8">
      <w:numFmt w:val="decimal"/>
      <w:lvlText w:val=""/>
      <w:lvlJc w:val="left"/>
    </w:lvl>
    <w:lvl w:ilvl="4" w:tplc="2470670A">
      <w:numFmt w:val="decimal"/>
      <w:lvlText w:val=""/>
      <w:lvlJc w:val="left"/>
    </w:lvl>
    <w:lvl w:ilvl="5" w:tplc="7EFE44AE">
      <w:numFmt w:val="decimal"/>
      <w:lvlText w:val=""/>
      <w:lvlJc w:val="left"/>
    </w:lvl>
    <w:lvl w:ilvl="6" w:tplc="33FEE148">
      <w:numFmt w:val="decimal"/>
      <w:lvlText w:val=""/>
      <w:lvlJc w:val="left"/>
    </w:lvl>
    <w:lvl w:ilvl="7" w:tplc="174E7178">
      <w:numFmt w:val="decimal"/>
      <w:lvlText w:val=""/>
      <w:lvlJc w:val="left"/>
    </w:lvl>
    <w:lvl w:ilvl="8" w:tplc="7536F28E">
      <w:numFmt w:val="decimal"/>
      <w:lvlText w:val=""/>
      <w:lvlJc w:val="left"/>
    </w:lvl>
  </w:abstractNum>
  <w:abstractNum w:abstractNumId="5" w15:restartNumberingAfterBreak="0">
    <w:nsid w:val="0000153C"/>
    <w:multiLevelType w:val="hybridMultilevel"/>
    <w:tmpl w:val="FC3ADD18"/>
    <w:lvl w:ilvl="0" w:tplc="9E887382">
      <w:start w:val="1"/>
      <w:numFmt w:val="bullet"/>
      <w:lvlText w:val="="/>
      <w:lvlJc w:val="left"/>
    </w:lvl>
    <w:lvl w:ilvl="1" w:tplc="CE5AE842">
      <w:numFmt w:val="decimal"/>
      <w:lvlText w:val=""/>
      <w:lvlJc w:val="left"/>
    </w:lvl>
    <w:lvl w:ilvl="2" w:tplc="BAC0FBA6">
      <w:numFmt w:val="decimal"/>
      <w:lvlText w:val=""/>
      <w:lvlJc w:val="left"/>
    </w:lvl>
    <w:lvl w:ilvl="3" w:tplc="B6405986">
      <w:numFmt w:val="decimal"/>
      <w:lvlText w:val=""/>
      <w:lvlJc w:val="left"/>
    </w:lvl>
    <w:lvl w:ilvl="4" w:tplc="EB3E26EC">
      <w:numFmt w:val="decimal"/>
      <w:lvlText w:val=""/>
      <w:lvlJc w:val="left"/>
    </w:lvl>
    <w:lvl w:ilvl="5" w:tplc="74A66146">
      <w:numFmt w:val="decimal"/>
      <w:lvlText w:val=""/>
      <w:lvlJc w:val="left"/>
    </w:lvl>
    <w:lvl w:ilvl="6" w:tplc="2D462324">
      <w:numFmt w:val="decimal"/>
      <w:lvlText w:val=""/>
      <w:lvlJc w:val="left"/>
    </w:lvl>
    <w:lvl w:ilvl="7" w:tplc="77D0050E">
      <w:numFmt w:val="decimal"/>
      <w:lvlText w:val=""/>
      <w:lvlJc w:val="left"/>
    </w:lvl>
    <w:lvl w:ilvl="8" w:tplc="64DA6A84">
      <w:numFmt w:val="decimal"/>
      <w:lvlText w:val=""/>
      <w:lvlJc w:val="left"/>
    </w:lvl>
  </w:abstractNum>
  <w:abstractNum w:abstractNumId="6" w15:restartNumberingAfterBreak="0">
    <w:nsid w:val="00002EA6"/>
    <w:multiLevelType w:val="hybridMultilevel"/>
    <w:tmpl w:val="A6CE9666"/>
    <w:lvl w:ilvl="0" w:tplc="37FE73DC">
      <w:start w:val="1"/>
      <w:numFmt w:val="bullet"/>
      <w:lvlText w:val="="/>
      <w:lvlJc w:val="left"/>
    </w:lvl>
    <w:lvl w:ilvl="1" w:tplc="4BD215F0">
      <w:numFmt w:val="decimal"/>
      <w:lvlText w:val=""/>
      <w:lvlJc w:val="left"/>
    </w:lvl>
    <w:lvl w:ilvl="2" w:tplc="0930C916">
      <w:numFmt w:val="decimal"/>
      <w:lvlText w:val=""/>
      <w:lvlJc w:val="left"/>
    </w:lvl>
    <w:lvl w:ilvl="3" w:tplc="EC1ED4FC">
      <w:numFmt w:val="decimal"/>
      <w:lvlText w:val=""/>
      <w:lvlJc w:val="left"/>
    </w:lvl>
    <w:lvl w:ilvl="4" w:tplc="422CDDD6">
      <w:numFmt w:val="decimal"/>
      <w:lvlText w:val=""/>
      <w:lvlJc w:val="left"/>
    </w:lvl>
    <w:lvl w:ilvl="5" w:tplc="FDAA150E">
      <w:numFmt w:val="decimal"/>
      <w:lvlText w:val=""/>
      <w:lvlJc w:val="left"/>
    </w:lvl>
    <w:lvl w:ilvl="6" w:tplc="FE081ABA">
      <w:numFmt w:val="decimal"/>
      <w:lvlText w:val=""/>
      <w:lvlJc w:val="left"/>
    </w:lvl>
    <w:lvl w:ilvl="7" w:tplc="AC2EEE80">
      <w:numFmt w:val="decimal"/>
      <w:lvlText w:val=""/>
      <w:lvlJc w:val="left"/>
    </w:lvl>
    <w:lvl w:ilvl="8" w:tplc="5298EB26">
      <w:numFmt w:val="decimal"/>
      <w:lvlText w:val=""/>
      <w:lvlJc w:val="left"/>
    </w:lvl>
  </w:abstractNum>
  <w:abstractNum w:abstractNumId="7" w15:restartNumberingAfterBreak="0">
    <w:nsid w:val="0000390C"/>
    <w:multiLevelType w:val="hybridMultilevel"/>
    <w:tmpl w:val="908CB52E"/>
    <w:lvl w:ilvl="0" w:tplc="2E3AACFC">
      <w:start w:val="1"/>
      <w:numFmt w:val="lowerLetter"/>
      <w:lvlText w:val="%1"/>
      <w:lvlJc w:val="left"/>
    </w:lvl>
    <w:lvl w:ilvl="1" w:tplc="DDC8F2F0">
      <w:numFmt w:val="decimal"/>
      <w:lvlText w:val=""/>
      <w:lvlJc w:val="left"/>
    </w:lvl>
    <w:lvl w:ilvl="2" w:tplc="84A06826">
      <w:numFmt w:val="decimal"/>
      <w:lvlText w:val=""/>
      <w:lvlJc w:val="left"/>
    </w:lvl>
    <w:lvl w:ilvl="3" w:tplc="EBCC7108">
      <w:numFmt w:val="decimal"/>
      <w:lvlText w:val=""/>
      <w:lvlJc w:val="left"/>
    </w:lvl>
    <w:lvl w:ilvl="4" w:tplc="A3D0DDEE">
      <w:numFmt w:val="decimal"/>
      <w:lvlText w:val=""/>
      <w:lvlJc w:val="left"/>
    </w:lvl>
    <w:lvl w:ilvl="5" w:tplc="8CD676B4">
      <w:numFmt w:val="decimal"/>
      <w:lvlText w:val=""/>
      <w:lvlJc w:val="left"/>
    </w:lvl>
    <w:lvl w:ilvl="6" w:tplc="5C408110">
      <w:numFmt w:val="decimal"/>
      <w:lvlText w:val=""/>
      <w:lvlJc w:val="left"/>
    </w:lvl>
    <w:lvl w:ilvl="7" w:tplc="BB5651CE">
      <w:numFmt w:val="decimal"/>
      <w:lvlText w:val=""/>
      <w:lvlJc w:val="left"/>
    </w:lvl>
    <w:lvl w:ilvl="8" w:tplc="C8C0EF7A">
      <w:numFmt w:val="decimal"/>
      <w:lvlText w:val=""/>
      <w:lvlJc w:val="left"/>
    </w:lvl>
  </w:abstractNum>
  <w:abstractNum w:abstractNumId="8" w15:restartNumberingAfterBreak="0">
    <w:nsid w:val="00007E87"/>
    <w:multiLevelType w:val="hybridMultilevel"/>
    <w:tmpl w:val="D7B84D78"/>
    <w:lvl w:ilvl="0" w:tplc="61F804D6">
      <w:start w:val="1"/>
      <w:numFmt w:val="bullet"/>
      <w:lvlText w:val="&amp;"/>
      <w:lvlJc w:val="left"/>
    </w:lvl>
    <w:lvl w:ilvl="1" w:tplc="D7CE80DE">
      <w:numFmt w:val="decimal"/>
      <w:lvlText w:val=""/>
      <w:lvlJc w:val="left"/>
    </w:lvl>
    <w:lvl w:ilvl="2" w:tplc="30D6F35A">
      <w:numFmt w:val="decimal"/>
      <w:lvlText w:val=""/>
      <w:lvlJc w:val="left"/>
    </w:lvl>
    <w:lvl w:ilvl="3" w:tplc="7CDECA7C">
      <w:numFmt w:val="decimal"/>
      <w:lvlText w:val=""/>
      <w:lvlJc w:val="left"/>
    </w:lvl>
    <w:lvl w:ilvl="4" w:tplc="921A5C34">
      <w:numFmt w:val="decimal"/>
      <w:lvlText w:val=""/>
      <w:lvlJc w:val="left"/>
    </w:lvl>
    <w:lvl w:ilvl="5" w:tplc="8F44BBE2">
      <w:numFmt w:val="decimal"/>
      <w:lvlText w:val=""/>
      <w:lvlJc w:val="left"/>
    </w:lvl>
    <w:lvl w:ilvl="6" w:tplc="7D2ECE82">
      <w:numFmt w:val="decimal"/>
      <w:lvlText w:val=""/>
      <w:lvlJc w:val="left"/>
    </w:lvl>
    <w:lvl w:ilvl="7" w:tplc="C7F8F192">
      <w:numFmt w:val="decimal"/>
      <w:lvlText w:val=""/>
      <w:lvlJc w:val="left"/>
    </w:lvl>
    <w:lvl w:ilvl="8" w:tplc="2BE2DCE4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36"/>
    <w:rsid w:val="00340B8B"/>
    <w:rsid w:val="00703836"/>
    <w:rsid w:val="00B96A10"/>
    <w:rsid w:val="00EE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51A7B"/>
  <w15:docId w15:val="{C0C297B1-54F9-D44A-A5B7-F2253CB3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A1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E7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28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7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5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0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1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9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7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993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13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4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6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35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1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3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0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54716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Molly Lewis</cp:lastModifiedBy>
  <cp:revision>2</cp:revision>
  <dcterms:created xsi:type="dcterms:W3CDTF">2021-04-26T21:06:00Z</dcterms:created>
  <dcterms:modified xsi:type="dcterms:W3CDTF">2021-04-26T21:06:00Z</dcterms:modified>
</cp:coreProperties>
</file>