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D34" w:rsidRDefault="005C2D34" w:rsidP="00D30C95">
      <w:pPr>
        <w:jc w:val="center"/>
      </w:pPr>
      <w:bookmarkStart w:id="0" w:name="_GoBack"/>
      <w:bookmarkEnd w:id="0"/>
    </w:p>
    <w:p w:rsidR="00D30C95" w:rsidRDefault="00D30C95" w:rsidP="00D30C95">
      <w:pPr>
        <w:jc w:val="center"/>
      </w:pPr>
    </w:p>
    <w:p w:rsidR="00D30C95" w:rsidRDefault="00D30C95" w:rsidP="00D30C95">
      <w:pPr>
        <w:jc w:val="center"/>
      </w:pPr>
    </w:p>
    <w:p w:rsidR="00D30C95" w:rsidRDefault="00D30C95" w:rsidP="00D30C95">
      <w:pPr>
        <w:jc w:val="center"/>
      </w:pPr>
    </w:p>
    <w:p w:rsidR="00D30C95" w:rsidRDefault="00D30C95" w:rsidP="00D30C95">
      <w:pPr>
        <w:jc w:val="center"/>
        <w:rPr>
          <w:b/>
          <w:sz w:val="28"/>
          <w:szCs w:val="28"/>
        </w:rPr>
      </w:pPr>
      <w:r w:rsidRPr="00D30C95">
        <w:rPr>
          <w:b/>
          <w:sz w:val="28"/>
          <w:szCs w:val="28"/>
        </w:rPr>
        <w:t>APPLIED BIOINFORMATICS</w:t>
      </w:r>
    </w:p>
    <w:p w:rsidR="00D30C95" w:rsidRDefault="00D30C95" w:rsidP="00D30C95">
      <w:pPr>
        <w:jc w:val="center"/>
        <w:rPr>
          <w:b/>
          <w:sz w:val="72"/>
          <w:szCs w:val="72"/>
        </w:rPr>
      </w:pPr>
      <w:r w:rsidRPr="00D30C95">
        <w:rPr>
          <w:b/>
          <w:sz w:val="72"/>
          <w:szCs w:val="72"/>
        </w:rPr>
        <w:t>PROJECT REPORT</w:t>
      </w:r>
    </w:p>
    <w:p w:rsidR="00D30C95" w:rsidRDefault="00D30C95" w:rsidP="00D30C95">
      <w:pPr>
        <w:jc w:val="center"/>
        <w:rPr>
          <w:b/>
          <w:sz w:val="72"/>
          <w:szCs w:val="72"/>
        </w:rPr>
      </w:pPr>
    </w:p>
    <w:p w:rsidR="00D30C95" w:rsidRDefault="00D30C95" w:rsidP="00D30C95">
      <w:pPr>
        <w:jc w:val="center"/>
        <w:rPr>
          <w:b/>
          <w:sz w:val="72"/>
          <w:szCs w:val="72"/>
        </w:rPr>
      </w:pPr>
      <w:r>
        <w:rPr>
          <w:noProof/>
        </w:rPr>
        <w:drawing>
          <wp:inline distT="0" distB="0" distL="0" distR="0">
            <wp:extent cx="3898265" cy="3199051"/>
            <wp:effectExtent l="19050" t="0" r="6985" b="0"/>
            <wp:docPr id="7" name="Imagen 7" descr="http://offshorerenewables.ac.uk/files/2013/05/University-of-Dunde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ffshorerenewables.ac.uk/files/2013/05/University-of-Dundee-Logo.png"/>
                    <pic:cNvPicPr>
                      <a:picLocks noChangeAspect="1" noChangeArrowheads="1"/>
                    </pic:cNvPicPr>
                  </pic:nvPicPr>
                  <pic:blipFill>
                    <a:blip r:embed="rId7" cstate="print"/>
                    <a:srcRect/>
                    <a:stretch>
                      <a:fillRect/>
                    </a:stretch>
                  </pic:blipFill>
                  <pic:spPr bwMode="auto">
                    <a:xfrm>
                      <a:off x="0" y="0"/>
                      <a:ext cx="3896739" cy="3197799"/>
                    </a:xfrm>
                    <a:prstGeom prst="rect">
                      <a:avLst/>
                    </a:prstGeom>
                    <a:noFill/>
                    <a:ln w="9525">
                      <a:noFill/>
                      <a:miter lim="800000"/>
                      <a:headEnd/>
                      <a:tailEnd/>
                    </a:ln>
                  </pic:spPr>
                </pic:pic>
              </a:graphicData>
            </a:graphic>
          </wp:inline>
        </w:drawing>
      </w:r>
    </w:p>
    <w:p w:rsidR="00D30C95" w:rsidRDefault="00D30C95" w:rsidP="00D30C95">
      <w:pPr>
        <w:jc w:val="center"/>
        <w:rPr>
          <w:b/>
          <w:sz w:val="72"/>
          <w:szCs w:val="72"/>
        </w:rPr>
      </w:pPr>
    </w:p>
    <w:p w:rsidR="00D30C95" w:rsidRPr="00D30C95" w:rsidRDefault="00D30C95" w:rsidP="00D30C95">
      <w:pPr>
        <w:jc w:val="right"/>
        <w:rPr>
          <w:sz w:val="28"/>
          <w:szCs w:val="28"/>
          <w:lang w:val="en-US"/>
        </w:rPr>
      </w:pPr>
      <w:r w:rsidRPr="00D30C95">
        <w:rPr>
          <w:sz w:val="28"/>
          <w:szCs w:val="28"/>
          <w:lang w:val="en-US"/>
        </w:rPr>
        <w:t>Mario L. Martin</w:t>
      </w:r>
    </w:p>
    <w:p w:rsidR="00D30C95" w:rsidRPr="00D30C95" w:rsidRDefault="00D30C95" w:rsidP="00D30C95">
      <w:pPr>
        <w:jc w:val="right"/>
        <w:rPr>
          <w:sz w:val="28"/>
          <w:szCs w:val="28"/>
          <w:lang w:val="en-US"/>
        </w:rPr>
      </w:pPr>
      <w:r w:rsidRPr="00D30C95">
        <w:rPr>
          <w:sz w:val="28"/>
          <w:szCs w:val="28"/>
          <w:lang w:val="en-US"/>
        </w:rPr>
        <w:t>Student ID: 130020616</w:t>
      </w:r>
    </w:p>
    <w:p w:rsidR="00D30C95" w:rsidRDefault="00D30C95" w:rsidP="00D30C95">
      <w:pPr>
        <w:jc w:val="right"/>
        <w:rPr>
          <w:sz w:val="28"/>
          <w:szCs w:val="28"/>
          <w:lang w:val="en-US"/>
        </w:rPr>
      </w:pPr>
      <w:r>
        <w:rPr>
          <w:sz w:val="28"/>
          <w:szCs w:val="28"/>
          <w:lang w:val="en-US"/>
        </w:rPr>
        <w:t xml:space="preserve">BS32010: Applied </w:t>
      </w:r>
      <w:proofErr w:type="spellStart"/>
      <w:r>
        <w:rPr>
          <w:sz w:val="28"/>
          <w:szCs w:val="28"/>
          <w:lang w:val="en-US"/>
        </w:rPr>
        <w:t>Bionformatics</w:t>
      </w:r>
      <w:proofErr w:type="spellEnd"/>
    </w:p>
    <w:p w:rsidR="00D30C95" w:rsidRDefault="00D30C95" w:rsidP="00D30C95">
      <w:pPr>
        <w:jc w:val="right"/>
        <w:rPr>
          <w:sz w:val="28"/>
          <w:szCs w:val="28"/>
          <w:lang w:val="en-US"/>
        </w:rPr>
      </w:pPr>
      <w:r>
        <w:rPr>
          <w:sz w:val="28"/>
          <w:szCs w:val="28"/>
          <w:lang w:val="en-US"/>
        </w:rPr>
        <w:t>March 2014</w:t>
      </w:r>
    </w:p>
    <w:p w:rsidR="00E3576D" w:rsidRDefault="00E3576D" w:rsidP="00E3576D">
      <w:pPr>
        <w:jc w:val="both"/>
        <w:rPr>
          <w:lang w:val="en-US"/>
        </w:rPr>
      </w:pPr>
      <w:r>
        <w:rPr>
          <w:lang w:val="en-US"/>
        </w:rPr>
        <w:lastRenderedPageBreak/>
        <w:t xml:space="preserve">During the present project, analyses of two different gene expression experiments data have been performed. The first experiment was a microarray expression profiling, and the second one was another expression profiling performed using RNA-sequencing. </w:t>
      </w:r>
      <w:r w:rsidR="008A0EA7">
        <w:rPr>
          <w:lang w:val="en-US"/>
        </w:rPr>
        <w:t xml:space="preserve"> The data obtained from these experiments consisted in gene expression levels from 4 replicates of untreated and untreated tissues.</w:t>
      </w:r>
    </w:p>
    <w:p w:rsidR="008A0EA7" w:rsidRPr="008A0EA7" w:rsidRDefault="00E3576D" w:rsidP="00E3576D">
      <w:pPr>
        <w:jc w:val="both"/>
        <w:rPr>
          <w:lang w:val="en-US"/>
        </w:rPr>
      </w:pPr>
      <w:r>
        <w:rPr>
          <w:lang w:val="en-US"/>
        </w:rPr>
        <w:t xml:space="preserve">The different analyses consisted on, given the files for each experiment, identify, using </w:t>
      </w:r>
      <w:proofErr w:type="spellStart"/>
      <w:r>
        <w:rPr>
          <w:lang w:val="en-US"/>
        </w:rPr>
        <w:t>RStudio</w:t>
      </w:r>
      <w:proofErr w:type="spellEnd"/>
      <w:r>
        <w:rPr>
          <w:lang w:val="en-US"/>
        </w:rPr>
        <w:t>-based programming, the most differentially expressed genes</w:t>
      </w:r>
      <w:r w:rsidR="008A0EA7">
        <w:rPr>
          <w:lang w:val="en-US"/>
        </w:rPr>
        <w:t xml:space="preserve">. Once these had been indentified, a search for homologous genes in other species was done and a </w:t>
      </w:r>
      <w:proofErr w:type="spellStart"/>
      <w:r w:rsidR="008A0EA7">
        <w:rPr>
          <w:lang w:val="en-US"/>
        </w:rPr>
        <w:t>phylogenetic</w:t>
      </w:r>
      <w:proofErr w:type="spellEnd"/>
      <w:r w:rsidR="008A0EA7">
        <w:rPr>
          <w:lang w:val="en-US"/>
        </w:rPr>
        <w:t xml:space="preserve"> analysis, including the building of a </w:t>
      </w:r>
      <w:proofErr w:type="spellStart"/>
      <w:r w:rsidR="008A0EA7">
        <w:rPr>
          <w:lang w:val="en-US"/>
        </w:rPr>
        <w:t>phylogenetic</w:t>
      </w:r>
      <w:proofErr w:type="spellEnd"/>
      <w:r w:rsidR="008A0EA7">
        <w:rPr>
          <w:lang w:val="en-US"/>
        </w:rPr>
        <w:t xml:space="preserve"> tree, was performed, in order to see the relationship between all the homologous genes and identify which homologues of which species were more closely related to our experimental specie (</w:t>
      </w:r>
      <w:r w:rsidR="008A0EA7" w:rsidRPr="008A0EA7">
        <w:rPr>
          <w:i/>
          <w:lang w:val="en-US"/>
        </w:rPr>
        <w:t xml:space="preserve">Gallus </w:t>
      </w:r>
      <w:proofErr w:type="spellStart"/>
      <w:r w:rsidR="008A0EA7" w:rsidRPr="008A0EA7">
        <w:rPr>
          <w:i/>
          <w:lang w:val="en-US"/>
        </w:rPr>
        <w:t>gallus</w:t>
      </w:r>
      <w:proofErr w:type="spellEnd"/>
      <w:r w:rsidR="008A0EA7">
        <w:rPr>
          <w:lang w:val="en-US"/>
        </w:rPr>
        <w:t>). Finally, one of the more closely related homologues for each most differentially expressed gene was taken and</w:t>
      </w:r>
      <w:r w:rsidR="001E5980">
        <w:rPr>
          <w:lang w:val="en-US"/>
        </w:rPr>
        <w:t xml:space="preserve"> then </w:t>
      </w:r>
      <w:r w:rsidR="001E5980">
        <w:rPr>
          <w:rFonts w:ascii="Calibri" w:hAnsi="Calibri"/>
          <w:color w:val="000000"/>
          <w:shd w:val="clear" w:color="auto" w:fill="FFFFFF"/>
          <w:lang w:val="en-US"/>
        </w:rPr>
        <w:t xml:space="preserve">a BLAT search against the </w:t>
      </w:r>
      <w:r w:rsidR="001E5980" w:rsidRPr="001E5980">
        <w:rPr>
          <w:rFonts w:ascii="Calibri" w:hAnsi="Calibri"/>
          <w:i/>
          <w:color w:val="000000"/>
          <w:shd w:val="clear" w:color="auto" w:fill="FFFFFF"/>
          <w:lang w:val="en-US"/>
        </w:rPr>
        <w:t xml:space="preserve">Gallus </w:t>
      </w:r>
      <w:proofErr w:type="spellStart"/>
      <w:r w:rsidR="001E5980" w:rsidRPr="001E5980">
        <w:rPr>
          <w:rFonts w:ascii="Calibri" w:hAnsi="Calibri"/>
          <w:i/>
          <w:color w:val="000000"/>
          <w:shd w:val="clear" w:color="auto" w:fill="FFFFFF"/>
          <w:lang w:val="en-US"/>
        </w:rPr>
        <w:t>gallus</w:t>
      </w:r>
      <w:proofErr w:type="spellEnd"/>
      <w:r w:rsidR="001E5980">
        <w:rPr>
          <w:rFonts w:ascii="Calibri" w:hAnsi="Calibri"/>
          <w:color w:val="000000"/>
          <w:shd w:val="clear" w:color="auto" w:fill="FFFFFF"/>
          <w:lang w:val="en-US"/>
        </w:rPr>
        <w:t xml:space="preserve"> genome and </w:t>
      </w:r>
      <w:r w:rsidR="00F91350">
        <w:rPr>
          <w:rFonts w:ascii="Calibri" w:hAnsi="Calibri"/>
          <w:color w:val="000000"/>
          <w:shd w:val="clear" w:color="auto" w:fill="FFFFFF"/>
          <w:lang w:val="en-US"/>
        </w:rPr>
        <w:t>some closely related species genomes</w:t>
      </w:r>
      <w:r w:rsidR="001E5980">
        <w:rPr>
          <w:rFonts w:ascii="Calibri" w:hAnsi="Calibri"/>
          <w:color w:val="000000"/>
          <w:shd w:val="clear" w:color="auto" w:fill="FFFFFF"/>
          <w:lang w:val="en-US"/>
        </w:rPr>
        <w:t xml:space="preserve"> was carried out using the </w:t>
      </w:r>
      <w:proofErr w:type="spellStart"/>
      <w:r w:rsidR="008A0EA7" w:rsidRPr="008A0EA7">
        <w:rPr>
          <w:rFonts w:ascii="Calibri" w:hAnsi="Calibri"/>
          <w:color w:val="000000"/>
          <w:shd w:val="clear" w:color="auto" w:fill="FFFFFF"/>
          <w:lang w:val="en-US"/>
        </w:rPr>
        <w:t>ENsembl</w:t>
      </w:r>
      <w:proofErr w:type="spellEnd"/>
      <w:r w:rsidR="008A0EA7" w:rsidRPr="008A0EA7">
        <w:rPr>
          <w:rFonts w:ascii="Calibri" w:hAnsi="Calibri"/>
          <w:color w:val="000000"/>
          <w:shd w:val="clear" w:color="auto" w:fill="FFFFFF"/>
          <w:lang w:val="en-US"/>
        </w:rPr>
        <w:t xml:space="preserve"> </w:t>
      </w:r>
      <w:r w:rsidR="001E5980">
        <w:rPr>
          <w:rFonts w:ascii="Calibri" w:hAnsi="Calibri"/>
          <w:color w:val="000000"/>
          <w:shd w:val="clear" w:color="auto" w:fill="FFFFFF"/>
          <w:lang w:val="en-US"/>
        </w:rPr>
        <w:t>online tools</w:t>
      </w:r>
      <w:r w:rsidR="00F91350">
        <w:rPr>
          <w:rFonts w:ascii="Calibri" w:hAnsi="Calibri"/>
          <w:color w:val="000000"/>
          <w:shd w:val="clear" w:color="auto" w:fill="FFFFFF"/>
          <w:lang w:val="en-US"/>
        </w:rPr>
        <w:t xml:space="preserve"> (BLAT)</w:t>
      </w:r>
      <w:r w:rsidR="001E5980">
        <w:rPr>
          <w:rFonts w:ascii="Calibri" w:hAnsi="Calibri"/>
          <w:color w:val="000000"/>
          <w:shd w:val="clear" w:color="auto" w:fill="FFFFFF"/>
          <w:lang w:val="en-US"/>
        </w:rPr>
        <w:t xml:space="preserve"> </w:t>
      </w:r>
      <w:r w:rsidR="008A0EA7" w:rsidRPr="008A0EA7">
        <w:rPr>
          <w:rFonts w:ascii="Calibri" w:hAnsi="Calibri"/>
          <w:color w:val="000000"/>
          <w:shd w:val="clear" w:color="auto" w:fill="FFFFFF"/>
          <w:lang w:val="en-US"/>
        </w:rPr>
        <w:t xml:space="preserve">to find the relevant area of the chicken genome and the </w:t>
      </w:r>
      <w:proofErr w:type="spellStart"/>
      <w:r w:rsidR="008A0EA7" w:rsidRPr="008A0EA7">
        <w:rPr>
          <w:rFonts w:ascii="Calibri" w:hAnsi="Calibri"/>
          <w:color w:val="000000"/>
          <w:shd w:val="clear" w:color="auto" w:fill="FFFFFF"/>
          <w:lang w:val="en-US"/>
        </w:rPr>
        <w:t>orthologous</w:t>
      </w:r>
      <w:proofErr w:type="spellEnd"/>
      <w:r w:rsidR="008A0EA7" w:rsidRPr="008A0EA7">
        <w:rPr>
          <w:rFonts w:ascii="Calibri" w:hAnsi="Calibri"/>
          <w:color w:val="000000"/>
          <w:shd w:val="clear" w:color="auto" w:fill="FFFFFF"/>
          <w:lang w:val="en-US"/>
        </w:rPr>
        <w:t xml:space="preserve"> region</w:t>
      </w:r>
      <w:r w:rsidR="00F91350">
        <w:rPr>
          <w:rFonts w:ascii="Calibri" w:hAnsi="Calibri"/>
          <w:color w:val="000000"/>
          <w:shd w:val="clear" w:color="auto" w:fill="FFFFFF"/>
          <w:lang w:val="en-US"/>
        </w:rPr>
        <w:t>s</w:t>
      </w:r>
      <w:r w:rsidR="008A0EA7" w:rsidRPr="008A0EA7">
        <w:rPr>
          <w:rFonts w:ascii="Calibri" w:hAnsi="Calibri"/>
          <w:color w:val="000000"/>
          <w:shd w:val="clear" w:color="auto" w:fill="FFFFFF"/>
          <w:lang w:val="en-US"/>
        </w:rPr>
        <w:t xml:space="preserve"> </w:t>
      </w:r>
      <w:r w:rsidR="00F91350">
        <w:rPr>
          <w:rFonts w:ascii="Calibri" w:hAnsi="Calibri"/>
          <w:color w:val="000000"/>
          <w:shd w:val="clear" w:color="auto" w:fill="FFFFFF"/>
          <w:lang w:val="en-US"/>
        </w:rPr>
        <w:t>in the other genomes</w:t>
      </w:r>
      <w:r w:rsidR="001E5980">
        <w:rPr>
          <w:rFonts w:ascii="Calibri" w:hAnsi="Calibri"/>
          <w:color w:val="000000"/>
          <w:shd w:val="clear" w:color="auto" w:fill="FFFFFF"/>
          <w:lang w:val="en-US"/>
        </w:rPr>
        <w:t>. Finally, a comparison was done between these two genome regions in order to see the differences in the chromosome localization, presence of more than one copy of the gene per genome and other relevant data.</w:t>
      </w:r>
    </w:p>
    <w:p w:rsidR="001E5980" w:rsidRDefault="001E5980" w:rsidP="00E3576D">
      <w:pPr>
        <w:jc w:val="both"/>
        <w:rPr>
          <w:b/>
          <w:i/>
          <w:lang w:val="en-US"/>
        </w:rPr>
      </w:pPr>
    </w:p>
    <w:p w:rsidR="008A0EA7" w:rsidRDefault="008A0EA7" w:rsidP="00E3576D">
      <w:pPr>
        <w:jc w:val="both"/>
        <w:rPr>
          <w:b/>
          <w:i/>
          <w:lang w:val="en-US"/>
        </w:rPr>
      </w:pPr>
      <w:r w:rsidRPr="008A0EA7">
        <w:rPr>
          <w:b/>
          <w:i/>
          <w:lang w:val="en-US"/>
        </w:rPr>
        <w:t>Experimental Data Background</w:t>
      </w:r>
    </w:p>
    <w:p w:rsidR="003E5C98" w:rsidRDefault="001E5980" w:rsidP="00E3576D">
      <w:pPr>
        <w:jc w:val="both"/>
        <w:rPr>
          <w:lang w:val="en-US"/>
        </w:rPr>
      </w:pPr>
      <w:r>
        <w:rPr>
          <w:lang w:val="en-US"/>
        </w:rPr>
        <w:t>One of the most exciting discoveries in the last decades is the detection, at molecular level, o</w:t>
      </w:r>
      <w:r w:rsidR="003E5C98">
        <w:rPr>
          <w:lang w:val="en-US"/>
        </w:rPr>
        <w:t xml:space="preserve">f the different components of what have been called “molecular clocks”.  Molecular clocks are biochemical mechanisms presents in all known cells (prokaryotes, eukaryotes and </w:t>
      </w:r>
      <w:proofErr w:type="spellStart"/>
      <w:r w:rsidR="003E5C98">
        <w:rPr>
          <w:lang w:val="en-US"/>
        </w:rPr>
        <w:t>archaea</w:t>
      </w:r>
      <w:proofErr w:type="spellEnd"/>
      <w:r w:rsidR="003E5C98">
        <w:rPr>
          <w:lang w:val="en-US"/>
        </w:rPr>
        <w:t xml:space="preserve">) that regulate different cellular events by defining a constant rhythm in which a given process is cyclically performed. The duration of each cycle depends on the process and the molecular clock which regulates that process. </w:t>
      </w:r>
    </w:p>
    <w:p w:rsidR="001E5980" w:rsidRDefault="003E5C98" w:rsidP="00E3576D">
      <w:pPr>
        <w:jc w:val="both"/>
        <w:rPr>
          <w:lang w:val="en-US"/>
        </w:rPr>
      </w:pPr>
      <w:r>
        <w:rPr>
          <w:lang w:val="en-US"/>
        </w:rPr>
        <w:t xml:space="preserve">The circadian clock, for example, is a mechanism that oscillates with a period of 24 hours, and </w:t>
      </w:r>
      <w:r w:rsidR="00780E81">
        <w:rPr>
          <w:lang w:val="en-US"/>
        </w:rPr>
        <w:t>it is</w:t>
      </w:r>
      <w:r>
        <w:rPr>
          <w:lang w:val="en-US"/>
        </w:rPr>
        <w:t xml:space="preserve"> highly important in all </w:t>
      </w:r>
      <w:r w:rsidR="00780E81">
        <w:rPr>
          <w:lang w:val="en-US"/>
        </w:rPr>
        <w:t>organisms</w:t>
      </w:r>
      <w:r>
        <w:rPr>
          <w:lang w:val="en-US"/>
        </w:rPr>
        <w:t xml:space="preserve">, from bacteria to higher mammals, as it coordinates the day-night cycles. In some photosynthetic bacteria, this is very useful in order to coordinate the expression of photosynthesis-related genes during the day and nitrogen-fixing genes during </w:t>
      </w:r>
      <w:r w:rsidR="00780E81">
        <w:rPr>
          <w:lang w:val="en-US"/>
        </w:rPr>
        <w:t xml:space="preserve">the night, in order to save energy (as photosynthesis can be done only during the day) and also avoid unwished cross-reaction between both processes (as the oxygen generated during the photosynthesis easily deactivates the </w:t>
      </w:r>
      <w:proofErr w:type="spellStart"/>
      <w:r w:rsidR="00780E81">
        <w:rPr>
          <w:lang w:val="en-US"/>
        </w:rPr>
        <w:t>nitrogenase</w:t>
      </w:r>
      <w:proofErr w:type="spellEnd"/>
      <w:r w:rsidR="00780E81">
        <w:rPr>
          <w:lang w:val="en-US"/>
        </w:rPr>
        <w:t xml:space="preserve"> complex used for nitrogen fixation). In higher mammals, like humans, the circadian clocks are highly important to regulate the sleeping, brain processes, metabolic pathways, body temperature and other biological </w:t>
      </w:r>
      <w:r w:rsidR="00237D53">
        <w:rPr>
          <w:lang w:val="en-US"/>
        </w:rPr>
        <w:t>activities; and its deregulation is related with a lot of different illness</w:t>
      </w:r>
      <w:r w:rsidR="00D848B6">
        <w:rPr>
          <w:lang w:val="en-US"/>
        </w:rPr>
        <w:t>, such as</w:t>
      </w:r>
      <w:r w:rsidR="00237D53">
        <w:rPr>
          <w:lang w:val="en-US"/>
        </w:rPr>
        <w:t xml:space="preserve"> obesity or sleeping disorders.</w:t>
      </w:r>
    </w:p>
    <w:p w:rsidR="00237D53" w:rsidRDefault="00237D53" w:rsidP="00237D53">
      <w:pPr>
        <w:keepNext/>
        <w:jc w:val="both"/>
      </w:pPr>
      <w:r>
        <w:rPr>
          <w:noProof/>
        </w:rPr>
        <w:lastRenderedPageBreak/>
        <w:drawing>
          <wp:inline distT="0" distB="0" distL="0" distR="0">
            <wp:extent cx="5400040" cy="2790021"/>
            <wp:effectExtent l="0" t="0" r="0" b="0"/>
            <wp:docPr id="10" name="Imagen 10" descr="http://upload.wikimedia.org/wikipedia/commons/thumb/3/30/Biological_clock_human.svg/1200px-Biological_clock_hum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3/30/Biological_clock_human.svg/1200px-Biological_clock_human.svg.png"/>
                    <pic:cNvPicPr>
                      <a:picLocks noChangeAspect="1" noChangeArrowheads="1"/>
                    </pic:cNvPicPr>
                  </pic:nvPicPr>
                  <pic:blipFill>
                    <a:blip r:embed="rId8" cstate="print"/>
                    <a:srcRect/>
                    <a:stretch>
                      <a:fillRect/>
                    </a:stretch>
                  </pic:blipFill>
                  <pic:spPr bwMode="auto">
                    <a:xfrm>
                      <a:off x="0" y="0"/>
                      <a:ext cx="5400040" cy="2790021"/>
                    </a:xfrm>
                    <a:prstGeom prst="rect">
                      <a:avLst/>
                    </a:prstGeom>
                    <a:noFill/>
                    <a:ln w="9525">
                      <a:noFill/>
                      <a:miter lim="800000"/>
                      <a:headEnd/>
                      <a:tailEnd/>
                    </a:ln>
                  </pic:spPr>
                </pic:pic>
              </a:graphicData>
            </a:graphic>
          </wp:inline>
        </w:drawing>
      </w:r>
    </w:p>
    <w:p w:rsidR="00780E81" w:rsidRPr="00237D53" w:rsidRDefault="00237D53" w:rsidP="00237D53">
      <w:pPr>
        <w:pStyle w:val="Epgrafe"/>
        <w:spacing w:line="360" w:lineRule="auto"/>
        <w:jc w:val="both"/>
        <w:rPr>
          <w:b w:val="0"/>
          <w:color w:val="000000" w:themeColor="text1"/>
          <w:lang w:val="en-US"/>
        </w:rPr>
      </w:pPr>
      <w:r w:rsidRPr="00237D53">
        <w:rPr>
          <w:color w:val="000000" w:themeColor="text1"/>
          <w:lang w:val="en-US"/>
        </w:rPr>
        <w:t xml:space="preserve">Figure </w:t>
      </w:r>
      <w:r w:rsidR="00555D90" w:rsidRPr="00237D53">
        <w:rPr>
          <w:color w:val="000000" w:themeColor="text1"/>
        </w:rPr>
        <w:fldChar w:fldCharType="begin"/>
      </w:r>
      <w:r w:rsidRPr="00237D53">
        <w:rPr>
          <w:color w:val="000000" w:themeColor="text1"/>
          <w:lang w:val="en-US"/>
        </w:rPr>
        <w:instrText xml:space="preserve"> SEQ Figure \* ARABIC </w:instrText>
      </w:r>
      <w:r w:rsidR="00555D90" w:rsidRPr="00237D53">
        <w:rPr>
          <w:color w:val="000000" w:themeColor="text1"/>
        </w:rPr>
        <w:fldChar w:fldCharType="separate"/>
      </w:r>
      <w:r w:rsidR="008A6C26">
        <w:rPr>
          <w:noProof/>
          <w:color w:val="000000" w:themeColor="text1"/>
          <w:lang w:val="en-US"/>
        </w:rPr>
        <w:t>1</w:t>
      </w:r>
      <w:r w:rsidR="00555D90" w:rsidRPr="00237D53">
        <w:rPr>
          <w:color w:val="000000" w:themeColor="text1"/>
        </w:rPr>
        <w:fldChar w:fldCharType="end"/>
      </w:r>
      <w:r w:rsidRPr="00237D53">
        <w:rPr>
          <w:color w:val="000000" w:themeColor="text1"/>
          <w:lang w:val="en-US"/>
        </w:rPr>
        <w:t>:</w:t>
      </w:r>
      <w:r w:rsidRPr="00237D53">
        <w:rPr>
          <w:b w:val="0"/>
          <w:color w:val="000000" w:themeColor="text1"/>
          <w:lang w:val="en-US"/>
        </w:rPr>
        <w:t xml:space="preserve"> </w:t>
      </w:r>
      <w:proofErr w:type="spellStart"/>
      <w:r w:rsidRPr="00237D53">
        <w:rPr>
          <w:b w:val="0"/>
          <w:color w:val="000000" w:themeColor="text1"/>
          <w:lang w:val="en-US"/>
        </w:rPr>
        <w:t>Skematic</w:t>
      </w:r>
      <w:proofErr w:type="spellEnd"/>
      <w:r w:rsidRPr="00237D53">
        <w:rPr>
          <w:b w:val="0"/>
          <w:color w:val="000000" w:themeColor="text1"/>
          <w:lang w:val="en-US"/>
        </w:rPr>
        <w:t xml:space="preserve"> diagram showing some of the relevant processes regulated by the circadian cycle in humans. Source: http://en.wikipedia.org/wiki/Circadian_rhythm</w:t>
      </w:r>
    </w:p>
    <w:p w:rsidR="00237D53" w:rsidRDefault="00237D53" w:rsidP="00E3576D">
      <w:pPr>
        <w:jc w:val="both"/>
        <w:rPr>
          <w:lang w:val="en-US"/>
        </w:rPr>
      </w:pPr>
    </w:p>
    <w:p w:rsidR="00780E81" w:rsidRDefault="00780E81" w:rsidP="00E3576D">
      <w:pPr>
        <w:jc w:val="both"/>
        <w:rPr>
          <w:lang w:val="en-US"/>
        </w:rPr>
      </w:pPr>
      <w:r>
        <w:rPr>
          <w:lang w:val="en-US"/>
        </w:rPr>
        <w:t xml:space="preserve">During the formation of the vertebrate </w:t>
      </w:r>
      <w:r w:rsidR="00237D53">
        <w:rPr>
          <w:lang w:val="en-US"/>
        </w:rPr>
        <w:t xml:space="preserve">body, </w:t>
      </w:r>
      <w:r w:rsidR="0049148C">
        <w:rPr>
          <w:lang w:val="en-US"/>
        </w:rPr>
        <w:t xml:space="preserve">at the same time </w:t>
      </w:r>
      <w:r w:rsidR="00237D53">
        <w:rPr>
          <w:lang w:val="en-US"/>
        </w:rPr>
        <w:t xml:space="preserve">the mesoderm, ectoderm and </w:t>
      </w:r>
      <w:proofErr w:type="spellStart"/>
      <w:r w:rsidR="00237D53">
        <w:rPr>
          <w:lang w:val="en-US"/>
        </w:rPr>
        <w:t>endorderm</w:t>
      </w:r>
      <w:proofErr w:type="spellEnd"/>
      <w:r w:rsidR="0049148C">
        <w:rPr>
          <w:lang w:val="en-US"/>
        </w:rPr>
        <w:t xml:space="preserve"> are being formed</w:t>
      </w:r>
      <w:r w:rsidR="00237D53">
        <w:rPr>
          <w:lang w:val="en-US"/>
        </w:rPr>
        <w:t>;</w:t>
      </w:r>
      <w:r>
        <w:rPr>
          <w:lang w:val="en-US"/>
        </w:rPr>
        <w:t xml:space="preserve"> the paraxial mesoderm (which is how the mesoderm at the side of the neural tube is called)</w:t>
      </w:r>
      <w:r w:rsidR="00237D53">
        <w:rPr>
          <w:lang w:val="en-US"/>
        </w:rPr>
        <w:t xml:space="preserve"> starts to separate into bilateral blocks called </w:t>
      </w:r>
      <w:proofErr w:type="spellStart"/>
      <w:r w:rsidR="00237D53" w:rsidRPr="00237D53">
        <w:rPr>
          <w:b/>
          <w:lang w:val="en-US"/>
        </w:rPr>
        <w:t>somites</w:t>
      </w:r>
      <w:proofErr w:type="spellEnd"/>
      <w:r w:rsidR="00237D53">
        <w:rPr>
          <w:lang w:val="en-US"/>
        </w:rPr>
        <w:t>, which will give rise to  skeletal muscle, dermis, tendons, cartilage and endothelial cells.</w:t>
      </w:r>
    </w:p>
    <w:p w:rsidR="007E2DA6" w:rsidRDefault="007E2DA6" w:rsidP="00E3576D">
      <w:pPr>
        <w:jc w:val="both"/>
        <w:rPr>
          <w:lang w:val="en-US"/>
        </w:rPr>
      </w:pPr>
      <w:r>
        <w:rPr>
          <w:noProof/>
        </w:rPr>
        <w:drawing>
          <wp:anchor distT="0" distB="0" distL="114300" distR="114300" simplePos="0" relativeHeight="251658240" behindDoc="0" locked="0" layoutInCell="1" allowOverlap="1">
            <wp:simplePos x="0" y="0"/>
            <wp:positionH relativeFrom="column">
              <wp:posOffset>1596390</wp:posOffset>
            </wp:positionH>
            <wp:positionV relativeFrom="paragraph">
              <wp:posOffset>6985</wp:posOffset>
            </wp:positionV>
            <wp:extent cx="1971675" cy="3705225"/>
            <wp:effectExtent l="19050" t="0" r="9525" b="0"/>
            <wp:wrapSquare wrapText="bothSides"/>
            <wp:docPr id="13" name="Imagen 13" descr="http://www.nature.com/nrg/journal/v9/n5/images/nrg2320-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nature.com/nrg/journal/v9/n5/images/nrg2320-f1.jpg"/>
                    <pic:cNvPicPr>
                      <a:picLocks noChangeAspect="1" noChangeArrowheads="1"/>
                    </pic:cNvPicPr>
                  </pic:nvPicPr>
                  <pic:blipFill>
                    <a:blip r:embed="rId9" cstate="print"/>
                    <a:srcRect/>
                    <a:stretch>
                      <a:fillRect/>
                    </a:stretch>
                  </pic:blipFill>
                  <pic:spPr bwMode="auto">
                    <a:xfrm>
                      <a:off x="0" y="0"/>
                      <a:ext cx="1971675" cy="3705225"/>
                    </a:xfrm>
                    <a:prstGeom prst="rect">
                      <a:avLst/>
                    </a:prstGeom>
                    <a:noFill/>
                    <a:ln w="9525">
                      <a:noFill/>
                      <a:miter lim="800000"/>
                      <a:headEnd/>
                      <a:tailEnd/>
                    </a:ln>
                  </pic:spPr>
                </pic:pic>
              </a:graphicData>
            </a:graphic>
          </wp:anchor>
        </w:drawing>
      </w:r>
    </w:p>
    <w:p w:rsidR="007E2DA6" w:rsidRDefault="007E2DA6" w:rsidP="00E3576D">
      <w:pPr>
        <w:jc w:val="both"/>
        <w:rPr>
          <w:lang w:val="en-US"/>
        </w:rPr>
      </w:pPr>
    </w:p>
    <w:p w:rsidR="007E2DA6" w:rsidRDefault="007E2DA6" w:rsidP="00E3576D">
      <w:pPr>
        <w:jc w:val="both"/>
        <w:rPr>
          <w:lang w:val="en-US"/>
        </w:rPr>
      </w:pPr>
    </w:p>
    <w:p w:rsidR="007E2DA6" w:rsidRDefault="007E2DA6" w:rsidP="00E3576D">
      <w:pPr>
        <w:jc w:val="both"/>
        <w:rPr>
          <w:lang w:val="en-US"/>
        </w:rPr>
      </w:pPr>
    </w:p>
    <w:p w:rsidR="007E2DA6" w:rsidRDefault="007E2DA6" w:rsidP="00E3576D">
      <w:pPr>
        <w:jc w:val="both"/>
        <w:rPr>
          <w:lang w:val="en-US"/>
        </w:rPr>
      </w:pPr>
    </w:p>
    <w:p w:rsidR="007E2DA6" w:rsidRDefault="007E2DA6" w:rsidP="00E3576D">
      <w:pPr>
        <w:jc w:val="both"/>
        <w:rPr>
          <w:lang w:val="en-US"/>
        </w:rPr>
      </w:pPr>
    </w:p>
    <w:p w:rsidR="007E2DA6" w:rsidRDefault="007E2DA6" w:rsidP="00E3576D">
      <w:pPr>
        <w:jc w:val="both"/>
        <w:rPr>
          <w:lang w:val="en-US"/>
        </w:rPr>
      </w:pPr>
    </w:p>
    <w:p w:rsidR="007E2DA6" w:rsidRDefault="007E2DA6" w:rsidP="00E3576D">
      <w:pPr>
        <w:jc w:val="both"/>
        <w:rPr>
          <w:lang w:val="en-US"/>
        </w:rPr>
      </w:pPr>
    </w:p>
    <w:p w:rsidR="007E2DA6" w:rsidRDefault="007E2DA6" w:rsidP="00E3576D">
      <w:pPr>
        <w:jc w:val="both"/>
        <w:rPr>
          <w:lang w:val="en-US"/>
        </w:rPr>
      </w:pPr>
    </w:p>
    <w:p w:rsidR="007E2DA6" w:rsidRDefault="007E2DA6" w:rsidP="00E3576D">
      <w:pPr>
        <w:jc w:val="both"/>
        <w:rPr>
          <w:lang w:val="en-US"/>
        </w:rPr>
      </w:pPr>
    </w:p>
    <w:p w:rsidR="007E2DA6" w:rsidRDefault="00555D90" w:rsidP="00E3576D">
      <w:pPr>
        <w:jc w:val="both"/>
        <w:rPr>
          <w:lang w:val="en-US"/>
        </w:rPr>
      </w:pPr>
      <w:r>
        <w:rPr>
          <w:noProof/>
        </w:rPr>
        <w:pict>
          <v:shapetype id="_x0000_t202" coordsize="21600,21600" o:spt="202" path="m,l,21600r21600,l21600,xe">
            <v:stroke joinstyle="miter"/>
            <v:path gradientshapeok="t" o:connecttype="rect"/>
          </v:shapetype>
          <v:shape id="_x0000_s1026" type="#_x0000_t202" style="position:absolute;left:0;text-align:left;margin-left:-46.05pt;margin-top:25.85pt;width:510.75pt;height:89.9pt;z-index:251660288" stroked="f">
            <v:textbox style="mso-next-textbox:#_x0000_s1026" inset="0,0,0,0">
              <w:txbxContent>
                <w:p w:rsidR="00237D53" w:rsidRPr="007E2DA6" w:rsidRDefault="00237D53" w:rsidP="007E2DA6">
                  <w:pPr>
                    <w:pStyle w:val="Epgrafe"/>
                    <w:spacing w:line="360" w:lineRule="auto"/>
                    <w:rPr>
                      <w:rStyle w:val="apple-converted-space"/>
                      <w:b w:val="0"/>
                      <w:color w:val="000000" w:themeColor="text1"/>
                      <w:shd w:val="clear" w:color="auto" w:fill="F5F5F5"/>
                      <w:lang w:val="en-US"/>
                    </w:rPr>
                  </w:pPr>
                  <w:r w:rsidRPr="007E2DA6">
                    <w:rPr>
                      <w:color w:val="000000" w:themeColor="text1"/>
                      <w:lang w:val="en-US"/>
                    </w:rPr>
                    <w:t xml:space="preserve">Figure </w:t>
                  </w:r>
                  <w:r w:rsidR="00555D90" w:rsidRPr="007E2DA6">
                    <w:rPr>
                      <w:color w:val="000000" w:themeColor="text1"/>
                    </w:rPr>
                    <w:fldChar w:fldCharType="begin"/>
                  </w:r>
                  <w:r w:rsidRPr="007E2DA6">
                    <w:rPr>
                      <w:color w:val="000000" w:themeColor="text1"/>
                      <w:lang w:val="en-US"/>
                    </w:rPr>
                    <w:instrText xml:space="preserve"> SEQ Figure \* ARABIC </w:instrText>
                  </w:r>
                  <w:r w:rsidR="00555D90" w:rsidRPr="007E2DA6">
                    <w:rPr>
                      <w:color w:val="000000" w:themeColor="text1"/>
                    </w:rPr>
                    <w:fldChar w:fldCharType="separate"/>
                  </w:r>
                  <w:r w:rsidR="008A6C26">
                    <w:rPr>
                      <w:noProof/>
                      <w:color w:val="000000" w:themeColor="text1"/>
                      <w:lang w:val="en-US"/>
                    </w:rPr>
                    <w:t>2</w:t>
                  </w:r>
                  <w:r w:rsidR="00555D90" w:rsidRPr="007E2DA6">
                    <w:rPr>
                      <w:color w:val="000000" w:themeColor="text1"/>
                    </w:rPr>
                    <w:fldChar w:fldCharType="end"/>
                  </w:r>
                  <w:r w:rsidRPr="007E2DA6">
                    <w:rPr>
                      <w:b w:val="0"/>
                      <w:color w:val="000000" w:themeColor="text1"/>
                      <w:lang w:val="en-US"/>
                    </w:rPr>
                    <w:t xml:space="preserve">: </w:t>
                  </w:r>
                  <w:proofErr w:type="spellStart"/>
                  <w:r w:rsidRPr="007E2DA6">
                    <w:rPr>
                      <w:b w:val="0"/>
                      <w:color w:val="000000" w:themeColor="text1"/>
                      <w:lang w:val="en-US"/>
                    </w:rPr>
                    <w:t>Skematic</w:t>
                  </w:r>
                  <w:proofErr w:type="spellEnd"/>
                  <w:r w:rsidR="007E2DA6" w:rsidRPr="007E2DA6">
                    <w:rPr>
                      <w:b w:val="0"/>
                      <w:color w:val="000000" w:themeColor="text1"/>
                      <w:lang w:val="en-US"/>
                    </w:rPr>
                    <w:t xml:space="preserve"> Dorsal view of a 4-week-old human embryo showing </w:t>
                  </w:r>
                  <w:proofErr w:type="spellStart"/>
                  <w:r w:rsidR="007E2DA6" w:rsidRPr="007E2DA6">
                    <w:rPr>
                      <w:b w:val="0"/>
                      <w:color w:val="000000" w:themeColor="text1"/>
                      <w:lang w:val="en-US"/>
                    </w:rPr>
                    <w:t>somites</w:t>
                  </w:r>
                  <w:proofErr w:type="spellEnd"/>
                  <w:r w:rsidR="007E2DA6" w:rsidRPr="007E2DA6">
                    <w:rPr>
                      <w:b w:val="0"/>
                      <w:color w:val="000000" w:themeColor="text1"/>
                      <w:lang w:val="en-US"/>
                    </w:rPr>
                    <w:t xml:space="preserve"> and the </w:t>
                  </w:r>
                  <w:proofErr w:type="spellStart"/>
                  <w:r w:rsidR="007E2DA6" w:rsidRPr="007E2DA6">
                    <w:rPr>
                      <w:b w:val="0"/>
                      <w:color w:val="000000" w:themeColor="text1"/>
                      <w:lang w:val="en-US"/>
                    </w:rPr>
                    <w:t>presomitic</w:t>
                  </w:r>
                  <w:proofErr w:type="spellEnd"/>
                  <w:r w:rsidR="007E2DA6" w:rsidRPr="007E2DA6">
                    <w:rPr>
                      <w:b w:val="0"/>
                      <w:color w:val="000000" w:themeColor="text1"/>
                      <w:lang w:val="en-US"/>
                    </w:rPr>
                    <w:t xml:space="preserve"> mesoderm (PSM) forming the paraxial mesoderm that flanks the axial neural tube.</w:t>
                  </w:r>
                  <w:r w:rsidR="007E2DA6" w:rsidRPr="007E2DA6">
                    <w:rPr>
                      <w:rStyle w:val="apple-converted-space"/>
                      <w:b w:val="0"/>
                      <w:color w:val="000000" w:themeColor="text1"/>
                      <w:shd w:val="clear" w:color="auto" w:fill="F5F5F5"/>
                      <w:lang w:val="en-US"/>
                    </w:rPr>
                    <w:t> </w:t>
                  </w:r>
                </w:p>
                <w:p w:rsidR="007E2DA6" w:rsidRPr="007E2DA6" w:rsidRDefault="007E2DA6" w:rsidP="007E2DA6">
                  <w:pPr>
                    <w:pStyle w:val="Ttulo2"/>
                    <w:shd w:val="clear" w:color="auto" w:fill="FFFFFF"/>
                    <w:spacing w:line="360" w:lineRule="auto"/>
                    <w:rPr>
                      <w:rFonts w:asciiTheme="minorHAnsi" w:hAnsiTheme="minorHAnsi"/>
                      <w:b w:val="0"/>
                      <w:bCs w:val="0"/>
                      <w:color w:val="000000"/>
                      <w:sz w:val="18"/>
                      <w:szCs w:val="18"/>
                      <w:lang w:val="en-US"/>
                    </w:rPr>
                  </w:pPr>
                  <w:r w:rsidRPr="007E2DA6">
                    <w:rPr>
                      <w:rFonts w:asciiTheme="minorHAnsi" w:hAnsiTheme="minorHAnsi"/>
                      <w:b w:val="0"/>
                      <w:sz w:val="18"/>
                      <w:szCs w:val="18"/>
                      <w:lang w:val="en-US"/>
                    </w:rPr>
                    <w:t xml:space="preserve">Source: </w:t>
                  </w:r>
                  <w:r w:rsidRPr="007E2DA6">
                    <w:rPr>
                      <w:rFonts w:asciiTheme="minorHAnsi" w:hAnsiTheme="minorHAnsi"/>
                      <w:b w:val="0"/>
                      <w:color w:val="000000"/>
                      <w:sz w:val="18"/>
                      <w:szCs w:val="18"/>
                      <w:shd w:val="clear" w:color="auto" w:fill="FFFFFF"/>
                      <w:lang w:val="en-US"/>
                    </w:rPr>
                    <w:t xml:space="preserve">Mary-Lee </w:t>
                  </w:r>
                  <w:proofErr w:type="spellStart"/>
                  <w:r w:rsidRPr="007E2DA6">
                    <w:rPr>
                      <w:rFonts w:asciiTheme="minorHAnsi" w:hAnsiTheme="minorHAnsi"/>
                      <w:b w:val="0"/>
                      <w:color w:val="000000"/>
                      <w:sz w:val="18"/>
                      <w:szCs w:val="18"/>
                      <w:shd w:val="clear" w:color="auto" w:fill="FFFFFF"/>
                      <w:lang w:val="en-US"/>
                    </w:rPr>
                    <w:t>Dequéant</w:t>
                  </w:r>
                  <w:proofErr w:type="spellEnd"/>
                  <w:r w:rsidRPr="007E2DA6">
                    <w:rPr>
                      <w:rFonts w:asciiTheme="minorHAnsi" w:hAnsiTheme="minorHAnsi"/>
                      <w:b w:val="0"/>
                      <w:color w:val="000000"/>
                      <w:sz w:val="18"/>
                      <w:szCs w:val="18"/>
                      <w:shd w:val="clear" w:color="auto" w:fill="FFFFFF"/>
                      <w:lang w:val="en-US"/>
                    </w:rPr>
                    <w:t xml:space="preserve"> &amp; Olivier </w:t>
                  </w:r>
                  <w:proofErr w:type="spellStart"/>
                  <w:r w:rsidRPr="007E2DA6">
                    <w:rPr>
                      <w:rFonts w:asciiTheme="minorHAnsi" w:hAnsiTheme="minorHAnsi"/>
                      <w:b w:val="0"/>
                      <w:color w:val="000000"/>
                      <w:sz w:val="18"/>
                      <w:szCs w:val="18"/>
                      <w:shd w:val="clear" w:color="auto" w:fill="FFFFFF"/>
                      <w:lang w:val="en-US"/>
                    </w:rPr>
                    <w:t>Pourquié</w:t>
                  </w:r>
                  <w:proofErr w:type="spellEnd"/>
                  <w:r w:rsidRPr="007E2DA6">
                    <w:rPr>
                      <w:rFonts w:asciiTheme="minorHAnsi" w:hAnsiTheme="minorHAnsi"/>
                      <w:b w:val="0"/>
                      <w:color w:val="000000"/>
                      <w:sz w:val="18"/>
                      <w:szCs w:val="18"/>
                      <w:shd w:val="clear" w:color="auto" w:fill="FFFFFF"/>
                      <w:lang w:val="en-US"/>
                    </w:rPr>
                    <w:t xml:space="preserve">. </w:t>
                  </w:r>
                  <w:proofErr w:type="gramStart"/>
                  <w:r w:rsidRPr="007E2DA6">
                    <w:rPr>
                      <w:rFonts w:asciiTheme="minorHAnsi" w:hAnsiTheme="minorHAnsi"/>
                      <w:b w:val="0"/>
                      <w:color w:val="000000"/>
                      <w:sz w:val="18"/>
                      <w:szCs w:val="18"/>
                      <w:shd w:val="clear" w:color="auto" w:fill="FFFFFF"/>
                      <w:lang w:val="en-US"/>
                    </w:rPr>
                    <w:t xml:space="preserve">(2008) </w:t>
                  </w:r>
                  <w:r w:rsidRPr="007E2DA6">
                    <w:rPr>
                      <w:rFonts w:asciiTheme="minorHAnsi" w:hAnsiTheme="minorHAnsi"/>
                      <w:b w:val="0"/>
                      <w:bCs w:val="0"/>
                      <w:color w:val="000000"/>
                      <w:sz w:val="18"/>
                      <w:szCs w:val="18"/>
                      <w:lang w:val="en-US"/>
                    </w:rPr>
                    <w:t>Segmental patterning of the vertebrate embryonic axis.</w:t>
                  </w:r>
                  <w:proofErr w:type="gramEnd"/>
                  <w:r w:rsidRPr="007E2DA6">
                    <w:rPr>
                      <w:rFonts w:asciiTheme="minorHAnsi" w:hAnsiTheme="minorHAnsi"/>
                      <w:b w:val="0"/>
                      <w:bCs w:val="0"/>
                      <w:color w:val="000000"/>
                      <w:sz w:val="18"/>
                      <w:szCs w:val="18"/>
                      <w:lang w:val="en-US"/>
                    </w:rPr>
                    <w:t xml:space="preserve"> </w:t>
                  </w:r>
                  <w:r w:rsidRPr="007E2DA6">
                    <w:rPr>
                      <w:rFonts w:asciiTheme="minorHAnsi" w:hAnsiTheme="minorHAnsi"/>
                      <w:b w:val="0"/>
                      <w:bCs w:val="0"/>
                      <w:i/>
                      <w:color w:val="000000"/>
                      <w:sz w:val="18"/>
                      <w:szCs w:val="18"/>
                      <w:lang w:val="en-US"/>
                    </w:rPr>
                    <w:t>N</w:t>
                  </w:r>
                  <w:r w:rsidRPr="007E2DA6">
                    <w:rPr>
                      <w:rStyle w:val="journalname"/>
                      <w:rFonts w:asciiTheme="minorHAnsi" w:hAnsiTheme="minorHAnsi"/>
                      <w:b w:val="0"/>
                      <w:i/>
                      <w:iCs/>
                      <w:color w:val="000000"/>
                      <w:sz w:val="18"/>
                      <w:szCs w:val="18"/>
                      <w:shd w:val="clear" w:color="auto" w:fill="FFFFFF"/>
                      <w:lang w:val="en-US"/>
                    </w:rPr>
                    <w:t>ature Reviews Genetics</w:t>
                  </w:r>
                  <w:r w:rsidRPr="007E2DA6">
                    <w:rPr>
                      <w:rStyle w:val="apple-converted-space"/>
                      <w:rFonts w:asciiTheme="minorHAnsi" w:hAnsiTheme="minorHAnsi"/>
                      <w:b w:val="0"/>
                      <w:color w:val="000000"/>
                      <w:sz w:val="18"/>
                      <w:szCs w:val="18"/>
                      <w:shd w:val="clear" w:color="auto" w:fill="FFFFFF"/>
                      <w:lang w:val="en-US"/>
                    </w:rPr>
                    <w:t> </w:t>
                  </w:r>
                  <w:r w:rsidRPr="007E2DA6">
                    <w:rPr>
                      <w:rStyle w:val="journalnumber"/>
                      <w:rFonts w:asciiTheme="minorHAnsi" w:hAnsiTheme="minorHAnsi"/>
                      <w:b w:val="0"/>
                      <w:bCs w:val="0"/>
                      <w:color w:val="000000"/>
                      <w:sz w:val="18"/>
                      <w:szCs w:val="18"/>
                      <w:shd w:val="clear" w:color="auto" w:fill="FFFFFF"/>
                      <w:lang w:val="en-US"/>
                    </w:rPr>
                    <w:t>9</w:t>
                  </w:r>
                  <w:r w:rsidRPr="007E2DA6">
                    <w:rPr>
                      <w:rFonts w:asciiTheme="minorHAnsi" w:hAnsiTheme="minorHAnsi"/>
                      <w:b w:val="0"/>
                      <w:color w:val="000000"/>
                      <w:sz w:val="18"/>
                      <w:szCs w:val="18"/>
                      <w:shd w:val="clear" w:color="auto" w:fill="FFFFFF"/>
                      <w:lang w:val="en-US"/>
                    </w:rPr>
                    <w:t>,</w:t>
                  </w:r>
                  <w:r w:rsidRPr="007E2DA6">
                    <w:rPr>
                      <w:rStyle w:val="apple-converted-space"/>
                      <w:rFonts w:asciiTheme="minorHAnsi" w:hAnsiTheme="minorHAnsi"/>
                      <w:b w:val="0"/>
                      <w:color w:val="000000"/>
                      <w:sz w:val="18"/>
                      <w:szCs w:val="18"/>
                      <w:shd w:val="clear" w:color="auto" w:fill="FFFFFF"/>
                      <w:lang w:val="en-US"/>
                    </w:rPr>
                    <w:t> </w:t>
                  </w:r>
                  <w:r w:rsidRPr="007E2DA6">
                    <w:rPr>
                      <w:rStyle w:val="cite-pages"/>
                      <w:rFonts w:asciiTheme="minorHAnsi" w:hAnsiTheme="minorHAnsi"/>
                      <w:b w:val="0"/>
                      <w:color w:val="000000"/>
                      <w:sz w:val="18"/>
                      <w:szCs w:val="18"/>
                      <w:shd w:val="clear" w:color="auto" w:fill="FFFFFF"/>
                      <w:lang w:val="en-US"/>
                    </w:rPr>
                    <w:t>370-382</w:t>
                  </w:r>
                </w:p>
                <w:p w:rsidR="007E2DA6" w:rsidRPr="007E2DA6" w:rsidRDefault="007E2DA6" w:rsidP="007E2DA6">
                  <w:pPr>
                    <w:rPr>
                      <w:sz w:val="18"/>
                      <w:szCs w:val="18"/>
                      <w:lang w:val="en-US"/>
                    </w:rPr>
                  </w:pPr>
                </w:p>
              </w:txbxContent>
            </v:textbox>
            <w10:wrap type="square"/>
          </v:shape>
        </w:pict>
      </w:r>
    </w:p>
    <w:p w:rsidR="0010181C" w:rsidRDefault="007E2DA6" w:rsidP="00E3576D">
      <w:pPr>
        <w:jc w:val="both"/>
        <w:rPr>
          <w:lang w:val="en-US"/>
        </w:rPr>
      </w:pPr>
      <w:r>
        <w:rPr>
          <w:lang w:val="en-US"/>
        </w:rPr>
        <w:lastRenderedPageBreak/>
        <w:t>It has been shown, from previous experiments in chicken (</w:t>
      </w:r>
      <w:r w:rsidRPr="007E2DA6">
        <w:rPr>
          <w:i/>
          <w:lang w:val="en-US"/>
        </w:rPr>
        <w:t xml:space="preserve">Gallus </w:t>
      </w:r>
      <w:proofErr w:type="spellStart"/>
      <w:r w:rsidRPr="007E2DA6">
        <w:rPr>
          <w:i/>
          <w:lang w:val="en-US"/>
        </w:rPr>
        <w:t>gallus</w:t>
      </w:r>
      <w:proofErr w:type="spellEnd"/>
      <w:r>
        <w:rPr>
          <w:lang w:val="en-US"/>
        </w:rPr>
        <w:t xml:space="preserve">), that the formation of </w:t>
      </w:r>
      <w:r w:rsidR="0049148C">
        <w:rPr>
          <w:lang w:val="en-US"/>
        </w:rPr>
        <w:t xml:space="preserve">each </w:t>
      </w:r>
      <w:proofErr w:type="spellStart"/>
      <w:proofErr w:type="gramStart"/>
      <w:r>
        <w:rPr>
          <w:lang w:val="en-US"/>
        </w:rPr>
        <w:t>somites</w:t>
      </w:r>
      <w:proofErr w:type="spellEnd"/>
      <w:proofErr w:type="gramEnd"/>
      <w:r>
        <w:rPr>
          <w:lang w:val="en-US"/>
        </w:rPr>
        <w:t xml:space="preserve"> (</w:t>
      </w:r>
      <w:proofErr w:type="spellStart"/>
      <w:r>
        <w:rPr>
          <w:lang w:val="en-US"/>
        </w:rPr>
        <w:t>somitogenesis</w:t>
      </w:r>
      <w:proofErr w:type="spellEnd"/>
      <w:r>
        <w:rPr>
          <w:lang w:val="en-US"/>
        </w:rPr>
        <w:t xml:space="preserve">) it is a highly regulated process that follows a 90 minutes cycle. This hour and a half oscillation relies in the negative feedback of mRNA and proteins of the different genes involved directly (as a part of the </w:t>
      </w:r>
      <w:proofErr w:type="spellStart"/>
      <w:r>
        <w:rPr>
          <w:lang w:val="en-US"/>
        </w:rPr>
        <w:t>somitogenesis</w:t>
      </w:r>
      <w:proofErr w:type="spellEnd"/>
      <w:r>
        <w:rPr>
          <w:lang w:val="en-US"/>
        </w:rPr>
        <w:t xml:space="preserve">) or indirectly (as regulators) in the process, as well as the short half lives of the key components </w:t>
      </w:r>
      <w:sdt>
        <w:sdtPr>
          <w:rPr>
            <w:lang w:val="en-US"/>
          </w:rPr>
          <w:id w:val="54978034"/>
          <w:citation/>
        </w:sdtPr>
        <w:sdtContent>
          <w:r w:rsidR="00555D90">
            <w:rPr>
              <w:lang w:val="en-US"/>
            </w:rPr>
            <w:fldChar w:fldCharType="begin"/>
          </w:r>
          <w:r w:rsidR="0010181C" w:rsidRPr="0010181C">
            <w:rPr>
              <w:lang w:val="en-US"/>
            </w:rPr>
            <w:instrText xml:space="preserve"> CITATION Pie \l 3082  </w:instrText>
          </w:r>
          <w:r w:rsidR="00555D90">
            <w:rPr>
              <w:lang w:val="en-US"/>
            </w:rPr>
            <w:fldChar w:fldCharType="separate"/>
          </w:r>
          <w:r w:rsidR="003E2FF3" w:rsidRPr="003E2FF3">
            <w:rPr>
              <w:noProof/>
              <w:lang w:val="en-US"/>
            </w:rPr>
            <w:t>(1)</w:t>
          </w:r>
          <w:r w:rsidR="00555D90">
            <w:rPr>
              <w:lang w:val="en-US"/>
            </w:rPr>
            <w:fldChar w:fldCharType="end"/>
          </w:r>
        </w:sdtContent>
      </w:sdt>
      <w:r w:rsidR="0010181C">
        <w:rPr>
          <w:lang w:val="en-US"/>
        </w:rPr>
        <w:t>.</w:t>
      </w:r>
    </w:p>
    <w:p w:rsidR="0010181C" w:rsidRDefault="0010181C" w:rsidP="00E3576D">
      <w:pPr>
        <w:jc w:val="both"/>
        <w:rPr>
          <w:lang w:val="en-US"/>
        </w:rPr>
      </w:pPr>
      <w:r>
        <w:rPr>
          <w:lang w:val="en-US"/>
        </w:rPr>
        <w:t xml:space="preserve">The research where the data comes from is focused in one of the key components which regulate the timing of this cycle, a </w:t>
      </w:r>
      <w:proofErr w:type="spellStart"/>
      <w:r>
        <w:rPr>
          <w:lang w:val="en-US"/>
        </w:rPr>
        <w:t>CdK</w:t>
      </w:r>
      <w:proofErr w:type="spellEnd"/>
      <w:r>
        <w:rPr>
          <w:lang w:val="en-US"/>
        </w:rPr>
        <w:t xml:space="preserve"> (</w:t>
      </w:r>
      <w:proofErr w:type="spellStart"/>
      <w:r>
        <w:rPr>
          <w:lang w:val="en-US"/>
        </w:rPr>
        <w:t>Cyclase</w:t>
      </w:r>
      <w:proofErr w:type="spellEnd"/>
      <w:r>
        <w:rPr>
          <w:lang w:val="en-US"/>
        </w:rPr>
        <w:t xml:space="preserve"> Dependent </w:t>
      </w:r>
      <w:proofErr w:type="spellStart"/>
      <w:r>
        <w:rPr>
          <w:lang w:val="en-US"/>
        </w:rPr>
        <w:t>Kinase</w:t>
      </w:r>
      <w:proofErr w:type="spellEnd"/>
      <w:r>
        <w:rPr>
          <w:lang w:val="en-US"/>
        </w:rPr>
        <w:t xml:space="preserve">) inhibitor called </w:t>
      </w:r>
      <w:proofErr w:type="spellStart"/>
      <w:r>
        <w:rPr>
          <w:lang w:val="en-US"/>
        </w:rPr>
        <w:t>roscovitine</w:t>
      </w:r>
      <w:proofErr w:type="spellEnd"/>
      <w:r>
        <w:rPr>
          <w:lang w:val="en-US"/>
        </w:rPr>
        <w:t xml:space="preserve">. </w:t>
      </w:r>
      <w:proofErr w:type="spellStart"/>
      <w:r>
        <w:rPr>
          <w:lang w:val="en-US"/>
        </w:rPr>
        <w:t>CdKs</w:t>
      </w:r>
      <w:proofErr w:type="spellEnd"/>
      <w:r>
        <w:rPr>
          <w:lang w:val="en-US"/>
        </w:rPr>
        <w:t xml:space="preserve"> are the core of the cell cycle regulation and important transcriptional regulators. </w:t>
      </w:r>
      <w:proofErr w:type="spellStart"/>
      <w:r>
        <w:rPr>
          <w:lang w:val="en-US"/>
        </w:rPr>
        <w:t>Roscovitine</w:t>
      </w:r>
      <w:proofErr w:type="spellEnd"/>
      <w:r>
        <w:rPr>
          <w:lang w:val="en-US"/>
        </w:rPr>
        <w:t xml:space="preserve"> inhibits these </w:t>
      </w:r>
      <w:proofErr w:type="spellStart"/>
      <w:r>
        <w:rPr>
          <w:lang w:val="en-US"/>
        </w:rPr>
        <w:t>kinases</w:t>
      </w:r>
      <w:proofErr w:type="spellEnd"/>
      <w:r>
        <w:rPr>
          <w:lang w:val="en-US"/>
        </w:rPr>
        <w:t>, altering the expression and regulation of other key cell components and therefore altering the duration of the cell cycle</w:t>
      </w:r>
      <w:r w:rsidR="0049148C">
        <w:rPr>
          <w:lang w:val="en-US"/>
        </w:rPr>
        <w:t xml:space="preserve"> </w:t>
      </w:r>
      <w:sdt>
        <w:sdtPr>
          <w:rPr>
            <w:lang w:val="en-US"/>
          </w:rPr>
          <w:id w:val="49469946"/>
          <w:citation/>
        </w:sdtPr>
        <w:sdtContent>
          <w:r w:rsidR="0049148C">
            <w:rPr>
              <w:lang w:val="en-US"/>
            </w:rPr>
            <w:fldChar w:fldCharType="begin"/>
          </w:r>
          <w:r w:rsidR="0049148C" w:rsidRPr="0049148C">
            <w:rPr>
              <w:lang w:val="en-US"/>
            </w:rPr>
            <w:instrText xml:space="preserve"> CITATION Pie \l 3082 </w:instrText>
          </w:r>
          <w:r w:rsidR="0049148C">
            <w:rPr>
              <w:lang w:val="en-US"/>
            </w:rPr>
            <w:fldChar w:fldCharType="separate"/>
          </w:r>
          <w:r w:rsidR="003E2FF3" w:rsidRPr="003E2FF3">
            <w:rPr>
              <w:noProof/>
              <w:lang w:val="en-US"/>
            </w:rPr>
            <w:t>(1)</w:t>
          </w:r>
          <w:r w:rsidR="0049148C">
            <w:rPr>
              <w:lang w:val="en-US"/>
            </w:rPr>
            <w:fldChar w:fldCharType="end"/>
          </w:r>
        </w:sdtContent>
      </w:sdt>
      <w:r>
        <w:rPr>
          <w:lang w:val="en-US"/>
        </w:rPr>
        <w:t xml:space="preserve">. The activity of this molecule plays an important role during the morphogenesis of the vertebrate body and the </w:t>
      </w:r>
      <w:proofErr w:type="spellStart"/>
      <w:r>
        <w:rPr>
          <w:lang w:val="en-US"/>
        </w:rPr>
        <w:t>somitogenesis</w:t>
      </w:r>
      <w:proofErr w:type="spellEnd"/>
      <w:r>
        <w:rPr>
          <w:lang w:val="en-US"/>
        </w:rPr>
        <w:t xml:space="preserve">. </w:t>
      </w:r>
      <w:proofErr w:type="spellStart"/>
      <w:r>
        <w:rPr>
          <w:lang w:val="en-US"/>
        </w:rPr>
        <w:t>Roscovitine</w:t>
      </w:r>
      <w:proofErr w:type="spellEnd"/>
      <w:r>
        <w:rPr>
          <w:lang w:val="en-US"/>
        </w:rPr>
        <w:t xml:space="preserve">, as cell cycle disruptor, has also been shown to play key roles in apoptosis, and that is why it is being studied as a drug candidate for the </w:t>
      </w:r>
      <w:proofErr w:type="gramStart"/>
      <w:r>
        <w:rPr>
          <w:lang w:val="en-US"/>
        </w:rPr>
        <w:t>treatment  cancerous</w:t>
      </w:r>
      <w:proofErr w:type="gramEnd"/>
      <w:r>
        <w:rPr>
          <w:lang w:val="en-US"/>
        </w:rPr>
        <w:t xml:space="preserve"> cells in different types of cancer.</w:t>
      </w:r>
    </w:p>
    <w:p w:rsidR="0010181C" w:rsidRDefault="0010181C" w:rsidP="00E3576D">
      <w:pPr>
        <w:jc w:val="both"/>
        <w:rPr>
          <w:lang w:val="en-US"/>
        </w:rPr>
      </w:pPr>
    </w:p>
    <w:p w:rsidR="0010181C" w:rsidRDefault="00606216" w:rsidP="00E3576D">
      <w:pPr>
        <w:jc w:val="both"/>
        <w:rPr>
          <w:lang w:val="en-US"/>
        </w:rPr>
      </w:pPr>
      <w:r>
        <w:rPr>
          <w:lang w:val="en-US"/>
        </w:rPr>
        <w:t xml:space="preserve">In the present study, 8 chicken early-stage embryos were treated or untreated with </w:t>
      </w:r>
      <w:proofErr w:type="spellStart"/>
      <w:r>
        <w:rPr>
          <w:lang w:val="en-US"/>
        </w:rPr>
        <w:t>roscovitine</w:t>
      </w:r>
      <w:proofErr w:type="spellEnd"/>
      <w:r>
        <w:rPr>
          <w:lang w:val="en-US"/>
        </w:rPr>
        <w:t xml:space="preserve"> (4 replicates x treated + untreated samples). After that, two different techniques were used to obtain the gene expression profiles: a microarray (</w:t>
      </w:r>
      <w:proofErr w:type="spellStart"/>
      <w:r>
        <w:rPr>
          <w:lang w:val="en-US"/>
        </w:rPr>
        <w:t>Affymetric</w:t>
      </w:r>
      <w:proofErr w:type="spellEnd"/>
      <w:r>
        <w:rPr>
          <w:lang w:val="en-US"/>
        </w:rPr>
        <w:t xml:space="preserve"> </w:t>
      </w:r>
      <w:proofErr w:type="spellStart"/>
      <w:r>
        <w:rPr>
          <w:lang w:val="en-US"/>
        </w:rPr>
        <w:t>GeneChip</w:t>
      </w:r>
      <w:proofErr w:type="spellEnd"/>
      <w:r>
        <w:rPr>
          <w:lang w:val="en-US"/>
        </w:rPr>
        <w:t xml:space="preserve"> array) and RNA sequencing. The data from </w:t>
      </w:r>
      <w:r w:rsidR="008E7FAE">
        <w:rPr>
          <w:lang w:val="en-US"/>
        </w:rPr>
        <w:t>these analyses</w:t>
      </w:r>
      <w:r>
        <w:rPr>
          <w:lang w:val="en-US"/>
        </w:rPr>
        <w:t xml:space="preserve"> was the starting point for the present project.</w:t>
      </w:r>
    </w:p>
    <w:p w:rsidR="00606216" w:rsidRDefault="00606216" w:rsidP="00E3576D">
      <w:pPr>
        <w:jc w:val="both"/>
        <w:rPr>
          <w:lang w:val="en-US"/>
        </w:rPr>
      </w:pPr>
    </w:p>
    <w:p w:rsidR="00606216" w:rsidRDefault="00F91350" w:rsidP="00E3576D">
      <w:pPr>
        <w:jc w:val="both"/>
        <w:rPr>
          <w:b/>
          <w:i/>
          <w:lang w:val="en-US"/>
        </w:rPr>
      </w:pPr>
      <w:r w:rsidRPr="00F91350">
        <w:rPr>
          <w:b/>
          <w:i/>
          <w:lang w:val="en-US"/>
        </w:rPr>
        <w:t>Overview of the project</w:t>
      </w:r>
    </w:p>
    <w:p w:rsidR="00EF486D" w:rsidRDefault="00F53DB4" w:rsidP="00E3576D">
      <w:pPr>
        <w:jc w:val="both"/>
        <w:rPr>
          <w:lang w:val="en-US"/>
        </w:rPr>
      </w:pPr>
      <w:r>
        <w:rPr>
          <w:lang w:val="en-US"/>
        </w:rPr>
        <w:t>The aim of the present project is integrate the different bioinformatics techniques learned and used during the module in a practical exercise using real data from real experiments where all the skills le</w:t>
      </w:r>
      <w:r w:rsidR="00EF486D">
        <w:rPr>
          <w:lang w:val="en-US"/>
        </w:rPr>
        <w:t>arned can be applied.</w:t>
      </w:r>
    </w:p>
    <w:p w:rsidR="00F53DB4" w:rsidRDefault="00EF486D" w:rsidP="00E3576D">
      <w:pPr>
        <w:jc w:val="both"/>
        <w:rPr>
          <w:lang w:val="en-US"/>
        </w:rPr>
      </w:pPr>
      <w:r>
        <w:rPr>
          <w:lang w:val="en-US"/>
        </w:rPr>
        <w:t xml:space="preserve">The first part of the project will consist in, given the data from the microarray/RNA Sequencing experiments, use R programming to write the proper scripts that will allow to obtain the most differentially expressed genes between the treated and untreated samples for each set of data. For each technique set of data, different packages specifically designed for this kind of </w:t>
      </w:r>
      <w:proofErr w:type="spellStart"/>
      <w:r>
        <w:rPr>
          <w:lang w:val="en-US"/>
        </w:rPr>
        <w:t>bioinformatical</w:t>
      </w:r>
      <w:proofErr w:type="spellEnd"/>
      <w:r>
        <w:rPr>
          <w:lang w:val="en-US"/>
        </w:rPr>
        <w:t xml:space="preserve"> analysis, which will be explained in detail in the corresponding sections. </w:t>
      </w:r>
    </w:p>
    <w:p w:rsidR="00EF486D" w:rsidRDefault="00EF486D" w:rsidP="00E3576D">
      <w:pPr>
        <w:jc w:val="both"/>
        <w:rPr>
          <w:lang w:val="en-US"/>
        </w:rPr>
      </w:pPr>
      <w:r>
        <w:rPr>
          <w:lang w:val="en-US"/>
        </w:rPr>
        <w:t xml:space="preserve">From these analyses, two lists of genes will be obtained, one for each technique, corresponding to the most differentially expressed. As the techniques used were different, as well, as the </w:t>
      </w:r>
      <w:proofErr w:type="spellStart"/>
      <w:r>
        <w:rPr>
          <w:lang w:val="en-US"/>
        </w:rPr>
        <w:t>RStudio</w:t>
      </w:r>
      <w:proofErr w:type="spellEnd"/>
      <w:r>
        <w:rPr>
          <w:lang w:val="en-US"/>
        </w:rPr>
        <w:t xml:space="preserve"> packages, normalization processes and R scripts, the genes obtained can be very different between the two techniques and even between </w:t>
      </w:r>
      <w:r w:rsidR="006B3DD4">
        <w:rPr>
          <w:lang w:val="en-US"/>
        </w:rPr>
        <w:t xml:space="preserve">two analyses of the same technique data. </w:t>
      </w:r>
    </w:p>
    <w:p w:rsidR="005443D0" w:rsidRDefault="005443D0" w:rsidP="00E3576D">
      <w:pPr>
        <w:jc w:val="both"/>
        <w:rPr>
          <w:lang w:val="en-US"/>
        </w:rPr>
      </w:pPr>
    </w:p>
    <w:p w:rsidR="005443D0" w:rsidRDefault="005443D0" w:rsidP="00E3576D">
      <w:pPr>
        <w:jc w:val="both"/>
        <w:rPr>
          <w:lang w:val="en-US"/>
        </w:rPr>
      </w:pPr>
    </w:p>
    <w:p w:rsidR="005443D0" w:rsidRDefault="005443D0" w:rsidP="00E3576D">
      <w:pPr>
        <w:jc w:val="both"/>
        <w:rPr>
          <w:lang w:val="en-US"/>
        </w:rPr>
      </w:pPr>
    </w:p>
    <w:p w:rsidR="006B3DD4" w:rsidRPr="00F53DB4" w:rsidRDefault="005443D0" w:rsidP="00E3576D">
      <w:pPr>
        <w:jc w:val="both"/>
        <w:rPr>
          <w:lang w:val="en-US"/>
        </w:rPr>
      </w:pPr>
      <w:r>
        <w:rPr>
          <w:lang w:val="en-US"/>
        </w:rPr>
        <w:lastRenderedPageBreak/>
        <w:t xml:space="preserve">Two genes from these lists were selected for the next steps, in order to work with more than just one variable and be able to work with more than one point of view, but at the same time using a reasonable low number of genes, as some of the scripts in the next steps took a long time to run. In future projects or real-work analyses, more genes should be selected (as many as possible) in order to have a wide point of view of the results, as well several different points of view to compare. </w:t>
      </w:r>
    </w:p>
    <w:p w:rsidR="00F53DB4" w:rsidRPr="005443D0" w:rsidRDefault="00F53DB4" w:rsidP="00E3576D">
      <w:pPr>
        <w:jc w:val="both"/>
        <w:rPr>
          <w:lang w:val="en-US"/>
        </w:rPr>
      </w:pPr>
    </w:p>
    <w:p w:rsidR="00606216" w:rsidRDefault="005443D0" w:rsidP="00E3576D">
      <w:pPr>
        <w:jc w:val="both"/>
        <w:rPr>
          <w:lang w:val="en-US"/>
        </w:rPr>
      </w:pPr>
      <w:r>
        <w:rPr>
          <w:lang w:val="en-US"/>
        </w:rPr>
        <w:t xml:space="preserve">For each of the two genes, the mRNA (the reason why mRNA sequences were used will be explained below in the corresponding section) was searched in NCBI Nucleotide database and a MEGABLAST search against the same Nucleotide database was performed. Repetitive sequences (such as different </w:t>
      </w:r>
      <w:r w:rsidR="00107B9D">
        <w:rPr>
          <w:lang w:val="en-US"/>
        </w:rPr>
        <w:t>splicing versions of the same gene) were removed and the rest of the sequences were downloaded in a FASTA file.</w:t>
      </w:r>
    </w:p>
    <w:p w:rsidR="00107B9D" w:rsidRDefault="00107B9D" w:rsidP="00E3576D">
      <w:pPr>
        <w:jc w:val="both"/>
        <w:rPr>
          <w:lang w:val="en-US"/>
        </w:rPr>
      </w:pPr>
      <w:r>
        <w:rPr>
          <w:lang w:val="en-US"/>
        </w:rPr>
        <w:t xml:space="preserve">The sequences of each gene were aligned using two different multiple sequences alignment algorithms: MUSCLE and </w:t>
      </w:r>
      <w:proofErr w:type="spellStart"/>
      <w:r>
        <w:rPr>
          <w:lang w:val="en-US"/>
        </w:rPr>
        <w:t>Clustal</w:t>
      </w:r>
      <w:proofErr w:type="spellEnd"/>
      <w:r>
        <w:rPr>
          <w:lang w:val="en-US"/>
        </w:rPr>
        <w:t xml:space="preserve"> Omega. These </w:t>
      </w:r>
      <w:r w:rsidR="002E75F8">
        <w:rPr>
          <w:lang w:val="en-US"/>
        </w:rPr>
        <w:t>alignments</w:t>
      </w:r>
      <w:r>
        <w:rPr>
          <w:lang w:val="en-US"/>
        </w:rPr>
        <w:t xml:space="preserve"> were </w:t>
      </w:r>
      <w:proofErr w:type="spellStart"/>
      <w:r>
        <w:rPr>
          <w:lang w:val="en-US"/>
        </w:rPr>
        <w:t>phylogenetically</w:t>
      </w:r>
      <w:proofErr w:type="spellEnd"/>
      <w:r>
        <w:rPr>
          <w:lang w:val="en-US"/>
        </w:rPr>
        <w:t xml:space="preserve"> analyzed using </w:t>
      </w:r>
      <w:proofErr w:type="spellStart"/>
      <w:r>
        <w:rPr>
          <w:lang w:val="en-US"/>
        </w:rPr>
        <w:t>RStudio</w:t>
      </w:r>
      <w:proofErr w:type="spellEnd"/>
      <w:r>
        <w:rPr>
          <w:lang w:val="en-US"/>
        </w:rPr>
        <w:t xml:space="preserve"> and the proper packages and scripts in order to build two different phylogenic trees (one for each alignment) for each gene. Each </w:t>
      </w:r>
      <w:proofErr w:type="spellStart"/>
      <w:r>
        <w:rPr>
          <w:lang w:val="en-US"/>
        </w:rPr>
        <w:t>phylogenetic</w:t>
      </w:r>
      <w:proofErr w:type="spellEnd"/>
      <w:r>
        <w:rPr>
          <w:lang w:val="en-US"/>
        </w:rPr>
        <w:t xml:space="preserve"> analysis included fitting each tree with the most suitable nucleotide substitution model, as well as a bootstrapping in order to know how good the final fitted tree for each alignment of each gene was.</w:t>
      </w:r>
    </w:p>
    <w:p w:rsidR="00107B9D" w:rsidRDefault="00107B9D" w:rsidP="00E3576D">
      <w:pPr>
        <w:jc w:val="both"/>
        <w:rPr>
          <w:lang w:val="en-US"/>
        </w:rPr>
      </w:pPr>
      <w:r>
        <w:rPr>
          <w:lang w:val="en-US"/>
        </w:rPr>
        <w:t>Finally, the trees generated were compared with the ones that the NCBI and ENSEMBL generate by themselves, in order to observe the main differences and similarities between them and discuss them and their causes.</w:t>
      </w:r>
    </w:p>
    <w:p w:rsidR="00606216" w:rsidRDefault="00606216" w:rsidP="00E3576D">
      <w:pPr>
        <w:jc w:val="both"/>
        <w:rPr>
          <w:lang w:val="en-US"/>
        </w:rPr>
      </w:pPr>
    </w:p>
    <w:p w:rsidR="00107B9D" w:rsidRDefault="00107B9D" w:rsidP="00E3576D">
      <w:pPr>
        <w:jc w:val="both"/>
        <w:rPr>
          <w:lang w:val="en-US"/>
        </w:rPr>
      </w:pPr>
      <w:r>
        <w:rPr>
          <w:lang w:val="en-US"/>
        </w:rPr>
        <w:t xml:space="preserve">Lastly, to close the project, a close homologue of each of the two selected genes was selected, and a BLAT search against </w:t>
      </w:r>
      <w:r w:rsidR="002E75F8">
        <w:rPr>
          <w:lang w:val="en-US"/>
        </w:rPr>
        <w:t>some closely related to chicken</w:t>
      </w:r>
      <w:r>
        <w:rPr>
          <w:lang w:val="en-US"/>
        </w:rPr>
        <w:t xml:space="preserve"> genomes</w:t>
      </w:r>
      <w:r w:rsidR="002E75F8">
        <w:rPr>
          <w:lang w:val="en-US"/>
        </w:rPr>
        <w:t>, as well as the own chicken genome,</w:t>
      </w:r>
      <w:r>
        <w:rPr>
          <w:lang w:val="en-US"/>
        </w:rPr>
        <w:t xml:space="preserve"> in the ENSEMBL database was performed. </w:t>
      </w:r>
      <w:r w:rsidR="002E75F8">
        <w:rPr>
          <w:lang w:val="en-US"/>
        </w:rPr>
        <w:t>This retrieved a genomic map for each of the genomes indicating regions with homology for our sequence (the closely related homologue gene), as well as the region in the genome were the gene’s homologues are located. A comparison between the different genomes was performed in order to see if the location of the selected genes was conserved between the different species selected (</w:t>
      </w:r>
      <w:proofErr w:type="spellStart"/>
      <w:r w:rsidR="002E75F8">
        <w:rPr>
          <w:lang w:val="en-US"/>
        </w:rPr>
        <w:t>syntenia</w:t>
      </w:r>
      <w:proofErr w:type="spellEnd"/>
      <w:r w:rsidR="002E75F8">
        <w:rPr>
          <w:lang w:val="en-US"/>
        </w:rPr>
        <w:t>) or not, and discuss these results.</w:t>
      </w:r>
    </w:p>
    <w:p w:rsidR="00606216" w:rsidRDefault="00606216" w:rsidP="00E3576D">
      <w:pPr>
        <w:jc w:val="both"/>
        <w:rPr>
          <w:lang w:val="en-US"/>
        </w:rPr>
      </w:pPr>
    </w:p>
    <w:p w:rsidR="002E75F8" w:rsidRDefault="002E75F8" w:rsidP="00E3576D">
      <w:pPr>
        <w:jc w:val="both"/>
        <w:rPr>
          <w:lang w:val="en-US"/>
        </w:rPr>
      </w:pPr>
      <w:r>
        <w:rPr>
          <w:lang w:val="en-US"/>
        </w:rPr>
        <w:t>A summary map of the project can be seen in figure 3.</w:t>
      </w:r>
    </w:p>
    <w:p w:rsidR="00606216" w:rsidRDefault="00606216" w:rsidP="00E3576D">
      <w:pPr>
        <w:jc w:val="both"/>
        <w:rPr>
          <w:lang w:val="en-US"/>
        </w:rPr>
      </w:pPr>
    </w:p>
    <w:p w:rsidR="00606216" w:rsidRDefault="00606216" w:rsidP="00E3576D">
      <w:pPr>
        <w:jc w:val="both"/>
        <w:rPr>
          <w:lang w:val="en-US"/>
        </w:rPr>
      </w:pPr>
    </w:p>
    <w:p w:rsidR="00606216" w:rsidRDefault="00606216" w:rsidP="00E3576D">
      <w:pPr>
        <w:jc w:val="both"/>
        <w:rPr>
          <w:lang w:val="en-US"/>
        </w:rPr>
      </w:pPr>
    </w:p>
    <w:p w:rsidR="00606216" w:rsidRDefault="00606216" w:rsidP="00E3576D">
      <w:pPr>
        <w:jc w:val="both"/>
        <w:rPr>
          <w:lang w:val="en-US"/>
        </w:rPr>
      </w:pPr>
    </w:p>
    <w:p w:rsidR="00606216" w:rsidRDefault="002E75F8" w:rsidP="00E3576D">
      <w:pPr>
        <w:jc w:val="both"/>
        <w:rPr>
          <w:lang w:val="en-US"/>
        </w:rPr>
      </w:pPr>
      <w:r>
        <w:rPr>
          <w:noProof/>
        </w:rPr>
        <w:lastRenderedPageBreak/>
        <w:pict>
          <v:shape id="_x0000_s1028" type="#_x0000_t202" style="position:absolute;left:0;text-align:left;margin-left:-51.3pt;margin-top:311.65pt;width:529.5pt;height:21pt;z-index:251663360;mso-position-horizontal-relative:text;mso-position-vertical-relative:text" stroked="f">
            <v:textbox style="mso-next-textbox:#_x0000_s1028;mso-fit-shape-to-text:t" inset="0,0,0,0">
              <w:txbxContent>
                <w:p w:rsidR="002E75F8" w:rsidRPr="002E75F8" w:rsidRDefault="002E75F8" w:rsidP="002E75F8">
                  <w:pPr>
                    <w:pStyle w:val="Epgrafe"/>
                    <w:jc w:val="center"/>
                    <w:rPr>
                      <w:b w:val="0"/>
                      <w:noProof/>
                      <w:color w:val="000000" w:themeColor="text1"/>
                      <w:lang w:val="en-US"/>
                    </w:rPr>
                  </w:pPr>
                  <w:r w:rsidRPr="002E75F8">
                    <w:rPr>
                      <w:color w:val="000000" w:themeColor="text1"/>
                      <w:lang w:val="en-US"/>
                    </w:rPr>
                    <w:t xml:space="preserve">Figure </w:t>
                  </w:r>
                  <w:r w:rsidRPr="002E75F8">
                    <w:rPr>
                      <w:color w:val="000000" w:themeColor="text1"/>
                    </w:rPr>
                    <w:fldChar w:fldCharType="begin"/>
                  </w:r>
                  <w:r w:rsidRPr="002E75F8">
                    <w:rPr>
                      <w:color w:val="000000" w:themeColor="text1"/>
                      <w:lang w:val="en-US"/>
                    </w:rPr>
                    <w:instrText xml:space="preserve"> SEQ Figure \* ARABIC </w:instrText>
                  </w:r>
                  <w:r w:rsidRPr="002E75F8">
                    <w:rPr>
                      <w:color w:val="000000" w:themeColor="text1"/>
                    </w:rPr>
                    <w:fldChar w:fldCharType="separate"/>
                  </w:r>
                  <w:r w:rsidR="008A6C26">
                    <w:rPr>
                      <w:noProof/>
                      <w:color w:val="000000" w:themeColor="text1"/>
                      <w:lang w:val="en-US"/>
                    </w:rPr>
                    <w:t>3</w:t>
                  </w:r>
                  <w:r w:rsidRPr="002E75F8">
                    <w:rPr>
                      <w:color w:val="000000" w:themeColor="text1"/>
                    </w:rPr>
                    <w:fldChar w:fldCharType="end"/>
                  </w:r>
                  <w:r w:rsidRPr="002E75F8">
                    <w:rPr>
                      <w:color w:val="000000" w:themeColor="text1"/>
                      <w:lang w:val="en-US"/>
                    </w:rPr>
                    <w:t>:</w:t>
                  </w:r>
                  <w:r w:rsidRPr="002E75F8">
                    <w:rPr>
                      <w:b w:val="0"/>
                      <w:color w:val="000000" w:themeColor="text1"/>
                      <w:lang w:val="en-US"/>
                    </w:rPr>
                    <w:t xml:space="preserve"> Summary map of the Project. </w:t>
                  </w:r>
                  <w:proofErr w:type="gramStart"/>
                  <w:r w:rsidRPr="002E75F8">
                    <w:rPr>
                      <w:b w:val="0"/>
                      <w:color w:val="000000" w:themeColor="text1"/>
                      <w:lang w:val="en-US"/>
                    </w:rPr>
                    <w:t>Includes all the relevant points and a summary of the analyses performed in each step.</w:t>
                  </w:r>
                  <w:proofErr w:type="gramEnd"/>
                </w:p>
              </w:txbxContent>
            </v:textbox>
            <w10:wrap type="square"/>
          </v:shape>
        </w:pict>
      </w:r>
      <w:r w:rsidR="005443D0">
        <w:rPr>
          <w:noProof/>
        </w:rPr>
        <w:drawing>
          <wp:anchor distT="0" distB="0" distL="114300" distR="114300" simplePos="0" relativeHeight="251661312" behindDoc="0" locked="0" layoutInCell="1" allowOverlap="1">
            <wp:simplePos x="0" y="0"/>
            <wp:positionH relativeFrom="column">
              <wp:posOffset>-651510</wp:posOffset>
            </wp:positionH>
            <wp:positionV relativeFrom="paragraph">
              <wp:posOffset>212725</wp:posOffset>
            </wp:positionV>
            <wp:extent cx="6724650" cy="3589020"/>
            <wp:effectExtent l="57150" t="19050" r="114300" b="68580"/>
            <wp:wrapSquare wrapText="bothSides"/>
            <wp:docPr id="1" name="0 Imagen" descr="Overview 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 Project.jpg"/>
                    <pic:cNvPicPr/>
                  </pic:nvPicPr>
                  <pic:blipFill>
                    <a:blip r:embed="rId10" cstate="print"/>
                    <a:stretch>
                      <a:fillRect/>
                    </a:stretch>
                  </pic:blipFill>
                  <pic:spPr>
                    <a:xfrm>
                      <a:off x="0" y="0"/>
                      <a:ext cx="6724650" cy="358902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606216" w:rsidRDefault="00606216" w:rsidP="00E3576D">
      <w:pPr>
        <w:jc w:val="both"/>
        <w:rPr>
          <w:lang w:val="en-US"/>
        </w:rPr>
      </w:pPr>
    </w:p>
    <w:p w:rsidR="00606216" w:rsidRDefault="00606216" w:rsidP="00E3576D">
      <w:pPr>
        <w:jc w:val="both"/>
        <w:rPr>
          <w:lang w:val="en-US"/>
        </w:rPr>
      </w:pPr>
    </w:p>
    <w:p w:rsidR="00606216" w:rsidRDefault="00606216" w:rsidP="00E3576D">
      <w:pPr>
        <w:jc w:val="both"/>
        <w:rPr>
          <w:lang w:val="en-US"/>
        </w:rPr>
      </w:pPr>
    </w:p>
    <w:p w:rsidR="00606216" w:rsidRPr="00F91350" w:rsidRDefault="00606216" w:rsidP="00E3576D">
      <w:pPr>
        <w:jc w:val="both"/>
        <w:rPr>
          <w:b/>
          <w:i/>
          <w:lang w:val="en-US"/>
        </w:rPr>
      </w:pPr>
      <w:r w:rsidRPr="00F91350">
        <w:rPr>
          <w:b/>
          <w:i/>
          <w:lang w:val="en-US"/>
        </w:rPr>
        <w:t>Identification of the most differentially expressed genes</w:t>
      </w:r>
    </w:p>
    <w:p w:rsidR="00606216" w:rsidRDefault="00F91350" w:rsidP="00E3576D">
      <w:pPr>
        <w:jc w:val="both"/>
        <w:rPr>
          <w:lang w:val="en-US"/>
        </w:rPr>
      </w:pPr>
      <w:r>
        <w:rPr>
          <w:lang w:val="en-US"/>
        </w:rPr>
        <w:t>The first step for the data an</w:t>
      </w:r>
      <w:r w:rsidR="00D30487">
        <w:rPr>
          <w:lang w:val="en-US"/>
        </w:rPr>
        <w:t>alysi</w:t>
      </w:r>
      <w:r>
        <w:rPr>
          <w:lang w:val="en-US"/>
        </w:rPr>
        <w:t xml:space="preserve">s was identifying the most differentially expressed genes (between treated and untreated samples) for each set of samples from each technique (microarray and RNA Sequencing). For both set of samples, programming in </w:t>
      </w:r>
      <w:proofErr w:type="spellStart"/>
      <w:r>
        <w:rPr>
          <w:lang w:val="en-US"/>
        </w:rPr>
        <w:t>RStudio</w:t>
      </w:r>
      <w:proofErr w:type="spellEnd"/>
      <w:r>
        <w:rPr>
          <w:lang w:val="en-US"/>
        </w:rPr>
        <w:t xml:space="preserve"> was used to extract the desired data but, as the two techniques are pretty different, as it is the format of the output files for those, different scripts and packages were used for each technique data, which will be described below in the corresponding sections.</w:t>
      </w:r>
    </w:p>
    <w:p w:rsidR="006D6867" w:rsidRDefault="006D6867" w:rsidP="00E3576D">
      <w:pPr>
        <w:jc w:val="both"/>
        <w:rPr>
          <w:lang w:val="en-US"/>
        </w:rPr>
      </w:pPr>
      <w:proofErr w:type="spellStart"/>
      <w:r>
        <w:rPr>
          <w:lang w:val="en-US"/>
        </w:rPr>
        <w:t>RStudio</w:t>
      </w:r>
      <w:proofErr w:type="spellEnd"/>
      <w:r w:rsidR="00490531">
        <w:rPr>
          <w:lang w:val="en-US"/>
        </w:rPr>
        <w:t xml:space="preserve"> </w:t>
      </w:r>
      <w:sdt>
        <w:sdtPr>
          <w:rPr>
            <w:lang w:val="en-US"/>
          </w:rPr>
          <w:id w:val="49469964"/>
          <w:citation/>
        </w:sdtPr>
        <w:sdtContent>
          <w:r w:rsidR="00490531">
            <w:rPr>
              <w:lang w:val="en-US"/>
            </w:rPr>
            <w:fldChar w:fldCharType="begin"/>
          </w:r>
          <w:r w:rsidR="00490531" w:rsidRPr="00490531">
            <w:rPr>
              <w:lang w:val="en-US"/>
            </w:rPr>
            <w:instrText xml:space="preserve"> CITATION All \l 3082 </w:instrText>
          </w:r>
          <w:r w:rsidR="00490531">
            <w:rPr>
              <w:lang w:val="en-US"/>
            </w:rPr>
            <w:fldChar w:fldCharType="separate"/>
          </w:r>
          <w:r w:rsidR="003E2FF3" w:rsidRPr="003E2FF3">
            <w:rPr>
              <w:noProof/>
              <w:lang w:val="en-US"/>
            </w:rPr>
            <w:t>(2)</w:t>
          </w:r>
          <w:r w:rsidR="00490531">
            <w:rPr>
              <w:lang w:val="en-US"/>
            </w:rPr>
            <w:fldChar w:fldCharType="end"/>
          </w:r>
        </w:sdtContent>
      </w:sdt>
      <w:r>
        <w:rPr>
          <w:lang w:val="en-US"/>
        </w:rPr>
        <w:t xml:space="preserve"> is </w:t>
      </w:r>
      <w:proofErr w:type="gramStart"/>
      <w:r>
        <w:rPr>
          <w:lang w:val="en-US"/>
        </w:rPr>
        <w:t>a free</w:t>
      </w:r>
      <w:proofErr w:type="gramEnd"/>
      <w:r>
        <w:rPr>
          <w:lang w:val="en-US"/>
        </w:rPr>
        <w:t xml:space="preserve"> open source software that provides an accessible environment for programming using R language (Figure 4). It is used for statistical computing and graphics, being very useful for its intuitive interface, </w:t>
      </w:r>
      <w:r w:rsidR="00490531">
        <w:rPr>
          <w:lang w:val="en-US"/>
        </w:rPr>
        <w:t>flexibility</w:t>
      </w:r>
      <w:r>
        <w:rPr>
          <w:lang w:val="en-US"/>
        </w:rPr>
        <w:t xml:space="preserve"> and the high number of different packages available to perform almost any statistical anal</w:t>
      </w:r>
      <w:r w:rsidR="00490531">
        <w:rPr>
          <w:lang w:val="en-US"/>
        </w:rPr>
        <w:t>ysis in any area, from economy to biology.</w:t>
      </w:r>
    </w:p>
    <w:p w:rsidR="006D6867" w:rsidRDefault="006D6867" w:rsidP="00E3576D">
      <w:pPr>
        <w:jc w:val="both"/>
        <w:rPr>
          <w:lang w:val="en-US"/>
        </w:rPr>
      </w:pPr>
    </w:p>
    <w:p w:rsidR="006D6867" w:rsidRDefault="006D6867" w:rsidP="00E3576D">
      <w:pPr>
        <w:jc w:val="both"/>
        <w:rPr>
          <w:lang w:val="en-US"/>
        </w:rPr>
      </w:pPr>
      <w:r>
        <w:rPr>
          <w:lang w:val="en-US"/>
        </w:rPr>
        <w:t xml:space="preserve"> </w:t>
      </w:r>
    </w:p>
    <w:p w:rsidR="0098332C" w:rsidRDefault="0098332C" w:rsidP="00E3576D">
      <w:pPr>
        <w:jc w:val="both"/>
        <w:rPr>
          <w:lang w:val="en-US"/>
        </w:rPr>
      </w:pPr>
    </w:p>
    <w:p w:rsidR="006D6867" w:rsidRDefault="00490531" w:rsidP="00E3576D">
      <w:pPr>
        <w:jc w:val="both"/>
        <w:rPr>
          <w:lang w:val="en-US"/>
        </w:rPr>
      </w:pPr>
      <w:r>
        <w:rPr>
          <w:noProof/>
        </w:rPr>
        <w:pict>
          <v:shape id="_x0000_s1029" type="#_x0000_t202" style="position:absolute;left:0;text-align:left;margin-left:-33.3pt;margin-top:239.6pt;width:502.5pt;height:.05pt;z-index:251667456;mso-position-horizontal-relative:text;mso-position-vertical-relative:text" stroked="f">
            <v:textbox style="mso-fit-shape-to-text:t" inset="0,0,0,0">
              <w:txbxContent>
                <w:p w:rsidR="00490531" w:rsidRPr="00490531" w:rsidRDefault="00490531" w:rsidP="0098332C">
                  <w:pPr>
                    <w:pStyle w:val="Epgrafe"/>
                    <w:spacing w:line="360" w:lineRule="auto"/>
                    <w:jc w:val="both"/>
                    <w:rPr>
                      <w:b w:val="0"/>
                      <w:color w:val="000000" w:themeColor="text1"/>
                      <w:lang w:val="en-US"/>
                    </w:rPr>
                  </w:pPr>
                  <w:r w:rsidRPr="00490531">
                    <w:rPr>
                      <w:color w:val="000000" w:themeColor="text1"/>
                      <w:lang w:val="en-US"/>
                    </w:rPr>
                    <w:t xml:space="preserve">Figure </w:t>
                  </w:r>
                  <w:r w:rsidRPr="00490531">
                    <w:rPr>
                      <w:color w:val="000000" w:themeColor="text1"/>
                    </w:rPr>
                    <w:fldChar w:fldCharType="begin"/>
                  </w:r>
                  <w:r w:rsidRPr="00490531">
                    <w:rPr>
                      <w:color w:val="000000" w:themeColor="text1"/>
                      <w:lang w:val="en-US"/>
                    </w:rPr>
                    <w:instrText xml:space="preserve"> SEQ Figure \* ARABIC </w:instrText>
                  </w:r>
                  <w:r w:rsidRPr="00490531">
                    <w:rPr>
                      <w:color w:val="000000" w:themeColor="text1"/>
                    </w:rPr>
                    <w:fldChar w:fldCharType="separate"/>
                  </w:r>
                  <w:r w:rsidR="008A6C26">
                    <w:rPr>
                      <w:noProof/>
                      <w:color w:val="000000" w:themeColor="text1"/>
                      <w:lang w:val="en-US"/>
                    </w:rPr>
                    <w:t>4</w:t>
                  </w:r>
                  <w:r w:rsidRPr="00490531">
                    <w:rPr>
                      <w:color w:val="000000" w:themeColor="text1"/>
                    </w:rPr>
                    <w:fldChar w:fldCharType="end"/>
                  </w:r>
                  <w:r w:rsidRPr="00490531">
                    <w:rPr>
                      <w:color w:val="000000" w:themeColor="text1"/>
                      <w:lang w:val="en-US"/>
                    </w:rPr>
                    <w:t>:</w:t>
                  </w:r>
                  <w:r w:rsidRPr="00490531">
                    <w:rPr>
                      <w:b w:val="0"/>
                      <w:color w:val="000000" w:themeColor="text1"/>
                      <w:lang w:val="en-US"/>
                    </w:rPr>
                    <w:t xml:space="preserve"> </w:t>
                  </w:r>
                  <w:proofErr w:type="spellStart"/>
                  <w:r w:rsidRPr="00490531">
                    <w:rPr>
                      <w:b w:val="0"/>
                      <w:color w:val="000000" w:themeColor="text1"/>
                      <w:lang w:val="en-US"/>
                    </w:rPr>
                    <w:t>RStudio</w:t>
                  </w:r>
                  <w:proofErr w:type="spellEnd"/>
                  <w:r w:rsidRPr="00490531">
                    <w:rPr>
                      <w:b w:val="0"/>
                      <w:color w:val="000000" w:themeColor="text1"/>
                      <w:lang w:val="en-US"/>
                    </w:rPr>
                    <w:t xml:space="preserve"> interface in Windows. </w:t>
                  </w:r>
                  <w:proofErr w:type="gramStart"/>
                  <w:r w:rsidRPr="00490531">
                    <w:rPr>
                      <w:color w:val="000000" w:themeColor="text1"/>
                      <w:lang w:val="en-US"/>
                    </w:rPr>
                    <w:t>1.-</w:t>
                  </w:r>
                  <w:proofErr w:type="gramEnd"/>
                  <w:r w:rsidRPr="00490531">
                    <w:rPr>
                      <w:b w:val="0"/>
                      <w:color w:val="000000" w:themeColor="text1"/>
                      <w:lang w:val="en-US"/>
                    </w:rPr>
                    <w:t xml:space="preserve"> Data window (where data can be visualized and scripts can also be opened/created and edited and then be sent to the console to be executed. </w:t>
                  </w:r>
                  <w:proofErr w:type="gramStart"/>
                  <w:r w:rsidRPr="00490531">
                    <w:rPr>
                      <w:color w:val="000000" w:themeColor="text1"/>
                      <w:lang w:val="en-US"/>
                    </w:rPr>
                    <w:t>2.-</w:t>
                  </w:r>
                  <w:proofErr w:type="gramEnd"/>
                  <w:r w:rsidRPr="00490531">
                    <w:rPr>
                      <w:b w:val="0"/>
                      <w:color w:val="000000" w:themeColor="text1"/>
                      <w:lang w:val="en-US"/>
                    </w:rPr>
                    <w:t xml:space="preserve"> Console (</w:t>
                  </w:r>
                  <w:proofErr w:type="spellStart"/>
                  <w:r w:rsidRPr="00490531">
                    <w:rPr>
                      <w:b w:val="0"/>
                      <w:color w:val="000000" w:themeColor="text1"/>
                      <w:lang w:val="en-US"/>
                    </w:rPr>
                    <w:t>whercomplete</w:t>
                  </w:r>
                  <w:proofErr w:type="spellEnd"/>
                  <w:r w:rsidRPr="00490531">
                    <w:rPr>
                      <w:b w:val="0"/>
                      <w:color w:val="000000" w:themeColor="text1"/>
                      <w:lang w:val="en-US"/>
                    </w:rPr>
                    <w:t xml:space="preserve"> definition of their content. The </w:t>
                  </w:r>
                  <w:proofErr w:type="spellStart"/>
                  <w:r w:rsidRPr="00490531">
                    <w:rPr>
                      <w:b w:val="0"/>
                      <w:color w:val="000000" w:themeColor="text1"/>
                      <w:lang w:val="en-US"/>
                    </w:rPr>
                    <w:t>historye</w:t>
                  </w:r>
                  <w:proofErr w:type="spellEnd"/>
                  <w:r w:rsidRPr="00490531">
                    <w:rPr>
                      <w:b w:val="0"/>
                      <w:color w:val="000000" w:themeColor="text1"/>
                      <w:lang w:val="en-US"/>
                    </w:rPr>
                    <w:t xml:space="preserve"> the code is executed, either from the console, from </w:t>
                  </w:r>
                  <w:proofErr w:type="gramStart"/>
                  <w:r w:rsidRPr="00490531">
                    <w:rPr>
                      <w:b w:val="0"/>
                      <w:color w:val="000000" w:themeColor="text1"/>
                      <w:lang w:val="en-US"/>
                    </w:rPr>
                    <w:t>a</w:t>
                  </w:r>
                  <w:proofErr w:type="gramEnd"/>
                  <w:r w:rsidRPr="00490531">
                    <w:rPr>
                      <w:b w:val="0"/>
                      <w:color w:val="000000" w:themeColor="text1"/>
                      <w:lang w:val="en-US"/>
                    </w:rPr>
                    <w:t xml:space="preserve"> R file or directly writing in the console). </w:t>
                  </w:r>
                  <w:proofErr w:type="gramStart"/>
                  <w:r w:rsidRPr="00490531">
                    <w:rPr>
                      <w:color w:val="000000" w:themeColor="text1"/>
                      <w:lang w:val="en-US"/>
                    </w:rPr>
                    <w:t>3.-</w:t>
                  </w:r>
                  <w:proofErr w:type="gramEnd"/>
                  <w:r w:rsidRPr="00490531">
                    <w:rPr>
                      <w:b w:val="0"/>
                      <w:color w:val="000000" w:themeColor="text1"/>
                      <w:lang w:val="en-US"/>
                    </w:rPr>
                    <w:t xml:space="preserve"> Environment/History (The environment contains all the objects, matrix, lists  and values created. The history contains all the commands executed in the console from the start of the session). </w:t>
                  </w:r>
                  <w:proofErr w:type="gramStart"/>
                  <w:r w:rsidRPr="00490531">
                    <w:rPr>
                      <w:color w:val="000000" w:themeColor="text1"/>
                      <w:lang w:val="en-US"/>
                    </w:rPr>
                    <w:t>4.-</w:t>
                  </w:r>
                  <w:proofErr w:type="gramEnd"/>
                  <w:r w:rsidRPr="00490531">
                    <w:rPr>
                      <w:b w:val="0"/>
                      <w:color w:val="000000" w:themeColor="text1"/>
                      <w:lang w:val="en-US"/>
                    </w:rPr>
                    <w:t xml:space="preserve"> Files (shows the files present in the current working directory), plots (contains all the plots created during the session), packages (all the packages being used) and help (where help about the different packages/commands can be found).</w:t>
                  </w:r>
                </w:p>
              </w:txbxContent>
            </v:textbox>
            <w10:wrap type="square"/>
          </v:shape>
        </w:pict>
      </w:r>
      <w:r w:rsidR="006D6867" w:rsidRPr="006D6867">
        <w:rPr>
          <w:lang w:val="en-US"/>
        </w:rPr>
        <w:drawing>
          <wp:anchor distT="0" distB="0" distL="114300" distR="114300" simplePos="0" relativeHeight="251665408" behindDoc="0" locked="0" layoutInCell="1" allowOverlap="1">
            <wp:simplePos x="0" y="0"/>
            <wp:positionH relativeFrom="column">
              <wp:posOffset>-422910</wp:posOffset>
            </wp:positionH>
            <wp:positionV relativeFrom="paragraph">
              <wp:posOffset>-385445</wp:posOffset>
            </wp:positionV>
            <wp:extent cx="6381750" cy="3371215"/>
            <wp:effectExtent l="19050" t="0" r="0" b="0"/>
            <wp:wrapSquare wrapText="bothSides"/>
            <wp:docPr id="4" name="1 Imagen" descr="R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tudio.png"/>
                    <pic:cNvPicPr/>
                  </pic:nvPicPr>
                  <pic:blipFill>
                    <a:blip r:embed="rId11" cstate="print"/>
                    <a:stretch>
                      <a:fillRect/>
                    </a:stretch>
                  </pic:blipFill>
                  <pic:spPr>
                    <a:xfrm>
                      <a:off x="0" y="0"/>
                      <a:ext cx="6381750" cy="3371215"/>
                    </a:xfrm>
                    <a:prstGeom prst="rect">
                      <a:avLst/>
                    </a:prstGeom>
                  </pic:spPr>
                </pic:pic>
              </a:graphicData>
            </a:graphic>
          </wp:anchor>
        </w:drawing>
      </w:r>
      <w:r w:rsidR="0098332C">
        <w:rPr>
          <w:lang w:val="en-US"/>
        </w:rPr>
        <w:t xml:space="preserve">R </w:t>
      </w:r>
      <w:sdt>
        <w:sdtPr>
          <w:rPr>
            <w:lang w:val="en-US"/>
          </w:rPr>
          <w:id w:val="49469973"/>
          <w:citation/>
        </w:sdtPr>
        <w:sdtContent>
          <w:r w:rsidR="0098332C">
            <w:rPr>
              <w:lang w:val="en-US"/>
            </w:rPr>
            <w:fldChar w:fldCharType="begin"/>
          </w:r>
          <w:r w:rsidR="0098332C" w:rsidRPr="0098332C">
            <w:rPr>
              <w:lang w:val="en-US"/>
            </w:rPr>
            <w:instrText xml:space="preserve"> CITATION Gen \l 3082 </w:instrText>
          </w:r>
          <w:r w:rsidR="0098332C">
            <w:rPr>
              <w:lang w:val="en-US"/>
            </w:rPr>
            <w:fldChar w:fldCharType="separate"/>
          </w:r>
          <w:r w:rsidR="003E2FF3" w:rsidRPr="003E2FF3">
            <w:rPr>
              <w:noProof/>
              <w:lang w:val="en-US"/>
            </w:rPr>
            <w:t>(3)</w:t>
          </w:r>
          <w:r w:rsidR="0098332C">
            <w:rPr>
              <w:lang w:val="en-US"/>
            </w:rPr>
            <w:fldChar w:fldCharType="end"/>
          </w:r>
        </w:sdtContent>
      </w:sdt>
      <w:r w:rsidR="0098332C">
        <w:rPr>
          <w:lang w:val="en-US"/>
        </w:rPr>
        <w:t xml:space="preserve"> is a free software programming language specially developed for statistical computing and graphics. It allows the user an easy data manipulation, calculation and graphical display, and can be easily expanded using the different packages developed by different users around the world, that provides specific tools for specific data analyses. </w:t>
      </w:r>
    </w:p>
    <w:p w:rsidR="006D6867" w:rsidRDefault="006D6867" w:rsidP="00E3576D">
      <w:pPr>
        <w:jc w:val="both"/>
        <w:rPr>
          <w:lang w:val="en-US"/>
        </w:rPr>
      </w:pPr>
    </w:p>
    <w:p w:rsidR="00F91350" w:rsidRPr="00F91350" w:rsidRDefault="00F91350" w:rsidP="00E3576D">
      <w:pPr>
        <w:jc w:val="both"/>
        <w:rPr>
          <w:i/>
          <w:lang w:val="en-US"/>
        </w:rPr>
      </w:pPr>
      <w:r w:rsidRPr="00F91350">
        <w:rPr>
          <w:i/>
          <w:lang w:val="en-US"/>
        </w:rPr>
        <w:t xml:space="preserve">Microarray </w:t>
      </w:r>
    </w:p>
    <w:p w:rsidR="00F91350" w:rsidRDefault="0098332C" w:rsidP="00E3576D">
      <w:pPr>
        <w:jc w:val="both"/>
        <w:rPr>
          <w:lang w:val="en-US"/>
        </w:rPr>
      </w:pPr>
      <w:r>
        <w:rPr>
          <w:lang w:val="en-US"/>
        </w:rPr>
        <w:t xml:space="preserve">The data obtained from the microarray was stored in eight files, one for each replica (four) and treatments (treated with </w:t>
      </w:r>
      <w:proofErr w:type="spellStart"/>
      <w:r>
        <w:rPr>
          <w:lang w:val="en-US"/>
        </w:rPr>
        <w:t>roscovitine</w:t>
      </w:r>
      <w:proofErr w:type="spellEnd"/>
      <w:r>
        <w:rPr>
          <w:lang w:val="en-US"/>
        </w:rPr>
        <w:t xml:space="preserve"> or untreated).</w:t>
      </w:r>
    </w:p>
    <w:p w:rsidR="0098332C" w:rsidRDefault="0098332C" w:rsidP="00E3576D">
      <w:pPr>
        <w:jc w:val="both"/>
        <w:rPr>
          <w:lang w:val="en-US"/>
        </w:rPr>
      </w:pPr>
    </w:p>
    <w:p w:rsidR="00F91350" w:rsidRDefault="00F91350" w:rsidP="00E3576D">
      <w:pPr>
        <w:jc w:val="both"/>
        <w:rPr>
          <w:i/>
          <w:lang w:val="en-US"/>
        </w:rPr>
      </w:pPr>
      <w:r>
        <w:rPr>
          <w:i/>
          <w:lang w:val="en-US"/>
        </w:rPr>
        <w:t>RNA Sequencing</w:t>
      </w:r>
    </w:p>
    <w:p w:rsidR="00F91350" w:rsidRDefault="00F91350" w:rsidP="00E3576D">
      <w:pPr>
        <w:jc w:val="both"/>
        <w:rPr>
          <w:i/>
          <w:lang w:val="en-US"/>
        </w:rPr>
      </w:pPr>
    </w:p>
    <w:p w:rsidR="00F91350" w:rsidRPr="00F91350" w:rsidRDefault="00F91350" w:rsidP="00E3576D">
      <w:pPr>
        <w:jc w:val="both"/>
        <w:rPr>
          <w:b/>
          <w:lang w:val="en-US"/>
        </w:rPr>
      </w:pPr>
    </w:p>
    <w:p w:rsidR="00F91350" w:rsidRDefault="00F91350" w:rsidP="00E3576D">
      <w:pPr>
        <w:jc w:val="both"/>
        <w:rPr>
          <w:lang w:val="en-US"/>
        </w:rPr>
      </w:pPr>
    </w:p>
    <w:p w:rsidR="00606216" w:rsidRDefault="00606216" w:rsidP="004068A2">
      <w:pPr>
        <w:jc w:val="both"/>
        <w:rPr>
          <w:lang w:val="en-US"/>
        </w:rPr>
      </w:pPr>
    </w:p>
    <w:p w:rsidR="0010181C" w:rsidRPr="004068A2" w:rsidRDefault="004068A2" w:rsidP="004068A2">
      <w:pPr>
        <w:jc w:val="both"/>
        <w:rPr>
          <w:b/>
          <w:i/>
          <w:lang w:val="en-US"/>
        </w:rPr>
      </w:pPr>
      <w:r w:rsidRPr="004068A2">
        <w:rPr>
          <w:b/>
          <w:i/>
          <w:lang w:val="en-US"/>
        </w:rPr>
        <w:t>Homologues search</w:t>
      </w:r>
    </w:p>
    <w:p w:rsidR="0098332C" w:rsidRDefault="004068A2" w:rsidP="004068A2">
      <w:pPr>
        <w:jc w:val="both"/>
        <w:rPr>
          <w:lang w:val="en-US"/>
        </w:rPr>
      </w:pPr>
      <w:r>
        <w:rPr>
          <w:lang w:val="en-US"/>
        </w:rPr>
        <w:t xml:space="preserve">Once the lists of most expressed genes for each </w:t>
      </w:r>
      <w:r w:rsidR="002E12CB">
        <w:rPr>
          <w:lang w:val="en-US"/>
        </w:rPr>
        <w:t>technique</w:t>
      </w:r>
      <w:r>
        <w:rPr>
          <w:lang w:val="en-US"/>
        </w:rPr>
        <w:t xml:space="preserve"> were obtained and the two genes to perform the rest of the analyses were selected (MUC6 and MMEL1), the next step was identifying, for each of them, homologous genes </w:t>
      </w:r>
      <w:r w:rsidR="002E12CB">
        <w:rPr>
          <w:lang w:val="en-US"/>
        </w:rPr>
        <w:t xml:space="preserve">to perform a </w:t>
      </w:r>
      <w:proofErr w:type="spellStart"/>
      <w:r w:rsidR="002E12CB">
        <w:rPr>
          <w:lang w:val="en-US"/>
        </w:rPr>
        <w:t>phylogenetic</w:t>
      </w:r>
      <w:proofErr w:type="spellEnd"/>
      <w:r w:rsidR="002E12CB">
        <w:rPr>
          <w:lang w:val="en-US"/>
        </w:rPr>
        <w:t xml:space="preserve"> analysis which includes a tree building to visualize the </w:t>
      </w:r>
      <w:proofErr w:type="spellStart"/>
      <w:r w:rsidR="002E12CB">
        <w:rPr>
          <w:lang w:val="en-US"/>
        </w:rPr>
        <w:t>phylogenetic</w:t>
      </w:r>
      <w:proofErr w:type="spellEnd"/>
      <w:r w:rsidR="002E12CB">
        <w:rPr>
          <w:lang w:val="en-US"/>
        </w:rPr>
        <w:t xml:space="preserve"> relationship between all the homologues.</w:t>
      </w:r>
    </w:p>
    <w:p w:rsidR="002E12CB" w:rsidRDefault="002E12CB" w:rsidP="004068A2">
      <w:pPr>
        <w:jc w:val="both"/>
        <w:rPr>
          <w:lang w:val="en-US"/>
        </w:rPr>
      </w:pPr>
    </w:p>
    <w:p w:rsidR="002E12CB" w:rsidRPr="002E12CB" w:rsidRDefault="002E12CB" w:rsidP="004068A2">
      <w:pPr>
        <w:jc w:val="both"/>
        <w:rPr>
          <w:i/>
          <w:lang w:val="en-US"/>
        </w:rPr>
      </w:pPr>
      <w:r>
        <w:rPr>
          <w:i/>
          <w:lang w:val="en-US"/>
        </w:rPr>
        <w:t>First</w:t>
      </w:r>
      <w:r w:rsidRPr="002E12CB">
        <w:rPr>
          <w:i/>
          <w:lang w:val="en-US"/>
        </w:rPr>
        <w:t xml:space="preserve"> approaches and problems</w:t>
      </w:r>
    </w:p>
    <w:p w:rsidR="0098332C" w:rsidRDefault="00187AF7" w:rsidP="00E3576D">
      <w:pPr>
        <w:jc w:val="both"/>
        <w:rPr>
          <w:lang w:val="en-US"/>
        </w:rPr>
      </w:pPr>
      <w:r>
        <w:rPr>
          <w:lang w:val="en-US"/>
        </w:rPr>
        <w:t xml:space="preserve">The first idea to identify the homologues was perform a search using the gene symbol in the Nucleotide NCBI database.  Nucleotide is a huge database that includes sequences from several different sources, including </w:t>
      </w:r>
      <w:proofErr w:type="spellStart"/>
      <w:r>
        <w:rPr>
          <w:lang w:val="en-US"/>
        </w:rPr>
        <w:t>GenBank</w:t>
      </w:r>
      <w:proofErr w:type="spellEnd"/>
      <w:r>
        <w:rPr>
          <w:lang w:val="en-US"/>
        </w:rPr>
        <w:t xml:space="preserve">, </w:t>
      </w:r>
      <w:proofErr w:type="spellStart"/>
      <w:r>
        <w:rPr>
          <w:lang w:val="en-US"/>
        </w:rPr>
        <w:t>RefSeq</w:t>
      </w:r>
      <w:proofErr w:type="spellEnd"/>
      <w:r>
        <w:rPr>
          <w:lang w:val="en-US"/>
        </w:rPr>
        <w:t>, TPA (Third-Party Annotation) and others. In other words, any kind of DNA and RNA sequences in all the databases associated to NCBI. The aim of this search was find the DNA sequence for MUC6 and MMEL1 genes to then perform a MEGABLAST search with that sequence against the own Nucleotide database to find homologues.</w:t>
      </w:r>
    </w:p>
    <w:p w:rsidR="00187AF7" w:rsidRDefault="00187AF7" w:rsidP="00E3576D">
      <w:pPr>
        <w:jc w:val="both"/>
        <w:rPr>
          <w:lang w:val="en-US"/>
        </w:rPr>
      </w:pPr>
      <w:r>
        <w:rPr>
          <w:lang w:val="en-US"/>
        </w:rPr>
        <w:t xml:space="preserve">The problem came with the results for this search, as </w:t>
      </w:r>
      <w:r w:rsidR="007070FC">
        <w:rPr>
          <w:lang w:val="en-US"/>
        </w:rPr>
        <w:t xml:space="preserve">there was no sequence for the gene, only the whole genome sequence for the </w:t>
      </w:r>
      <w:r w:rsidR="007070FC" w:rsidRPr="007070FC">
        <w:rPr>
          <w:i/>
          <w:lang w:val="en-US"/>
        </w:rPr>
        <w:t xml:space="preserve">Gallus </w:t>
      </w:r>
      <w:proofErr w:type="spellStart"/>
      <w:r w:rsidR="007070FC" w:rsidRPr="007070FC">
        <w:rPr>
          <w:i/>
          <w:lang w:val="en-US"/>
        </w:rPr>
        <w:t>gallus</w:t>
      </w:r>
      <w:proofErr w:type="spellEnd"/>
      <w:r w:rsidR="007070FC">
        <w:rPr>
          <w:lang w:val="en-US"/>
        </w:rPr>
        <w:t xml:space="preserve"> chromosome 21 and 5 (where MMEL1 and MUC6 are located, respectively), and the only sequence that could be obtained from them was the whole loci sequence, which implies working with sequences of more than 100.000 base pairs, which make the posterior analyses (alignments, tree building) virtually impossible to perform in the available computers</w:t>
      </w:r>
      <w:r w:rsidR="00F22887">
        <w:rPr>
          <w:lang w:val="en-US"/>
        </w:rPr>
        <w:t>, as well as retrieving different results than the ones that would be found working only with the gene sequence, as the whole loci may contain unrelated regions that can change more during the evolutionary process, changing the final results from the ones that would be obtained working only with the gene sequence</w:t>
      </w:r>
      <w:r w:rsidR="007070FC">
        <w:rPr>
          <w:lang w:val="en-US"/>
        </w:rPr>
        <w:t>. The other sequence found with this search was the mRNA predicted sequence for each gene, but that was initially discarded, as the main objective was working with the original gene DNA sequences.</w:t>
      </w:r>
    </w:p>
    <w:p w:rsidR="0098332C" w:rsidRDefault="007070FC" w:rsidP="00E3576D">
      <w:pPr>
        <w:jc w:val="both"/>
        <w:rPr>
          <w:lang w:val="en-US"/>
        </w:rPr>
      </w:pPr>
      <w:r>
        <w:rPr>
          <w:lang w:val="en-US"/>
        </w:rPr>
        <w:t xml:space="preserve">The second idea was search the gene in the ENSEMBL database, which does contain the DNA gene sequence. The sequences for both genes were downloaded and, using them MEGABLAST search against Nucleotide was performed (just in case that the sequences were in the database, but with different names as they could have not been classified yet), but, as expected, the only sequences found were the </w:t>
      </w:r>
      <w:r w:rsidRPr="007070FC">
        <w:rPr>
          <w:i/>
          <w:lang w:val="en-US"/>
        </w:rPr>
        <w:t xml:space="preserve">Gallus </w:t>
      </w:r>
      <w:proofErr w:type="spellStart"/>
      <w:r w:rsidRPr="007070FC">
        <w:rPr>
          <w:i/>
          <w:lang w:val="en-US"/>
        </w:rPr>
        <w:t>gallus</w:t>
      </w:r>
      <w:proofErr w:type="spellEnd"/>
      <w:r>
        <w:rPr>
          <w:lang w:val="en-US"/>
        </w:rPr>
        <w:t xml:space="preserve"> whole genome chromosomes sequences (as the loci for each gene in those sequences obviously matched with the </w:t>
      </w:r>
      <w:r w:rsidR="009A6E67">
        <w:rPr>
          <w:lang w:val="en-US"/>
        </w:rPr>
        <w:t xml:space="preserve">MMEL and MUC6 sequences from ENSEMBL) and mRNA sequences for the MUC6 and MMEL1 of </w:t>
      </w:r>
      <w:r w:rsidR="009A6E67" w:rsidRPr="007070FC">
        <w:rPr>
          <w:i/>
          <w:lang w:val="en-US"/>
        </w:rPr>
        <w:t xml:space="preserve">Gallus </w:t>
      </w:r>
      <w:proofErr w:type="spellStart"/>
      <w:r w:rsidR="009A6E67" w:rsidRPr="007070FC">
        <w:rPr>
          <w:i/>
          <w:lang w:val="en-US"/>
        </w:rPr>
        <w:t>gallus</w:t>
      </w:r>
      <w:proofErr w:type="spellEnd"/>
      <w:r w:rsidR="009A6E67">
        <w:rPr>
          <w:i/>
          <w:lang w:val="en-US"/>
        </w:rPr>
        <w:t xml:space="preserve"> </w:t>
      </w:r>
      <w:r w:rsidR="009A6E67">
        <w:rPr>
          <w:lang w:val="en-US"/>
        </w:rPr>
        <w:t xml:space="preserve">and other related species. </w:t>
      </w:r>
    </w:p>
    <w:p w:rsidR="009A6E67" w:rsidRDefault="009A6E67" w:rsidP="00E3576D">
      <w:pPr>
        <w:jc w:val="both"/>
        <w:rPr>
          <w:lang w:val="en-US"/>
        </w:rPr>
      </w:pPr>
      <w:r>
        <w:rPr>
          <w:lang w:val="en-US"/>
        </w:rPr>
        <w:t>As none of them were DNA gene sequences, a second search was performed in the ENSEMBL database. The entry for each gene (in our case, MUC6 and MMEL1) contains a lot</w:t>
      </w:r>
      <w:r w:rsidR="008A6C26">
        <w:rPr>
          <w:lang w:val="en-US"/>
        </w:rPr>
        <w:t xml:space="preserve"> of</w:t>
      </w:r>
      <w:r>
        <w:rPr>
          <w:lang w:val="en-US"/>
        </w:rPr>
        <w:t xml:space="preserve"> information about the sequence, location, variants, expression and also </w:t>
      </w:r>
      <w:proofErr w:type="spellStart"/>
      <w:r>
        <w:rPr>
          <w:lang w:val="en-US"/>
        </w:rPr>
        <w:t>phylogenetic</w:t>
      </w:r>
      <w:proofErr w:type="spellEnd"/>
      <w:r>
        <w:rPr>
          <w:lang w:val="en-US"/>
        </w:rPr>
        <w:t xml:space="preserve"> </w:t>
      </w:r>
      <w:r w:rsidR="00F22887">
        <w:rPr>
          <w:lang w:val="en-US"/>
        </w:rPr>
        <w:t>relationships</w:t>
      </w:r>
      <w:r>
        <w:rPr>
          <w:lang w:val="en-US"/>
        </w:rPr>
        <w:t xml:space="preserve"> with homologues genes found in the ENSEMBL database (Figure 5). Using this information, some of the homologues were searched and picked up from the ENSEMBL database and stored in a FASTA file in order to perform the following steps.</w:t>
      </w:r>
    </w:p>
    <w:p w:rsidR="008A6C26" w:rsidRDefault="008A6C26" w:rsidP="00E3576D">
      <w:pPr>
        <w:jc w:val="both"/>
        <w:rPr>
          <w:lang w:val="en-US"/>
        </w:rPr>
      </w:pPr>
      <w:r>
        <w:rPr>
          <w:noProof/>
        </w:rPr>
        <w:lastRenderedPageBreak/>
        <w:pict>
          <v:shape id="_x0000_s1030" type="#_x0000_t202" style="position:absolute;left:0;text-align:left;margin-left:-25.8pt;margin-top:182.65pt;width:494.25pt;height:.05pt;z-index:251670528;mso-position-horizontal-relative:text;mso-position-vertical-relative:text" stroked="f">
            <v:textbox style="mso-next-textbox:#_x0000_s1030;mso-fit-shape-to-text:t" inset="0,0,0,0">
              <w:txbxContent>
                <w:p w:rsidR="008A6C26" w:rsidRPr="008A6C26" w:rsidRDefault="008A6C26" w:rsidP="008A6C26">
                  <w:pPr>
                    <w:pStyle w:val="Epgrafe"/>
                    <w:spacing w:line="360" w:lineRule="auto"/>
                    <w:rPr>
                      <w:b w:val="0"/>
                      <w:noProof/>
                      <w:color w:val="000000" w:themeColor="text1"/>
                      <w:lang w:val="en-US"/>
                    </w:rPr>
                  </w:pPr>
                  <w:r w:rsidRPr="008A6C26">
                    <w:rPr>
                      <w:color w:val="000000" w:themeColor="text1"/>
                      <w:lang w:val="en-US"/>
                    </w:rPr>
                    <w:t xml:space="preserve">Figure </w:t>
                  </w:r>
                  <w:r w:rsidRPr="008A6C26">
                    <w:rPr>
                      <w:color w:val="000000" w:themeColor="text1"/>
                    </w:rPr>
                    <w:fldChar w:fldCharType="begin"/>
                  </w:r>
                  <w:r w:rsidRPr="008A6C26">
                    <w:rPr>
                      <w:color w:val="000000" w:themeColor="text1"/>
                      <w:lang w:val="en-US"/>
                    </w:rPr>
                    <w:instrText xml:space="preserve"> SEQ Figure \* ARABIC </w:instrText>
                  </w:r>
                  <w:r w:rsidRPr="008A6C26">
                    <w:rPr>
                      <w:color w:val="000000" w:themeColor="text1"/>
                    </w:rPr>
                    <w:fldChar w:fldCharType="separate"/>
                  </w:r>
                  <w:r w:rsidRPr="008A6C26">
                    <w:rPr>
                      <w:noProof/>
                      <w:color w:val="000000" w:themeColor="text1"/>
                      <w:lang w:val="en-US"/>
                    </w:rPr>
                    <w:t>5</w:t>
                  </w:r>
                  <w:r w:rsidRPr="008A6C26">
                    <w:rPr>
                      <w:color w:val="000000" w:themeColor="text1"/>
                    </w:rPr>
                    <w:fldChar w:fldCharType="end"/>
                  </w:r>
                  <w:r w:rsidRPr="008A6C26">
                    <w:rPr>
                      <w:color w:val="000000" w:themeColor="text1"/>
                      <w:lang w:val="en-US"/>
                    </w:rPr>
                    <w:t>:</w:t>
                  </w:r>
                  <w:r w:rsidRPr="008A6C26">
                    <w:rPr>
                      <w:b w:val="0"/>
                      <w:color w:val="000000" w:themeColor="text1"/>
                      <w:lang w:val="en-US"/>
                    </w:rPr>
                    <w:t xml:space="preserve"> </w:t>
                  </w:r>
                  <w:proofErr w:type="spellStart"/>
                  <w:r w:rsidRPr="008A6C26">
                    <w:rPr>
                      <w:b w:val="0"/>
                      <w:color w:val="000000" w:themeColor="text1"/>
                      <w:lang w:val="en-US"/>
                    </w:rPr>
                    <w:t>Phylogenetic</w:t>
                  </w:r>
                  <w:proofErr w:type="spellEnd"/>
                  <w:r w:rsidRPr="008A6C26">
                    <w:rPr>
                      <w:b w:val="0"/>
                      <w:color w:val="000000" w:themeColor="text1"/>
                      <w:lang w:val="en-US"/>
                    </w:rPr>
                    <w:t xml:space="preserve"> tree built by the ENSEMBL site for MUC6 using the homologous genes contained in their database, which shows the evolutionary relationship between </w:t>
                  </w:r>
                  <w:proofErr w:type="spellStart"/>
                  <w:r w:rsidRPr="008A6C26">
                    <w:rPr>
                      <w:b w:val="0"/>
                      <w:color w:val="000000" w:themeColor="text1"/>
                      <w:lang w:val="en-US"/>
                    </w:rPr>
                    <w:t>the</w:t>
                  </w:r>
                  <w:proofErr w:type="spellEnd"/>
                  <w:r w:rsidRPr="008A6C26">
                    <w:rPr>
                      <w:b w:val="0"/>
                      <w:color w:val="000000" w:themeColor="text1"/>
                      <w:lang w:val="en-US"/>
                    </w:rPr>
                    <w:t xml:space="preserve">. As the algorithms and techniques used to build this tree were not specified, it was going to be used only as a reference to pick homologues and then perform an own multiple sequence alignment and tree building and confirm or not these </w:t>
                  </w:r>
                  <w:proofErr w:type="spellStart"/>
                  <w:r w:rsidRPr="008A6C26">
                    <w:rPr>
                      <w:b w:val="0"/>
                      <w:color w:val="000000" w:themeColor="text1"/>
                      <w:lang w:val="en-US"/>
                    </w:rPr>
                    <w:t>phylogenetic</w:t>
                  </w:r>
                  <w:proofErr w:type="spellEnd"/>
                  <w:r w:rsidRPr="008A6C26">
                    <w:rPr>
                      <w:b w:val="0"/>
                      <w:color w:val="000000" w:themeColor="text1"/>
                      <w:lang w:val="en-US"/>
                    </w:rPr>
                    <w:t xml:space="preserve"> relationships. Unluckily, as said, the sequences in the </w:t>
                  </w:r>
                  <w:proofErr w:type="gramStart"/>
                  <w:r w:rsidRPr="008A6C26">
                    <w:rPr>
                      <w:b w:val="0"/>
                      <w:color w:val="000000" w:themeColor="text1"/>
                      <w:lang w:val="en-US"/>
                    </w:rPr>
                    <w:t>database  were</w:t>
                  </w:r>
                  <w:proofErr w:type="gramEnd"/>
                  <w:r w:rsidRPr="008A6C26">
                    <w:rPr>
                      <w:b w:val="0"/>
                      <w:color w:val="000000" w:themeColor="text1"/>
                      <w:lang w:val="en-US"/>
                    </w:rPr>
                    <w:t xml:space="preserve"> not suitable for the alignment methods available.</w:t>
                  </w:r>
                </w:p>
              </w:txbxContent>
            </v:textbox>
            <w10:wrap type="square"/>
          </v:shape>
        </w:pict>
      </w:r>
      <w:r>
        <w:rPr>
          <w:noProof/>
        </w:rPr>
        <w:drawing>
          <wp:anchor distT="0" distB="0" distL="114300" distR="114300" simplePos="0" relativeHeight="251668480" behindDoc="0" locked="0" layoutInCell="1" allowOverlap="1">
            <wp:simplePos x="0" y="0"/>
            <wp:positionH relativeFrom="column">
              <wp:posOffset>-327660</wp:posOffset>
            </wp:positionH>
            <wp:positionV relativeFrom="paragraph">
              <wp:posOffset>-128270</wp:posOffset>
            </wp:positionV>
            <wp:extent cx="6276975" cy="2390775"/>
            <wp:effectExtent l="19050" t="0" r="9525" b="0"/>
            <wp:wrapSquare wrapText="bothSides"/>
            <wp:docPr id="5" name="4 Imagen" descr="MUC6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C6_Tree.png"/>
                    <pic:cNvPicPr/>
                  </pic:nvPicPr>
                  <pic:blipFill>
                    <a:blip r:embed="rId12" cstate="print"/>
                    <a:stretch>
                      <a:fillRect/>
                    </a:stretch>
                  </pic:blipFill>
                  <pic:spPr>
                    <a:xfrm>
                      <a:off x="0" y="0"/>
                      <a:ext cx="6276975" cy="2390775"/>
                    </a:xfrm>
                    <a:prstGeom prst="rect">
                      <a:avLst/>
                    </a:prstGeom>
                  </pic:spPr>
                </pic:pic>
              </a:graphicData>
            </a:graphic>
          </wp:anchor>
        </w:drawing>
      </w:r>
    </w:p>
    <w:p w:rsidR="00F22887" w:rsidRDefault="009A6E67" w:rsidP="00E3576D">
      <w:pPr>
        <w:jc w:val="both"/>
        <w:rPr>
          <w:lang w:val="en-US"/>
        </w:rPr>
      </w:pPr>
      <w:r>
        <w:rPr>
          <w:lang w:val="en-US"/>
        </w:rPr>
        <w:t xml:space="preserve">Nevertheless, when the next step was tried to be carried out, it was seen that these sequences were not also suitable for the </w:t>
      </w:r>
      <w:proofErr w:type="spellStart"/>
      <w:r>
        <w:rPr>
          <w:lang w:val="en-US"/>
        </w:rPr>
        <w:t>phylogenetic</w:t>
      </w:r>
      <w:proofErr w:type="spellEnd"/>
      <w:r>
        <w:rPr>
          <w:lang w:val="en-US"/>
        </w:rPr>
        <w:t xml:space="preserve"> analyses. It was tried to perform a multiple alignment of the two set of homologous sequences using two different algorithms (MUSCLE and </w:t>
      </w:r>
      <w:proofErr w:type="spellStart"/>
      <w:r>
        <w:rPr>
          <w:lang w:val="en-US"/>
        </w:rPr>
        <w:t>Clustal</w:t>
      </w:r>
      <w:proofErr w:type="spellEnd"/>
      <w:r>
        <w:rPr>
          <w:lang w:val="en-US"/>
        </w:rPr>
        <w:t xml:space="preserve"> Omega, that will be detailed below), but the analyses were retrieving an error message, indicating that the process could not been completed. After some trials and errors, it was realized that some of</w:t>
      </w:r>
      <w:r w:rsidR="00F22887">
        <w:rPr>
          <w:lang w:val="en-US"/>
        </w:rPr>
        <w:t xml:space="preserve"> the sequences downloaded were u</w:t>
      </w:r>
      <w:r>
        <w:rPr>
          <w:lang w:val="en-US"/>
        </w:rPr>
        <w:t>ncompleted (in other words, some regions in the sequence contained regions with repetitive “NNNNNNNNNNN”</w:t>
      </w:r>
      <w:r w:rsidR="00F22887">
        <w:rPr>
          <w:lang w:val="en-US"/>
        </w:rPr>
        <w:t>, which indicates that this part of the sequence was not available yet) and that was the reason the multiple alignment software crashed when they tried to align the sequences. The first idea to solve this problem was remove those sequences, but that implied working with a very low number of homologues, which would have made the analyses , under the point of view of the student, not enough statistically significant.</w:t>
      </w:r>
    </w:p>
    <w:p w:rsidR="00F22887" w:rsidRDefault="00F22887" w:rsidP="00E3576D">
      <w:pPr>
        <w:jc w:val="both"/>
        <w:rPr>
          <w:lang w:val="en-US"/>
        </w:rPr>
      </w:pPr>
    </w:p>
    <w:p w:rsidR="00F22887" w:rsidRPr="00F22887" w:rsidRDefault="00F22887" w:rsidP="00E3576D">
      <w:pPr>
        <w:jc w:val="both"/>
        <w:rPr>
          <w:i/>
          <w:lang w:val="en-US"/>
        </w:rPr>
      </w:pPr>
      <w:r w:rsidRPr="00F22887">
        <w:rPr>
          <w:i/>
          <w:lang w:val="en-US"/>
        </w:rPr>
        <w:t>Working with mRNA sequences</w:t>
      </w:r>
    </w:p>
    <w:p w:rsidR="009A6E67" w:rsidRDefault="00F22887" w:rsidP="00E3576D">
      <w:pPr>
        <w:jc w:val="both"/>
        <w:rPr>
          <w:lang w:val="en-US"/>
        </w:rPr>
      </w:pPr>
      <w:r>
        <w:rPr>
          <w:lang w:val="en-US"/>
        </w:rPr>
        <w:t xml:space="preserve">The solution chosen was working with the mRNA sequences found during the first search against Nucleotide. Those </w:t>
      </w:r>
      <w:r w:rsidR="00C368A1">
        <w:rPr>
          <w:lang w:val="en-US"/>
        </w:rPr>
        <w:t>sequences</w:t>
      </w:r>
      <w:r>
        <w:rPr>
          <w:lang w:val="en-US"/>
        </w:rPr>
        <w:t xml:space="preserve"> were all completed, with </w:t>
      </w:r>
      <w:r w:rsidR="008A6C26">
        <w:rPr>
          <w:lang w:val="en-US"/>
        </w:rPr>
        <w:t xml:space="preserve">no gaps, and, as they are the RNA version of the gene sequence, the </w:t>
      </w:r>
      <w:proofErr w:type="spellStart"/>
      <w:r w:rsidR="008A6C26">
        <w:rPr>
          <w:lang w:val="en-US"/>
        </w:rPr>
        <w:t>phylogenetic</w:t>
      </w:r>
      <w:proofErr w:type="spellEnd"/>
      <w:r w:rsidR="008A6C26">
        <w:rPr>
          <w:lang w:val="en-US"/>
        </w:rPr>
        <w:t xml:space="preserve"> relationships should be highly similar, if not identical.</w:t>
      </w:r>
    </w:p>
    <w:p w:rsidR="00C368A1" w:rsidRDefault="00C368A1" w:rsidP="00E3576D">
      <w:pPr>
        <w:jc w:val="both"/>
        <w:rPr>
          <w:lang w:val="en-US"/>
        </w:rPr>
      </w:pPr>
    </w:p>
    <w:p w:rsidR="00C368A1" w:rsidRDefault="00C368A1" w:rsidP="00E3576D">
      <w:pPr>
        <w:jc w:val="both"/>
        <w:rPr>
          <w:lang w:val="en-US"/>
        </w:rPr>
      </w:pPr>
    </w:p>
    <w:p w:rsidR="00C368A1" w:rsidRDefault="00C368A1" w:rsidP="00E3576D">
      <w:pPr>
        <w:jc w:val="both"/>
        <w:rPr>
          <w:lang w:val="en-US"/>
        </w:rPr>
      </w:pPr>
    </w:p>
    <w:p w:rsidR="008A6C26" w:rsidRDefault="00C368A1" w:rsidP="00E3576D">
      <w:pPr>
        <w:jc w:val="both"/>
        <w:rPr>
          <w:lang w:val="en-US"/>
        </w:rPr>
      </w:pPr>
      <w:r>
        <w:rPr>
          <w:lang w:val="en-US"/>
        </w:rPr>
        <w:lastRenderedPageBreak/>
        <w:t xml:space="preserve">The mRNA sequence of MUC6 and MMEL1 was </w:t>
      </w:r>
      <w:proofErr w:type="spellStart"/>
      <w:r>
        <w:rPr>
          <w:lang w:val="en-US"/>
        </w:rPr>
        <w:t>MEGABLASTed</w:t>
      </w:r>
      <w:proofErr w:type="spellEnd"/>
      <w:r>
        <w:rPr>
          <w:lang w:val="en-US"/>
        </w:rPr>
        <w:t xml:space="preserve"> against the Nucleotide database, and a list of homologous mRNA of MUC6 and MMEL1 in other species was retrieved. The repetitive sequences from the same species were removed (as in some cases there were slightly different splice variants –but highly related between them, so all the splices would be together in the </w:t>
      </w:r>
      <w:proofErr w:type="spellStart"/>
      <w:r>
        <w:rPr>
          <w:lang w:val="en-US"/>
        </w:rPr>
        <w:t>phylogenetic</w:t>
      </w:r>
      <w:proofErr w:type="spellEnd"/>
      <w:r>
        <w:rPr>
          <w:lang w:val="en-US"/>
        </w:rPr>
        <w:t xml:space="preserve"> tree-) and the rest were downloaded in a single FASTA file for each gene. This file would be used for the following </w:t>
      </w:r>
      <w:proofErr w:type="spellStart"/>
      <w:r>
        <w:rPr>
          <w:lang w:val="en-US"/>
        </w:rPr>
        <w:t>phylogenetic</w:t>
      </w:r>
      <w:proofErr w:type="spellEnd"/>
      <w:r>
        <w:rPr>
          <w:lang w:val="en-US"/>
        </w:rPr>
        <w:t xml:space="preserve"> analyses. NCBI has an own tools to generate unfitted </w:t>
      </w:r>
      <w:proofErr w:type="spellStart"/>
      <w:r>
        <w:rPr>
          <w:lang w:val="en-US"/>
        </w:rPr>
        <w:t>Neighbou</w:t>
      </w:r>
      <w:r w:rsidR="00347775">
        <w:rPr>
          <w:lang w:val="en-US"/>
        </w:rPr>
        <w:t>r</w:t>
      </w:r>
      <w:proofErr w:type="spellEnd"/>
      <w:r>
        <w:rPr>
          <w:lang w:val="en-US"/>
        </w:rPr>
        <w:t>–Joining</w:t>
      </w:r>
      <w:r w:rsidR="00E07D33">
        <w:rPr>
          <w:lang w:val="en-US"/>
        </w:rPr>
        <w:t xml:space="preserve"> (NJ)</w:t>
      </w:r>
      <w:r>
        <w:rPr>
          <w:lang w:val="en-US"/>
        </w:rPr>
        <w:t xml:space="preserve"> trees using the MEGABLAST data (which includes %identity, e-scores, alignment scores and other relevant data). This tree was also downloaded in order to be compared with the trees that would be generated in the following steps.</w:t>
      </w:r>
    </w:p>
    <w:p w:rsidR="00C368A1" w:rsidRDefault="00C368A1" w:rsidP="00E3576D">
      <w:pPr>
        <w:jc w:val="both"/>
        <w:rPr>
          <w:lang w:val="en-US"/>
        </w:rPr>
      </w:pPr>
    </w:p>
    <w:p w:rsidR="00C368A1" w:rsidRPr="00C368A1" w:rsidRDefault="00C368A1" w:rsidP="00E3576D">
      <w:pPr>
        <w:jc w:val="both"/>
        <w:rPr>
          <w:b/>
          <w:i/>
          <w:lang w:val="en-US"/>
        </w:rPr>
      </w:pPr>
      <w:proofErr w:type="spellStart"/>
      <w:r w:rsidRPr="00C368A1">
        <w:rPr>
          <w:b/>
          <w:i/>
          <w:lang w:val="en-US"/>
        </w:rPr>
        <w:t>Phylogenetic</w:t>
      </w:r>
      <w:proofErr w:type="spellEnd"/>
      <w:r w:rsidRPr="00C368A1">
        <w:rPr>
          <w:b/>
          <w:i/>
          <w:lang w:val="en-US"/>
        </w:rPr>
        <w:t xml:space="preserve"> analyses</w:t>
      </w:r>
    </w:p>
    <w:p w:rsidR="00C368A1" w:rsidRDefault="00C368A1" w:rsidP="00E3576D">
      <w:pPr>
        <w:jc w:val="both"/>
        <w:rPr>
          <w:i/>
          <w:lang w:val="en-US"/>
        </w:rPr>
      </w:pPr>
      <w:r w:rsidRPr="00C368A1">
        <w:rPr>
          <w:i/>
          <w:lang w:val="en-US"/>
        </w:rPr>
        <w:t xml:space="preserve">Multiple sequence alignment </w:t>
      </w:r>
    </w:p>
    <w:p w:rsidR="00C368A1" w:rsidRDefault="00C368A1" w:rsidP="00E3576D">
      <w:pPr>
        <w:jc w:val="both"/>
        <w:rPr>
          <w:lang w:val="en-US"/>
        </w:rPr>
      </w:pPr>
      <w:r>
        <w:rPr>
          <w:lang w:val="en-US"/>
        </w:rPr>
        <w:t xml:space="preserve">Once we had the homologues list in FASTA format, the main objective was performing a </w:t>
      </w:r>
      <w:proofErr w:type="spellStart"/>
      <w:r>
        <w:rPr>
          <w:lang w:val="en-US"/>
        </w:rPr>
        <w:t>phylogenetic</w:t>
      </w:r>
      <w:proofErr w:type="spellEnd"/>
      <w:r>
        <w:rPr>
          <w:lang w:val="en-US"/>
        </w:rPr>
        <w:t xml:space="preserve"> analysis for each set of sequences in order to </w:t>
      </w:r>
      <w:r w:rsidR="00347775">
        <w:rPr>
          <w:lang w:val="en-US"/>
        </w:rPr>
        <w:t>see and discuss the evolutionary relationships between them.</w:t>
      </w:r>
    </w:p>
    <w:p w:rsidR="00347775" w:rsidRDefault="00347775" w:rsidP="00E3576D">
      <w:pPr>
        <w:jc w:val="both"/>
        <w:rPr>
          <w:lang w:val="en-US"/>
        </w:rPr>
      </w:pPr>
    </w:p>
    <w:p w:rsidR="00347775" w:rsidRDefault="00347775" w:rsidP="00E3576D">
      <w:pPr>
        <w:jc w:val="both"/>
        <w:rPr>
          <w:lang w:val="en-US"/>
        </w:rPr>
      </w:pPr>
      <w:r>
        <w:rPr>
          <w:lang w:val="en-US"/>
        </w:rPr>
        <w:t>The first step for this was performing a multiple sequence alignment</w:t>
      </w:r>
      <w:r w:rsidR="00E07D33">
        <w:rPr>
          <w:lang w:val="en-US"/>
        </w:rPr>
        <w:t xml:space="preserve"> (MSA)</w:t>
      </w:r>
      <w:r>
        <w:rPr>
          <w:lang w:val="en-US"/>
        </w:rPr>
        <w:t xml:space="preserve">. There are several ways to do this, including a large set of different algorithms. For the present project, two of the most popular algorithms were used: MUSCLE (multiple sequence comparison by log-expectation) and </w:t>
      </w:r>
      <w:proofErr w:type="spellStart"/>
      <w:r>
        <w:rPr>
          <w:lang w:val="en-US"/>
        </w:rPr>
        <w:t>Clustal</w:t>
      </w:r>
      <w:proofErr w:type="spellEnd"/>
      <w:r>
        <w:rPr>
          <w:lang w:val="en-US"/>
        </w:rPr>
        <w:t xml:space="preserve"> Omega. The decision of using two different algorithms was done because they are the most popular methods for each of the two major alignment approaches used: progressive alignment (</w:t>
      </w:r>
      <w:proofErr w:type="spellStart"/>
      <w:r>
        <w:rPr>
          <w:lang w:val="en-US"/>
        </w:rPr>
        <w:t>Clustal</w:t>
      </w:r>
      <w:proofErr w:type="spellEnd"/>
      <w:r>
        <w:rPr>
          <w:lang w:val="en-US"/>
        </w:rPr>
        <w:t xml:space="preserve">) and iterative method alignment (MUSCLE).  This would also useful to check if the relationship between the different homologues is “strong” or “clear” enough to be the same or very similar using both methods, or if the two methods retrieved alignments different enough to change the final </w:t>
      </w:r>
      <w:proofErr w:type="spellStart"/>
      <w:r>
        <w:rPr>
          <w:lang w:val="en-US"/>
        </w:rPr>
        <w:t>phylogenetic</w:t>
      </w:r>
      <w:proofErr w:type="spellEnd"/>
      <w:r>
        <w:rPr>
          <w:lang w:val="en-US"/>
        </w:rPr>
        <w:t xml:space="preserve"> tree (as the method used to build the </w:t>
      </w:r>
      <w:proofErr w:type="spellStart"/>
      <w:r>
        <w:rPr>
          <w:lang w:val="en-US"/>
        </w:rPr>
        <w:t>phylogenetic</w:t>
      </w:r>
      <w:proofErr w:type="spellEnd"/>
      <w:r>
        <w:rPr>
          <w:lang w:val="en-US"/>
        </w:rPr>
        <w:t xml:space="preserve"> tree would be the same).</w:t>
      </w:r>
    </w:p>
    <w:p w:rsidR="00347775" w:rsidRDefault="00347775" w:rsidP="00E3576D">
      <w:pPr>
        <w:jc w:val="both"/>
        <w:rPr>
          <w:lang w:val="en-US"/>
        </w:rPr>
      </w:pPr>
      <w:proofErr w:type="spellStart"/>
      <w:r>
        <w:rPr>
          <w:lang w:val="en-US"/>
        </w:rPr>
        <w:t>Clustal</w:t>
      </w:r>
      <w:proofErr w:type="spellEnd"/>
      <w:r>
        <w:rPr>
          <w:lang w:val="en-US"/>
        </w:rPr>
        <w:t xml:space="preserve"> is probably the most popular method used for multiple sequence </w:t>
      </w:r>
      <w:r w:rsidR="00E07D33">
        <w:rPr>
          <w:lang w:val="en-US"/>
        </w:rPr>
        <w:t xml:space="preserve">alignments, which uses a progressive alignment construction, also known as hierarchical or tree method. This is a heuristic method that has two main stages: the building of a initial guide tree using methods such as UPGMA or NJ; and after that, the multiple alignment process, where each sequence is added to the growing MSA according to the guide tree (in other words, one sequence is used as starting point, and it is aligned with the most closely relates according to the guide tree, then the next sequence is added and aligned, and the same for the rest of them). The main problem of this method is that, as they use a guide tree as a reference, any error in the building of this tree would be extended to the rest of the alignment. The version used for this project is </w:t>
      </w:r>
      <w:proofErr w:type="spellStart"/>
      <w:r w:rsidR="00E07D33">
        <w:rPr>
          <w:lang w:val="en-US"/>
        </w:rPr>
        <w:t>Clustal</w:t>
      </w:r>
      <w:proofErr w:type="spellEnd"/>
      <w:r w:rsidR="00E07D33">
        <w:rPr>
          <w:lang w:val="en-US"/>
        </w:rPr>
        <w:t xml:space="preserve"> Omega, the newest version available, which contains secondary methods to ensure the quality of the alignment.</w:t>
      </w:r>
    </w:p>
    <w:p w:rsidR="00E07D33" w:rsidRDefault="00E07D33" w:rsidP="00E3576D">
      <w:pPr>
        <w:jc w:val="both"/>
        <w:rPr>
          <w:lang w:val="en-US"/>
        </w:rPr>
      </w:pPr>
    </w:p>
    <w:p w:rsidR="00A1527E" w:rsidRDefault="003E2FF3" w:rsidP="00E3576D">
      <w:pPr>
        <w:jc w:val="both"/>
        <w:rPr>
          <w:lang w:val="en-US"/>
        </w:rPr>
      </w:pPr>
      <w:r>
        <w:rPr>
          <w:lang w:val="en-US"/>
        </w:rPr>
        <w:lastRenderedPageBreak/>
        <w:t xml:space="preserve">MUSCLE is becoming most and most popular in the last times. It is </w:t>
      </w:r>
      <w:proofErr w:type="gramStart"/>
      <w:r>
        <w:rPr>
          <w:lang w:val="en-US"/>
        </w:rPr>
        <w:t>a</w:t>
      </w:r>
      <w:proofErr w:type="gramEnd"/>
      <w:r>
        <w:rPr>
          <w:lang w:val="en-US"/>
        </w:rPr>
        <w:t xml:space="preserve"> iterative method, which means that it realigns the initial sequences at the same time new sequences are added to the MDA, which allows a better optimization of the final result. The strong point of MUSCLE is that it has a very accurate distance measurement, which makes the final relation value between the different sequences more reliable. These are the reasons why MUSCLE (as well as other iterative methods) is considered, in a general way, a more accurate method than </w:t>
      </w:r>
      <w:proofErr w:type="spellStart"/>
      <w:r>
        <w:rPr>
          <w:lang w:val="en-US"/>
        </w:rPr>
        <w:t>Clustal</w:t>
      </w:r>
      <w:proofErr w:type="spellEnd"/>
      <w:r>
        <w:rPr>
          <w:lang w:val="en-US"/>
        </w:rPr>
        <w:t xml:space="preserve"> and other progressive alignment methods.</w:t>
      </w:r>
    </w:p>
    <w:p w:rsidR="00347775" w:rsidRDefault="00347775" w:rsidP="00E3576D">
      <w:pPr>
        <w:jc w:val="both"/>
        <w:rPr>
          <w:lang w:val="en-US"/>
        </w:rPr>
      </w:pPr>
    </w:p>
    <w:p w:rsidR="00347775" w:rsidRDefault="003E2FF3" w:rsidP="00E3576D">
      <w:pPr>
        <w:jc w:val="both"/>
        <w:rPr>
          <w:lang w:val="en-US"/>
        </w:rPr>
      </w:pPr>
      <w:r>
        <w:rPr>
          <w:lang w:val="en-US"/>
        </w:rPr>
        <w:t>The alignments for both set of data and both methods were performed using the EMBL-EBI website</w:t>
      </w:r>
      <w:sdt>
        <w:sdtPr>
          <w:rPr>
            <w:lang w:val="en-US"/>
          </w:rPr>
          <w:id w:val="49470007"/>
          <w:citation/>
        </w:sdtPr>
        <w:sdtContent>
          <w:r>
            <w:rPr>
              <w:lang w:val="en-US"/>
            </w:rPr>
            <w:fldChar w:fldCharType="begin"/>
          </w:r>
          <w:r w:rsidRPr="00051B41">
            <w:rPr>
              <w:lang w:val="en-US"/>
            </w:rPr>
            <w:instrText xml:space="preserve"> CITATION Eur \l 3082 </w:instrText>
          </w:r>
          <w:r>
            <w:rPr>
              <w:lang w:val="en-US"/>
            </w:rPr>
            <w:fldChar w:fldCharType="separate"/>
          </w:r>
          <w:r w:rsidRPr="00051B41">
            <w:rPr>
              <w:noProof/>
              <w:lang w:val="en-US"/>
            </w:rPr>
            <w:t xml:space="preserve"> (4)</w:t>
          </w:r>
          <w:r>
            <w:rPr>
              <w:lang w:val="en-US"/>
            </w:rPr>
            <w:fldChar w:fldCharType="end"/>
          </w:r>
        </w:sdtContent>
      </w:sdt>
      <w:r w:rsidR="00051B41">
        <w:rPr>
          <w:lang w:val="en-US"/>
        </w:rPr>
        <w:t>, as it has a very intuitive interface and supports a lot of different formats for the input and output files. It is also possible to change the default options, allowing the user to personalize the alignment. For this project, the default options were used, as it was considered that the number of sequences and the size of each of them did not required any kind of special treatment to improve the alignment.</w:t>
      </w:r>
    </w:p>
    <w:p w:rsidR="00051B41" w:rsidRDefault="00051B41" w:rsidP="00E3576D">
      <w:pPr>
        <w:jc w:val="both"/>
        <w:rPr>
          <w:lang w:val="en-US"/>
        </w:rPr>
      </w:pPr>
    </w:p>
    <w:p w:rsidR="00051B41" w:rsidRDefault="00051B41" w:rsidP="00E3576D">
      <w:pPr>
        <w:jc w:val="both"/>
        <w:rPr>
          <w:lang w:val="en-US"/>
        </w:rPr>
      </w:pPr>
      <w:r>
        <w:rPr>
          <w:lang w:val="en-US"/>
        </w:rPr>
        <w:t xml:space="preserve">From this step, 4 files in FASTA format were retrieved, containing the different alignments for each method and set of homologues. These files would be used to perform the </w:t>
      </w:r>
      <w:proofErr w:type="spellStart"/>
      <w:r>
        <w:rPr>
          <w:lang w:val="en-US"/>
        </w:rPr>
        <w:t>phylogenetic</w:t>
      </w:r>
      <w:proofErr w:type="spellEnd"/>
      <w:r>
        <w:rPr>
          <w:lang w:val="en-US"/>
        </w:rPr>
        <w:t xml:space="preserve"> analysis and tree building in the following steps.</w:t>
      </w:r>
    </w:p>
    <w:p w:rsidR="00051B41" w:rsidRDefault="00051B41" w:rsidP="00E3576D">
      <w:pPr>
        <w:jc w:val="both"/>
        <w:rPr>
          <w:lang w:val="en-US"/>
        </w:rPr>
      </w:pPr>
    </w:p>
    <w:p w:rsidR="00051B41" w:rsidRPr="00051B41" w:rsidRDefault="00051B41" w:rsidP="00E3576D">
      <w:pPr>
        <w:jc w:val="both"/>
        <w:rPr>
          <w:i/>
          <w:lang w:val="en-US"/>
        </w:rPr>
      </w:pPr>
      <w:r w:rsidRPr="00051B41">
        <w:rPr>
          <w:i/>
          <w:lang w:val="en-US"/>
        </w:rPr>
        <w:t xml:space="preserve">Distance matrix and tree building and optimization </w:t>
      </w:r>
    </w:p>
    <w:p w:rsidR="00347775" w:rsidRDefault="00984A35" w:rsidP="00E3576D">
      <w:pPr>
        <w:jc w:val="both"/>
        <w:rPr>
          <w:lang w:val="en-US"/>
        </w:rPr>
      </w:pPr>
      <w:r>
        <w:rPr>
          <w:lang w:val="en-US"/>
        </w:rPr>
        <w:t xml:space="preserve">The final step </w:t>
      </w:r>
    </w:p>
    <w:p w:rsidR="00347775" w:rsidRDefault="00347775" w:rsidP="00E3576D">
      <w:pPr>
        <w:jc w:val="both"/>
        <w:rPr>
          <w:lang w:val="en-US"/>
        </w:rPr>
      </w:pPr>
    </w:p>
    <w:p w:rsidR="00347775" w:rsidRPr="00284637" w:rsidRDefault="00284637" w:rsidP="00E3576D">
      <w:pPr>
        <w:jc w:val="both"/>
        <w:rPr>
          <w:b/>
          <w:i/>
          <w:lang w:val="en-US"/>
        </w:rPr>
      </w:pPr>
      <w:r w:rsidRPr="00284637">
        <w:rPr>
          <w:b/>
          <w:i/>
          <w:lang w:val="en-US"/>
        </w:rPr>
        <w:t xml:space="preserve">Gene loci comparison between </w:t>
      </w:r>
      <w:r w:rsidRPr="00284637">
        <w:rPr>
          <w:b/>
          <w:i/>
          <w:u w:val="single"/>
          <w:lang w:val="en-US"/>
        </w:rPr>
        <w:t xml:space="preserve">Gallus </w:t>
      </w:r>
      <w:proofErr w:type="spellStart"/>
      <w:r w:rsidRPr="00284637">
        <w:rPr>
          <w:b/>
          <w:i/>
          <w:u w:val="single"/>
          <w:lang w:val="en-US"/>
        </w:rPr>
        <w:t>gallus</w:t>
      </w:r>
      <w:proofErr w:type="spellEnd"/>
      <w:r w:rsidRPr="00284637">
        <w:rPr>
          <w:b/>
          <w:i/>
          <w:lang w:val="en-US"/>
        </w:rPr>
        <w:t xml:space="preserve"> and closely related species for MUC6 and MMEL1</w:t>
      </w:r>
    </w:p>
    <w:p w:rsidR="00347775" w:rsidRDefault="00284637" w:rsidP="00E3576D">
      <w:pPr>
        <w:jc w:val="both"/>
        <w:rPr>
          <w:lang w:val="en-US"/>
        </w:rPr>
      </w:pPr>
      <w:r>
        <w:rPr>
          <w:lang w:val="en-US"/>
        </w:rPr>
        <w:t xml:space="preserve">A last analysis to be performed for this project was a comparison of the location of MUC6 and MMEL1 in the chicken genome and other genomes of closely related species. The species selected for this analysis were the two of the most closely related according to all the </w:t>
      </w:r>
      <w:proofErr w:type="spellStart"/>
      <w:r>
        <w:rPr>
          <w:lang w:val="en-US"/>
        </w:rPr>
        <w:t>phylogenetic</w:t>
      </w:r>
      <w:proofErr w:type="spellEnd"/>
      <w:r>
        <w:rPr>
          <w:lang w:val="en-US"/>
        </w:rPr>
        <w:t xml:space="preserve"> trees: turkey (</w:t>
      </w:r>
      <w:proofErr w:type="spellStart"/>
      <w:r w:rsidRPr="00284637">
        <w:rPr>
          <w:i/>
          <w:lang w:val="en-US"/>
        </w:rPr>
        <w:t>Meleagris</w:t>
      </w:r>
      <w:proofErr w:type="spellEnd"/>
      <w:r w:rsidRPr="00284637">
        <w:rPr>
          <w:i/>
          <w:lang w:val="en-US"/>
        </w:rPr>
        <w:t xml:space="preserve"> </w:t>
      </w:r>
      <w:proofErr w:type="spellStart"/>
      <w:r w:rsidRPr="00284637">
        <w:rPr>
          <w:i/>
          <w:lang w:val="en-US"/>
        </w:rPr>
        <w:t>gallopavo</w:t>
      </w:r>
      <w:proofErr w:type="spellEnd"/>
      <w:r>
        <w:rPr>
          <w:lang w:val="en-US"/>
        </w:rPr>
        <w:t>) and zebra finch (</w:t>
      </w:r>
      <w:proofErr w:type="spellStart"/>
      <w:r w:rsidRPr="00284637">
        <w:rPr>
          <w:i/>
          <w:lang w:val="en-US"/>
        </w:rPr>
        <w:t>Taeniogypia</w:t>
      </w:r>
      <w:proofErr w:type="spellEnd"/>
      <w:r w:rsidRPr="00284637">
        <w:rPr>
          <w:i/>
          <w:lang w:val="en-US"/>
        </w:rPr>
        <w:t xml:space="preserve"> </w:t>
      </w:r>
      <w:proofErr w:type="spellStart"/>
      <w:r w:rsidRPr="00284637">
        <w:rPr>
          <w:i/>
          <w:lang w:val="en-US"/>
        </w:rPr>
        <w:t>guttata</w:t>
      </w:r>
      <w:proofErr w:type="spellEnd"/>
      <w:r>
        <w:rPr>
          <w:lang w:val="en-US"/>
        </w:rPr>
        <w:t xml:space="preserve">). The first intention was use the duck instead of the zebra finch, as it is </w:t>
      </w:r>
      <w:proofErr w:type="spellStart"/>
      <w:r>
        <w:rPr>
          <w:lang w:val="en-US"/>
        </w:rPr>
        <w:t>phylogenetically</w:t>
      </w:r>
      <w:proofErr w:type="spellEnd"/>
      <w:r>
        <w:rPr>
          <w:lang w:val="en-US"/>
        </w:rPr>
        <w:t xml:space="preserve"> closer to the chicken, but there was no </w:t>
      </w:r>
      <w:proofErr w:type="spellStart"/>
      <w:r>
        <w:rPr>
          <w:lang w:val="en-US"/>
        </w:rPr>
        <w:t>karyotype</w:t>
      </w:r>
      <w:proofErr w:type="spellEnd"/>
      <w:r>
        <w:rPr>
          <w:lang w:val="en-US"/>
        </w:rPr>
        <w:t xml:space="preserve"> available for it in ENSEMBL, which make the results more easily understandable and easy to interpret. Moreover, after the analysis, it was considered that having a species which a bit more evolutionary separated from </w:t>
      </w:r>
      <w:r w:rsidRPr="00463E00">
        <w:rPr>
          <w:i/>
          <w:lang w:val="en-US"/>
        </w:rPr>
        <w:t xml:space="preserve">Gallus </w:t>
      </w:r>
      <w:proofErr w:type="spellStart"/>
      <w:r w:rsidRPr="00463E00">
        <w:rPr>
          <w:i/>
          <w:lang w:val="en-US"/>
        </w:rPr>
        <w:t>gallus</w:t>
      </w:r>
      <w:proofErr w:type="spellEnd"/>
      <w:r>
        <w:rPr>
          <w:lang w:val="en-US"/>
        </w:rPr>
        <w:t xml:space="preserve"> would b</w:t>
      </w:r>
      <w:r w:rsidR="00463E00">
        <w:rPr>
          <w:lang w:val="en-US"/>
        </w:rPr>
        <w:t xml:space="preserve">e more useful to discuss the </w:t>
      </w:r>
      <w:proofErr w:type="spellStart"/>
      <w:r w:rsidR="00463E00">
        <w:rPr>
          <w:lang w:val="en-US"/>
        </w:rPr>
        <w:t>synteny</w:t>
      </w:r>
      <w:proofErr w:type="spellEnd"/>
      <w:r w:rsidR="00463E00">
        <w:rPr>
          <w:lang w:val="en-US"/>
        </w:rPr>
        <w:t xml:space="preserve"> between them.</w:t>
      </w:r>
    </w:p>
    <w:p w:rsidR="00463E00" w:rsidRDefault="00463E00" w:rsidP="00E3576D">
      <w:pPr>
        <w:jc w:val="both"/>
        <w:rPr>
          <w:lang w:val="en-US"/>
        </w:rPr>
      </w:pPr>
    </w:p>
    <w:p w:rsidR="00463E00" w:rsidRDefault="00463E00" w:rsidP="00E3576D">
      <w:pPr>
        <w:jc w:val="both"/>
        <w:rPr>
          <w:lang w:val="en-US"/>
        </w:rPr>
      </w:pPr>
      <w:r>
        <w:rPr>
          <w:lang w:val="en-US"/>
        </w:rPr>
        <w:t xml:space="preserve">The analysis was performed as follows: </w:t>
      </w:r>
      <w:r w:rsidR="00D93363">
        <w:rPr>
          <w:lang w:val="en-US"/>
        </w:rPr>
        <w:t xml:space="preserve">one </w:t>
      </w:r>
      <w:r>
        <w:rPr>
          <w:lang w:val="en-US"/>
        </w:rPr>
        <w:t xml:space="preserve">the closest homologous sequence for each gene was downloaded from ENSEMBL, and then a BLAT against the three species genomes in ENSEMBL was performed. The result page contained the information that would be discussed. </w:t>
      </w:r>
    </w:p>
    <w:p w:rsidR="00463E00" w:rsidRPr="00463E00" w:rsidRDefault="00463E00" w:rsidP="00E3576D">
      <w:pPr>
        <w:jc w:val="both"/>
        <w:rPr>
          <w:i/>
          <w:lang w:val="en-US"/>
        </w:rPr>
      </w:pPr>
      <w:r w:rsidRPr="00463E00">
        <w:rPr>
          <w:i/>
          <w:lang w:val="en-US"/>
        </w:rPr>
        <w:lastRenderedPageBreak/>
        <w:t>MMEL1</w:t>
      </w:r>
    </w:p>
    <w:p w:rsidR="00984A35" w:rsidRDefault="00984A35" w:rsidP="00E3576D">
      <w:pPr>
        <w:jc w:val="both"/>
        <w:rPr>
          <w:lang w:val="en-US"/>
        </w:rPr>
      </w:pPr>
    </w:p>
    <w:p w:rsidR="00984A35" w:rsidRDefault="00984A35" w:rsidP="00E3576D">
      <w:pPr>
        <w:jc w:val="both"/>
        <w:rPr>
          <w:lang w:val="en-US"/>
        </w:rPr>
      </w:pPr>
    </w:p>
    <w:p w:rsidR="00984A35" w:rsidRDefault="00984A35" w:rsidP="00E3576D">
      <w:pPr>
        <w:jc w:val="both"/>
        <w:rPr>
          <w:lang w:val="en-US"/>
        </w:rPr>
      </w:pPr>
    </w:p>
    <w:p w:rsidR="00984A35" w:rsidRDefault="00984A35" w:rsidP="00E3576D">
      <w:pPr>
        <w:jc w:val="both"/>
        <w:rPr>
          <w:lang w:val="en-US"/>
        </w:rPr>
      </w:pPr>
    </w:p>
    <w:p w:rsidR="00984A35" w:rsidRDefault="00984A35" w:rsidP="00E3576D">
      <w:pPr>
        <w:jc w:val="both"/>
        <w:rPr>
          <w:lang w:val="en-US"/>
        </w:rPr>
      </w:pPr>
    </w:p>
    <w:p w:rsidR="00984A35" w:rsidRDefault="00984A35" w:rsidP="00E3576D">
      <w:pPr>
        <w:jc w:val="both"/>
        <w:rPr>
          <w:lang w:val="en-US"/>
        </w:rPr>
      </w:pPr>
    </w:p>
    <w:p w:rsidR="00984A35" w:rsidRPr="00C368A1" w:rsidRDefault="00984A35" w:rsidP="00E3576D">
      <w:pPr>
        <w:jc w:val="both"/>
        <w:rPr>
          <w:lang w:val="en-US"/>
        </w:rPr>
      </w:pPr>
    </w:p>
    <w:sdt>
      <w:sdtPr>
        <w:rPr>
          <w:rFonts w:asciiTheme="minorHAnsi" w:eastAsiaTheme="minorEastAsia" w:hAnsiTheme="minorHAnsi" w:cstheme="minorBidi"/>
          <w:b w:val="0"/>
          <w:bCs w:val="0"/>
          <w:color w:val="auto"/>
          <w:sz w:val="22"/>
          <w:szCs w:val="22"/>
          <w:lang w:eastAsia="ja-JP"/>
        </w:rPr>
        <w:id w:val="54978029"/>
        <w:docPartObj>
          <w:docPartGallery w:val="Bibliographies"/>
          <w:docPartUnique/>
        </w:docPartObj>
      </w:sdtPr>
      <w:sdtContent>
        <w:p w:rsidR="007E2DA6" w:rsidRPr="0010181C" w:rsidRDefault="007E2DA6">
          <w:pPr>
            <w:pStyle w:val="Ttulo1"/>
            <w:rPr>
              <w:lang w:val="en-US"/>
            </w:rPr>
          </w:pPr>
          <w:r w:rsidRPr="0010181C">
            <w:rPr>
              <w:rFonts w:asciiTheme="minorHAnsi" w:hAnsiTheme="minorHAnsi"/>
              <w:i/>
              <w:color w:val="000000" w:themeColor="text1"/>
              <w:sz w:val="22"/>
              <w:szCs w:val="22"/>
              <w:lang w:val="en-US"/>
            </w:rPr>
            <w:t>References</w:t>
          </w:r>
        </w:p>
        <w:p w:rsidR="003E2FF3" w:rsidRDefault="00555D90" w:rsidP="003E2FF3">
          <w:pPr>
            <w:pStyle w:val="Bibliografa"/>
            <w:rPr>
              <w:noProof/>
              <w:lang w:val="en-US"/>
            </w:rPr>
          </w:pPr>
          <w:r>
            <w:fldChar w:fldCharType="begin"/>
          </w:r>
          <w:r w:rsidR="007E2DA6" w:rsidRPr="0010181C">
            <w:rPr>
              <w:lang w:val="en-US"/>
            </w:rPr>
            <w:instrText xml:space="preserve"> BIBLIOGRAPHY </w:instrText>
          </w:r>
          <w:r>
            <w:fldChar w:fldCharType="separate"/>
          </w:r>
          <w:r w:rsidR="003E2FF3">
            <w:rPr>
              <w:noProof/>
              <w:lang w:val="en-US"/>
            </w:rPr>
            <w:t xml:space="preserve">1. </w:t>
          </w:r>
          <w:r w:rsidR="003E2FF3">
            <w:rPr>
              <w:b/>
              <w:bCs/>
              <w:noProof/>
              <w:lang w:val="en-US"/>
            </w:rPr>
            <w:t>Schofield, Pietà.</w:t>
          </w:r>
          <w:r w:rsidR="003E2FF3">
            <w:rPr>
              <w:noProof/>
              <w:lang w:val="en-US"/>
            </w:rPr>
            <w:t xml:space="preserve"> [Online] http://www.compbio.dundee.ac.uk/user/pschofield/Teaching/Bioinformatics/Slides/Assignment.pptx.</w:t>
          </w:r>
        </w:p>
        <w:p w:rsidR="003E2FF3" w:rsidRDefault="003E2FF3" w:rsidP="003E2FF3">
          <w:pPr>
            <w:pStyle w:val="Bibliografa"/>
            <w:rPr>
              <w:noProof/>
              <w:lang w:val="en-US"/>
            </w:rPr>
          </w:pPr>
          <w:r>
            <w:rPr>
              <w:noProof/>
              <w:lang w:val="en-US"/>
            </w:rPr>
            <w:t xml:space="preserve">2. </w:t>
          </w:r>
          <w:r>
            <w:rPr>
              <w:b/>
              <w:bCs/>
              <w:noProof/>
              <w:lang w:val="en-US"/>
            </w:rPr>
            <w:t>Al</w:t>
          </w:r>
          <w:r w:rsidR="00051B41">
            <w:rPr>
              <w:b/>
              <w:bCs/>
              <w:noProof/>
              <w:lang w:val="en-US"/>
            </w:rPr>
            <w:t xml:space="preserve">laire, JJ., Kawak, Tareef and </w:t>
          </w:r>
          <w:r>
            <w:rPr>
              <w:b/>
              <w:bCs/>
              <w:noProof/>
              <w:lang w:val="en-US"/>
            </w:rPr>
            <w:t xml:space="preserve"> et</w:t>
          </w:r>
          <w:r w:rsidR="00051B41">
            <w:rPr>
              <w:b/>
              <w:bCs/>
              <w:noProof/>
              <w:lang w:val="en-US"/>
            </w:rPr>
            <w:t xml:space="preserve"> al</w:t>
          </w:r>
          <w:r>
            <w:rPr>
              <w:b/>
              <w:bCs/>
              <w:noProof/>
              <w:lang w:val="en-US"/>
            </w:rPr>
            <w:t>.</w:t>
          </w:r>
          <w:r>
            <w:rPr>
              <w:noProof/>
              <w:lang w:val="en-US"/>
            </w:rPr>
            <w:t xml:space="preserve"> http://www.rstudio.com/. </w:t>
          </w:r>
          <w:r>
            <w:rPr>
              <w:i/>
              <w:iCs/>
              <w:noProof/>
              <w:lang w:val="en-US"/>
            </w:rPr>
            <w:t xml:space="preserve">RStudio. </w:t>
          </w:r>
          <w:r>
            <w:rPr>
              <w:noProof/>
              <w:lang w:val="en-US"/>
            </w:rPr>
            <w:t xml:space="preserve">[Online] </w:t>
          </w:r>
        </w:p>
        <w:p w:rsidR="003E2FF3" w:rsidRDefault="003E2FF3" w:rsidP="003E2FF3">
          <w:pPr>
            <w:pStyle w:val="Bibliografa"/>
            <w:rPr>
              <w:noProof/>
              <w:lang w:val="en-US"/>
            </w:rPr>
          </w:pPr>
          <w:r>
            <w:rPr>
              <w:noProof/>
              <w:lang w:val="en-US"/>
            </w:rPr>
            <w:t xml:space="preserve">3. </w:t>
          </w:r>
          <w:r>
            <w:rPr>
              <w:b/>
              <w:bCs/>
              <w:noProof/>
              <w:lang w:val="en-US"/>
            </w:rPr>
            <w:t>Gentleman, Robert and Ihaka, Ross.</w:t>
          </w:r>
          <w:r>
            <w:rPr>
              <w:noProof/>
              <w:lang w:val="en-US"/>
            </w:rPr>
            <w:t xml:space="preserve"> http://www.r-project.org/. </w:t>
          </w:r>
          <w:r>
            <w:rPr>
              <w:i/>
              <w:iCs/>
              <w:noProof/>
              <w:lang w:val="en-US"/>
            </w:rPr>
            <w:t xml:space="preserve">R-Project. </w:t>
          </w:r>
          <w:r>
            <w:rPr>
              <w:noProof/>
              <w:lang w:val="en-US"/>
            </w:rPr>
            <w:t xml:space="preserve">[Online] </w:t>
          </w:r>
        </w:p>
        <w:p w:rsidR="003E2FF3" w:rsidRDefault="003E2FF3" w:rsidP="003E2FF3">
          <w:pPr>
            <w:pStyle w:val="Bibliografa"/>
            <w:rPr>
              <w:noProof/>
              <w:lang w:val="en-US"/>
            </w:rPr>
          </w:pPr>
          <w:r>
            <w:rPr>
              <w:noProof/>
              <w:lang w:val="en-US"/>
            </w:rPr>
            <w:t xml:space="preserve">4. </w:t>
          </w:r>
          <w:r>
            <w:rPr>
              <w:b/>
              <w:bCs/>
              <w:noProof/>
              <w:lang w:val="en-US"/>
            </w:rPr>
            <w:t>Dublin, UCD.</w:t>
          </w:r>
          <w:r>
            <w:rPr>
              <w:noProof/>
              <w:lang w:val="en-US"/>
            </w:rPr>
            <w:t xml:space="preserve"> http://www.clustal.org/. </w:t>
          </w:r>
          <w:r>
            <w:rPr>
              <w:i/>
              <w:iCs/>
              <w:noProof/>
              <w:lang w:val="en-US"/>
            </w:rPr>
            <w:t xml:space="preserve">Clustal. </w:t>
          </w:r>
          <w:r>
            <w:rPr>
              <w:noProof/>
              <w:lang w:val="en-US"/>
            </w:rPr>
            <w:t xml:space="preserve">[Online] </w:t>
          </w:r>
        </w:p>
        <w:p w:rsidR="003E2FF3" w:rsidRDefault="003E2FF3" w:rsidP="003E2FF3">
          <w:pPr>
            <w:pStyle w:val="Bibliografa"/>
            <w:rPr>
              <w:noProof/>
              <w:lang w:val="en-US"/>
            </w:rPr>
          </w:pPr>
          <w:r>
            <w:rPr>
              <w:noProof/>
              <w:lang w:val="en-US"/>
            </w:rPr>
            <w:t xml:space="preserve">5. </w:t>
          </w:r>
          <w:r>
            <w:rPr>
              <w:b/>
              <w:bCs/>
              <w:noProof/>
              <w:lang w:val="en-US"/>
            </w:rPr>
            <w:t>drive5.</w:t>
          </w:r>
          <w:r>
            <w:rPr>
              <w:noProof/>
              <w:lang w:val="en-US"/>
            </w:rPr>
            <w:t xml:space="preserve"> http://www.drive5.com/muscle/. </w:t>
          </w:r>
          <w:r>
            <w:rPr>
              <w:i/>
              <w:iCs/>
              <w:noProof/>
              <w:lang w:val="en-US"/>
            </w:rPr>
            <w:t xml:space="preserve">MUSCLE. </w:t>
          </w:r>
          <w:r>
            <w:rPr>
              <w:noProof/>
              <w:lang w:val="en-US"/>
            </w:rPr>
            <w:t xml:space="preserve">[Online] </w:t>
          </w:r>
        </w:p>
        <w:p w:rsidR="003E2FF3" w:rsidRDefault="003E2FF3" w:rsidP="003E2FF3">
          <w:pPr>
            <w:pStyle w:val="Bibliografa"/>
            <w:rPr>
              <w:noProof/>
              <w:lang w:val="en-US"/>
            </w:rPr>
          </w:pPr>
          <w:r>
            <w:rPr>
              <w:noProof/>
              <w:lang w:val="en-US"/>
            </w:rPr>
            <w:t xml:space="preserve">6. </w:t>
          </w:r>
          <w:r>
            <w:rPr>
              <w:b/>
              <w:bCs/>
              <w:noProof/>
              <w:lang w:val="en-US"/>
            </w:rPr>
            <w:t>Institute, European Bioinformatics.</w:t>
          </w:r>
          <w:r>
            <w:rPr>
              <w:noProof/>
              <w:lang w:val="en-US"/>
            </w:rPr>
            <w:t xml:space="preserve"> http://www.ebi.ac.uk/Tools/msa/. </w:t>
          </w:r>
          <w:r>
            <w:rPr>
              <w:i/>
              <w:iCs/>
              <w:noProof/>
              <w:lang w:val="en-US"/>
            </w:rPr>
            <w:t xml:space="preserve">EMBL-EBI Multiple Sequence Alignment. </w:t>
          </w:r>
          <w:r>
            <w:rPr>
              <w:noProof/>
              <w:lang w:val="en-US"/>
            </w:rPr>
            <w:t xml:space="preserve">[Online] </w:t>
          </w:r>
        </w:p>
        <w:p w:rsidR="007E2DA6" w:rsidRDefault="00555D90" w:rsidP="003E2FF3">
          <w:r>
            <w:fldChar w:fldCharType="end"/>
          </w:r>
        </w:p>
      </w:sdtContent>
    </w:sdt>
    <w:p w:rsidR="007E2DA6" w:rsidRDefault="007E2DA6" w:rsidP="00E3576D">
      <w:pPr>
        <w:jc w:val="both"/>
        <w:rPr>
          <w:lang w:val="en-US"/>
        </w:rPr>
      </w:pPr>
    </w:p>
    <w:p w:rsidR="007E2DA6" w:rsidRDefault="007E2DA6" w:rsidP="00E3576D">
      <w:pPr>
        <w:jc w:val="both"/>
        <w:rPr>
          <w:lang w:val="en-US"/>
        </w:rPr>
      </w:pPr>
    </w:p>
    <w:p w:rsidR="007E2DA6" w:rsidRDefault="007E2DA6" w:rsidP="00E3576D">
      <w:pPr>
        <w:jc w:val="both"/>
        <w:rPr>
          <w:lang w:val="en-US"/>
        </w:rPr>
      </w:pPr>
    </w:p>
    <w:p w:rsidR="007E2DA6" w:rsidRDefault="007E2DA6" w:rsidP="00E3576D">
      <w:pPr>
        <w:jc w:val="both"/>
        <w:rPr>
          <w:lang w:val="en-US"/>
        </w:rPr>
      </w:pPr>
    </w:p>
    <w:p w:rsidR="007E2DA6" w:rsidRDefault="007E2DA6" w:rsidP="00E3576D">
      <w:pPr>
        <w:jc w:val="both"/>
        <w:rPr>
          <w:lang w:val="en-US"/>
        </w:rPr>
      </w:pPr>
    </w:p>
    <w:p w:rsidR="007E2DA6" w:rsidRDefault="007E2DA6" w:rsidP="00E3576D">
      <w:pPr>
        <w:jc w:val="both"/>
        <w:rPr>
          <w:lang w:val="en-US"/>
        </w:rPr>
      </w:pPr>
    </w:p>
    <w:p w:rsidR="007E2DA6" w:rsidRDefault="007E2DA6" w:rsidP="00E3576D">
      <w:pPr>
        <w:jc w:val="both"/>
        <w:rPr>
          <w:lang w:val="en-US"/>
        </w:rPr>
      </w:pPr>
    </w:p>
    <w:p w:rsidR="00237D53" w:rsidRPr="001E5980" w:rsidRDefault="00237D53" w:rsidP="00E3576D">
      <w:pPr>
        <w:jc w:val="both"/>
        <w:rPr>
          <w:lang w:val="en-US"/>
        </w:rPr>
      </w:pPr>
    </w:p>
    <w:sectPr w:rsidR="00237D53" w:rsidRPr="001E5980" w:rsidSect="006F098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6867" w:rsidRDefault="006D6867" w:rsidP="006D6867">
      <w:pPr>
        <w:spacing w:after="0" w:line="240" w:lineRule="auto"/>
      </w:pPr>
      <w:r>
        <w:separator/>
      </w:r>
    </w:p>
  </w:endnote>
  <w:endnote w:type="continuationSeparator" w:id="0">
    <w:p w:rsidR="006D6867" w:rsidRDefault="006D6867" w:rsidP="006D68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6867" w:rsidRDefault="006D6867" w:rsidP="006D6867">
      <w:pPr>
        <w:spacing w:after="0" w:line="240" w:lineRule="auto"/>
      </w:pPr>
      <w:r>
        <w:separator/>
      </w:r>
    </w:p>
  </w:footnote>
  <w:footnote w:type="continuationSeparator" w:id="0">
    <w:p w:rsidR="006D6867" w:rsidRDefault="006D6867" w:rsidP="006D686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
  <w:rsids>
    <w:rsidRoot w:val="00D30C95"/>
    <w:rsid w:val="000110BB"/>
    <w:rsid w:val="00051B41"/>
    <w:rsid w:val="0010181C"/>
    <w:rsid w:val="00107B9D"/>
    <w:rsid w:val="00121092"/>
    <w:rsid w:val="00187AF7"/>
    <w:rsid w:val="001E5980"/>
    <w:rsid w:val="00237D53"/>
    <w:rsid w:val="00284637"/>
    <w:rsid w:val="002E12CB"/>
    <w:rsid w:val="002E75F8"/>
    <w:rsid w:val="00332022"/>
    <w:rsid w:val="00347775"/>
    <w:rsid w:val="003E1340"/>
    <w:rsid w:val="003E2FF3"/>
    <w:rsid w:val="003E5C98"/>
    <w:rsid w:val="0040638F"/>
    <w:rsid w:val="004068A2"/>
    <w:rsid w:val="00463E00"/>
    <w:rsid w:val="00490531"/>
    <w:rsid w:val="0049148C"/>
    <w:rsid w:val="00507824"/>
    <w:rsid w:val="005443D0"/>
    <w:rsid w:val="00555D90"/>
    <w:rsid w:val="005C2D34"/>
    <w:rsid w:val="00606216"/>
    <w:rsid w:val="00654E9E"/>
    <w:rsid w:val="00667E2D"/>
    <w:rsid w:val="006B3DD4"/>
    <w:rsid w:val="006C57BB"/>
    <w:rsid w:val="006D5E04"/>
    <w:rsid w:val="006D6867"/>
    <w:rsid w:val="006F0981"/>
    <w:rsid w:val="007070FC"/>
    <w:rsid w:val="00780E81"/>
    <w:rsid w:val="007E2DA6"/>
    <w:rsid w:val="00861D80"/>
    <w:rsid w:val="008A0EA7"/>
    <w:rsid w:val="008A6C26"/>
    <w:rsid w:val="008E7FAE"/>
    <w:rsid w:val="00953464"/>
    <w:rsid w:val="0098332C"/>
    <w:rsid w:val="00984A35"/>
    <w:rsid w:val="009A6E67"/>
    <w:rsid w:val="009C590D"/>
    <w:rsid w:val="009E4CE3"/>
    <w:rsid w:val="00A11A68"/>
    <w:rsid w:val="00A1527E"/>
    <w:rsid w:val="00B422E1"/>
    <w:rsid w:val="00B5154D"/>
    <w:rsid w:val="00B83568"/>
    <w:rsid w:val="00BC3324"/>
    <w:rsid w:val="00C368A1"/>
    <w:rsid w:val="00C63C4F"/>
    <w:rsid w:val="00CB10E6"/>
    <w:rsid w:val="00CD1E41"/>
    <w:rsid w:val="00D05856"/>
    <w:rsid w:val="00D1473A"/>
    <w:rsid w:val="00D30487"/>
    <w:rsid w:val="00D30C95"/>
    <w:rsid w:val="00D777C7"/>
    <w:rsid w:val="00D848B6"/>
    <w:rsid w:val="00D93363"/>
    <w:rsid w:val="00E07D33"/>
    <w:rsid w:val="00E3576D"/>
    <w:rsid w:val="00E5289A"/>
    <w:rsid w:val="00EA0AF8"/>
    <w:rsid w:val="00EF486D"/>
    <w:rsid w:val="00F22887"/>
    <w:rsid w:val="00F53DB4"/>
    <w:rsid w:val="00F91350"/>
    <w:rsid w:val="00F93328"/>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981"/>
  </w:style>
  <w:style w:type="paragraph" w:styleId="Ttulo1">
    <w:name w:val="heading 1"/>
    <w:basedOn w:val="Normal"/>
    <w:next w:val="Normal"/>
    <w:link w:val="Ttulo1Car"/>
    <w:uiPriority w:val="9"/>
    <w:qFormat/>
    <w:rsid w:val="007E2DA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link w:val="Ttulo2Car"/>
    <w:uiPriority w:val="9"/>
    <w:qFormat/>
    <w:rsid w:val="007E2D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30C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0C95"/>
    <w:rPr>
      <w:rFonts w:ascii="Tahoma" w:hAnsi="Tahoma" w:cs="Tahoma"/>
      <w:sz w:val="16"/>
      <w:szCs w:val="16"/>
    </w:rPr>
  </w:style>
  <w:style w:type="paragraph" w:styleId="Fecha">
    <w:name w:val="Date"/>
    <w:basedOn w:val="Normal"/>
    <w:next w:val="Normal"/>
    <w:link w:val="FechaCar"/>
    <w:uiPriority w:val="99"/>
    <w:semiHidden/>
    <w:unhideWhenUsed/>
    <w:rsid w:val="00E3576D"/>
  </w:style>
  <w:style w:type="character" w:customStyle="1" w:styleId="FechaCar">
    <w:name w:val="Fecha Car"/>
    <w:basedOn w:val="Fuentedeprrafopredeter"/>
    <w:link w:val="Fecha"/>
    <w:uiPriority w:val="99"/>
    <w:semiHidden/>
    <w:rsid w:val="00E3576D"/>
  </w:style>
  <w:style w:type="paragraph" w:styleId="Epgrafe">
    <w:name w:val="caption"/>
    <w:basedOn w:val="Normal"/>
    <w:next w:val="Normal"/>
    <w:uiPriority w:val="35"/>
    <w:unhideWhenUsed/>
    <w:qFormat/>
    <w:rsid w:val="00237D53"/>
    <w:pPr>
      <w:spacing w:line="240" w:lineRule="auto"/>
    </w:pPr>
    <w:rPr>
      <w:b/>
      <w:bCs/>
      <w:color w:val="4F81BD" w:themeColor="accent1"/>
      <w:sz w:val="18"/>
      <w:szCs w:val="18"/>
    </w:rPr>
  </w:style>
  <w:style w:type="character" w:customStyle="1" w:styleId="apple-converted-space">
    <w:name w:val="apple-converted-space"/>
    <w:basedOn w:val="Fuentedeprrafopredeter"/>
    <w:rsid w:val="007E2DA6"/>
  </w:style>
  <w:style w:type="character" w:customStyle="1" w:styleId="Ttulo2Car">
    <w:name w:val="Título 2 Car"/>
    <w:basedOn w:val="Fuentedeprrafopredeter"/>
    <w:link w:val="Ttulo2"/>
    <w:uiPriority w:val="9"/>
    <w:rsid w:val="007E2DA6"/>
    <w:rPr>
      <w:rFonts w:ascii="Times New Roman" w:eastAsia="Times New Roman" w:hAnsi="Times New Roman" w:cs="Times New Roman"/>
      <w:b/>
      <w:bCs/>
      <w:sz w:val="36"/>
      <w:szCs w:val="36"/>
    </w:rPr>
  </w:style>
  <w:style w:type="character" w:customStyle="1" w:styleId="journalname">
    <w:name w:val="journalname"/>
    <w:basedOn w:val="Fuentedeprrafopredeter"/>
    <w:rsid w:val="007E2DA6"/>
  </w:style>
  <w:style w:type="character" w:customStyle="1" w:styleId="journalnumber">
    <w:name w:val="journalnumber"/>
    <w:basedOn w:val="Fuentedeprrafopredeter"/>
    <w:rsid w:val="007E2DA6"/>
  </w:style>
  <w:style w:type="character" w:customStyle="1" w:styleId="cite-pages">
    <w:name w:val="cite-pages"/>
    <w:basedOn w:val="Fuentedeprrafopredeter"/>
    <w:rsid w:val="007E2DA6"/>
  </w:style>
  <w:style w:type="character" w:customStyle="1" w:styleId="Ttulo1Car">
    <w:name w:val="Título 1 Car"/>
    <w:basedOn w:val="Fuentedeprrafopredeter"/>
    <w:link w:val="Ttulo1"/>
    <w:uiPriority w:val="9"/>
    <w:rsid w:val="007E2DA6"/>
    <w:rPr>
      <w:rFonts w:asciiTheme="majorHAnsi" w:eastAsiaTheme="majorEastAsia" w:hAnsiTheme="majorHAnsi" w:cstheme="majorBidi"/>
      <w:b/>
      <w:bCs/>
      <w:color w:val="365F91" w:themeColor="accent1" w:themeShade="BF"/>
      <w:sz w:val="28"/>
      <w:szCs w:val="28"/>
      <w:lang w:eastAsia="en-US"/>
    </w:rPr>
  </w:style>
  <w:style w:type="paragraph" w:styleId="Bibliografa">
    <w:name w:val="Bibliography"/>
    <w:basedOn w:val="Normal"/>
    <w:next w:val="Normal"/>
    <w:uiPriority w:val="37"/>
    <w:unhideWhenUsed/>
    <w:rsid w:val="0010181C"/>
  </w:style>
  <w:style w:type="paragraph" w:styleId="Encabezado">
    <w:name w:val="header"/>
    <w:basedOn w:val="Normal"/>
    <w:link w:val="EncabezadoCar"/>
    <w:uiPriority w:val="99"/>
    <w:semiHidden/>
    <w:unhideWhenUsed/>
    <w:rsid w:val="006D68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D6867"/>
  </w:style>
  <w:style w:type="paragraph" w:styleId="Piedepgina">
    <w:name w:val="footer"/>
    <w:basedOn w:val="Normal"/>
    <w:link w:val="PiedepginaCar"/>
    <w:uiPriority w:val="99"/>
    <w:semiHidden/>
    <w:unhideWhenUsed/>
    <w:rsid w:val="006D68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6D6867"/>
  </w:style>
</w:styles>
</file>

<file path=word/webSettings.xml><?xml version="1.0" encoding="utf-8"?>
<w:webSettings xmlns:r="http://schemas.openxmlformats.org/officeDocument/2006/relationships" xmlns:w="http://schemas.openxmlformats.org/wordprocessingml/2006/main">
  <w:divs>
    <w:div w:id="76639269">
      <w:bodyDiv w:val="1"/>
      <w:marLeft w:val="0"/>
      <w:marRight w:val="0"/>
      <w:marTop w:val="0"/>
      <w:marBottom w:val="0"/>
      <w:divBdr>
        <w:top w:val="none" w:sz="0" w:space="0" w:color="auto"/>
        <w:left w:val="none" w:sz="0" w:space="0" w:color="auto"/>
        <w:bottom w:val="none" w:sz="0" w:space="0" w:color="auto"/>
        <w:right w:val="none" w:sz="0" w:space="0" w:color="auto"/>
      </w:divBdr>
      <w:divsChild>
        <w:div w:id="1139110049">
          <w:marLeft w:val="1166"/>
          <w:marRight w:val="0"/>
          <w:marTop w:val="134"/>
          <w:marBottom w:val="0"/>
          <w:divBdr>
            <w:top w:val="none" w:sz="0" w:space="0" w:color="auto"/>
            <w:left w:val="none" w:sz="0" w:space="0" w:color="auto"/>
            <w:bottom w:val="none" w:sz="0" w:space="0" w:color="auto"/>
            <w:right w:val="none" w:sz="0" w:space="0" w:color="auto"/>
          </w:divBdr>
        </w:div>
      </w:divsChild>
    </w:div>
    <w:div w:id="46832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Pie</b:Tag>
    <b:SourceType>InternetSite</b:SourceType>
    <b:Guid>{45B73711-E3C0-4FE4-8A40-0473B020E68E}</b:Guid>
    <b:Author>
      <b:Author>
        <b:NameList>
          <b:Person>
            <b:Last>Schofield</b:Last>
            <b:First>Pietà</b:First>
          </b:Person>
        </b:NameList>
      </b:Author>
    </b:Author>
    <b:URL>http://www.compbio.dundee.ac.uk/user/pschofield/Teaching/Bioinformatics/Slides/Assignment.pptx</b:URL>
    <b:RefOrder>1</b:RefOrder>
  </b:Source>
  <b:Source>
    <b:Tag>All</b:Tag>
    <b:SourceType>InternetSite</b:SourceType>
    <b:Guid>{A3833662-95C7-4D67-BA7D-7E785BB80D78}</b:Guid>
    <b:LCID>0</b:LCID>
    <b:Author>
      <b:Author>
        <b:NameList>
          <b:Person>
            <b:Last>Allaire</b:Last>
            <b:First>JJ.</b:First>
          </b:Person>
          <b:Person>
            <b:Last>Kawak</b:Last>
            <b:First>Tareef</b:First>
          </b:Person>
          <b:Person>
            <b:Last>al</b:Last>
            <b:First>et</b:First>
          </b:Person>
        </b:NameList>
      </b:Author>
    </b:Author>
    <b:Title>http://www.rstudio.com/</b:Title>
    <b:InternetSiteTitle>RStudio</b:InternetSiteTitle>
    <b:RefOrder>2</b:RefOrder>
  </b:Source>
  <b:Source>
    <b:Tag>Gen</b:Tag>
    <b:SourceType>InternetSite</b:SourceType>
    <b:Guid>{0221A937-D2F7-4530-9DE6-32BB727CA0C1}</b:Guid>
    <b:LCID>0</b:LCID>
    <b:Author>
      <b:Author>
        <b:NameList>
          <b:Person>
            <b:Last>Gentleman</b:Last>
            <b:First>Robert</b:First>
          </b:Person>
          <b:Person>
            <b:Last>Ihaka</b:Last>
            <b:First>Ross</b:First>
          </b:Person>
        </b:NameList>
      </b:Author>
    </b:Author>
    <b:Title>http://www.r-project.org/</b:Title>
    <b:InternetSiteTitle>R-Project</b:InternetSiteTitle>
    <b:RefOrder>3</b:RefOrder>
  </b:Source>
  <b:Source>
    <b:Tag>UCD</b:Tag>
    <b:SourceType>InternetSite</b:SourceType>
    <b:Guid>{9D2D3316-075D-480E-BFAE-43449D3104B8}</b:Guid>
    <b:LCID>0</b:LCID>
    <b:Author>
      <b:Author>
        <b:NameList>
          <b:Person>
            <b:Last>Dublin</b:Last>
            <b:First>UCD</b:First>
          </b:Person>
        </b:NameList>
      </b:Author>
    </b:Author>
    <b:Title>http://www.clustal.org/</b:Title>
    <b:InternetSiteTitle>Clustal</b:InternetSiteTitle>
    <b:RefOrder>5</b:RefOrder>
  </b:Source>
  <b:Source>
    <b:Tag>dri</b:Tag>
    <b:SourceType>InternetSite</b:SourceType>
    <b:Guid>{B28F073B-026A-4C34-826D-BAF725EE0EB8}</b:Guid>
    <b:LCID>0</b:LCID>
    <b:Author>
      <b:Author>
        <b:NameList>
          <b:Person>
            <b:Last>drive5</b:Last>
          </b:Person>
        </b:NameList>
      </b:Author>
    </b:Author>
    <b:Title>http://www.drive5.com/muscle/</b:Title>
    <b:InternetSiteTitle>MUSCLE</b:InternetSiteTitle>
    <b:RefOrder>6</b:RefOrder>
  </b:Source>
  <b:Source>
    <b:Tag>Eur</b:Tag>
    <b:SourceType>InternetSite</b:SourceType>
    <b:Guid>{2C462092-1F4C-466F-9B0D-F9991EAFB728}</b:Guid>
    <b:LCID>0</b:LCID>
    <b:Author>
      <b:Author>
        <b:NameList>
          <b:Person>
            <b:Last>Institute</b:Last>
            <b:First>European</b:First>
            <b:Middle>Bioinformatics</b:Middle>
          </b:Person>
        </b:NameList>
      </b:Author>
    </b:Author>
    <b:Title>http://www.ebi.ac.uk/Tools/msa/</b:Title>
    <b:InternetSiteTitle>EMBL-EBI Multiple Sequence Alignment</b:InternetSiteTitle>
    <b:RefOrder>4</b:RefOrder>
  </b:Source>
</b:Sources>
</file>

<file path=customXml/itemProps1.xml><?xml version="1.0" encoding="utf-8"?>
<ds:datastoreItem xmlns:ds="http://schemas.openxmlformats.org/officeDocument/2006/customXml" ds:itemID="{6A392B1A-4ECC-4CC0-9D71-B56746F26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12</Pages>
  <Words>3201</Words>
  <Characters>17607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CLT User</dc:creator>
  <cp:keywords/>
  <dc:description/>
  <cp:lastModifiedBy>Racek</cp:lastModifiedBy>
  <cp:revision>9</cp:revision>
  <dcterms:created xsi:type="dcterms:W3CDTF">2014-03-24T21:50:00Z</dcterms:created>
  <dcterms:modified xsi:type="dcterms:W3CDTF">2014-03-26T14:27:00Z</dcterms:modified>
</cp:coreProperties>
</file>