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b/>
          <w:bCs/>
          <w:sz w:val="32"/>
          <w:szCs w:val="32"/>
        </w:rPr>
      </w:pPr>
      <w:r>
        <w:rPr>
          <w:rFonts w:hint="eastAsia" w:asciiTheme="minorEastAsia" w:hAnsiTheme="minorEastAsia" w:cstheme="minorEastAsia"/>
          <w:b/>
          <w:bCs/>
          <w:sz w:val="32"/>
          <w:szCs w:val="32"/>
        </w:rPr>
        <w:t>土耳其共产主义运动史</w:t>
      </w:r>
    </w:p>
    <w:p>
      <w:pPr>
        <w:jc w:val="center"/>
        <w:rPr>
          <w:rFonts w:hint="eastAsia" w:asciiTheme="minorEastAsia" w:hAnsiTheme="minorEastAsia" w:cstheme="minorEastAsia"/>
          <w:b/>
          <w:bCs/>
          <w:sz w:val="28"/>
          <w:szCs w:val="28"/>
        </w:rPr>
      </w:pPr>
      <w:r>
        <w:rPr>
          <w:rFonts w:hint="eastAsia" w:asciiTheme="minorEastAsia" w:hAnsiTheme="minorEastAsia" w:cstheme="minorEastAsia"/>
          <w:b/>
          <w:bCs/>
          <w:sz w:val="28"/>
          <w:szCs w:val="28"/>
        </w:rPr>
        <w:t>《人民进行曲》第2卷，第4-5期，2001年4月-5月</w:t>
      </w:r>
    </w:p>
    <w:p>
      <w:pPr>
        <w:jc w:val="center"/>
        <w:rPr>
          <w:rFonts w:hint="default"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红砖厂青年报VOY 译</w:t>
      </w:r>
    </w:p>
    <w:p>
      <w:pPr>
        <w:jc w:val="center"/>
        <w:rPr>
          <w:rFonts w:hint="eastAsia" w:asciiTheme="minorEastAsia" w:hAnsiTheme="minorEastAsia" w:cstheme="minorEastAsia"/>
          <w:b/>
          <w:bCs/>
          <w:sz w:val="28"/>
          <w:szCs w:val="28"/>
        </w:rPr>
      </w:pP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cstheme="minorEastAsia"/>
          <w:i w:val="0"/>
          <w:iCs w:val="0"/>
          <w:sz w:val="24"/>
          <w:szCs w:val="24"/>
        </w:rPr>
      </w:pPr>
      <w:r>
        <w:rPr>
          <w:rFonts w:hint="eastAsia" w:asciiTheme="minorEastAsia" w:hAnsiTheme="minorEastAsia" w:cstheme="minorEastAsia"/>
          <w:i w:val="0"/>
          <w:iCs w:val="0"/>
          <w:sz w:val="24"/>
          <w:szCs w:val="24"/>
        </w:rPr>
        <w:t>[</w:t>
      </w:r>
      <w:r>
        <w:rPr>
          <w:rFonts w:hint="eastAsia" w:asciiTheme="minorEastAsia" w:hAnsiTheme="minorEastAsia" w:cstheme="minorEastAsia"/>
          <w:i w:val="0"/>
          <w:iCs w:val="0"/>
          <w:sz w:val="24"/>
          <w:szCs w:val="24"/>
          <w:lang w:eastAsia="zh-CN"/>
        </w:rPr>
        <w:t>《</w:t>
      </w:r>
      <w:r>
        <w:rPr>
          <w:rFonts w:hint="eastAsia" w:asciiTheme="minorEastAsia" w:hAnsiTheme="minorEastAsia" w:cstheme="minorEastAsia"/>
          <w:i w:val="0"/>
          <w:iCs w:val="0"/>
          <w:sz w:val="24"/>
          <w:szCs w:val="24"/>
          <w:lang w:val="en-US" w:eastAsia="zh-CN"/>
        </w:rPr>
        <w:t>人民进行曲</w:t>
      </w:r>
      <w:r>
        <w:rPr>
          <w:rFonts w:hint="eastAsia" w:asciiTheme="minorEastAsia" w:hAnsiTheme="minorEastAsia" w:cstheme="minorEastAsia"/>
          <w:i w:val="0"/>
          <w:iCs w:val="0"/>
          <w:sz w:val="24"/>
          <w:szCs w:val="24"/>
          <w:lang w:eastAsia="zh-CN"/>
        </w:rPr>
        <w:t>》</w:t>
      </w:r>
      <w:r>
        <w:rPr>
          <w:rFonts w:hint="eastAsia" w:asciiTheme="minorEastAsia" w:hAnsiTheme="minorEastAsia" w:cstheme="minorEastAsia"/>
          <w:i w:val="0"/>
          <w:iCs w:val="0"/>
          <w:sz w:val="24"/>
          <w:szCs w:val="24"/>
          <w:lang w:val="en-US" w:eastAsia="zh-CN"/>
        </w:rPr>
        <w:t>按：</w:t>
      </w:r>
      <w:r>
        <w:rPr>
          <w:rFonts w:hint="eastAsia" w:asciiTheme="minorEastAsia" w:hAnsiTheme="minorEastAsia" w:cstheme="minorEastAsia"/>
          <w:i w:val="0"/>
          <w:iCs w:val="0"/>
          <w:sz w:val="24"/>
          <w:szCs w:val="24"/>
        </w:rPr>
        <w:t>这是追踪世界上正在进行的毛主义武装斗争的系列文章中的最后一篇。由于大多数信息是土耳其语，因此这份报道相对简短]</w:t>
      </w:r>
    </w:p>
    <w:p>
      <w:pPr>
        <w:keepNext w:val="0"/>
        <w:keepLines w:val="0"/>
        <w:pageBreakBefore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cstheme="minorEastAsia"/>
          <w:i w:val="0"/>
          <w:iCs w:val="0"/>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r>
        <w:rPr>
          <w:rFonts w:hint="eastAsia" w:asciiTheme="minorEastAsia" w:hAnsiTheme="minorEastAsia" w:cstheme="minorEastAsia"/>
          <w:sz w:val="24"/>
          <w:szCs w:val="24"/>
        </w:rPr>
        <w:t>土耳其，人口6200万，面积80万平方公里</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rPr>
        <w:t>是世界上最具战略</w:t>
      </w:r>
      <w:r>
        <w:rPr>
          <w:rFonts w:hint="eastAsia" w:asciiTheme="minorEastAsia" w:hAnsiTheme="minorEastAsia" w:cstheme="minorEastAsia"/>
          <w:sz w:val="24"/>
          <w:szCs w:val="24"/>
          <w:lang w:val="en-US" w:eastAsia="zh-CN"/>
        </w:rPr>
        <w:t>位置</w:t>
      </w:r>
      <w:r>
        <w:rPr>
          <w:rFonts w:hint="eastAsia" w:asciiTheme="minorEastAsia" w:hAnsiTheme="minorEastAsia" w:cstheme="minorEastAsia"/>
          <w:sz w:val="24"/>
          <w:szCs w:val="24"/>
        </w:rPr>
        <w:t>的国家之一。它与欧洲和中东相连。它连接着巴尔干半岛和东欧，是通往北非的桥梁。它与7个国家——希腊、保加利亚、格鲁吉亚、亚美尼亚、伊朗、伊拉克和叙利亚——接壤，北部是黑海，西部是地中海。土耳其革命将对整个地区产生巨大的影响，影响到欧洲、巴尔干半岛、中亚和中东，在某种程度上也会影响到北非。</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asciiTheme="minorEastAsia" w:hAnsiTheme="minorEastAsia" w:cstheme="minorEastAsia"/>
          <w:sz w:val="24"/>
          <w:szCs w:val="24"/>
        </w:rPr>
      </w:pPr>
      <w:r>
        <w:rPr>
          <w:rFonts w:hint="eastAsia" w:asciiTheme="minorEastAsia" w:hAnsiTheme="minorEastAsia" w:cstheme="minorEastAsia"/>
          <w:sz w:val="24"/>
          <w:szCs w:val="24"/>
        </w:rPr>
        <w:t>虽然大部分人口是穆斯林，但也有相当大的300万基督徒人口。由于其战略意义，土耳其是美帝国主义继以色列之后在该地区的主要堡垒。因此，土耳其毛主义运动对世界革命具有巨大的地缘政治意义。</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asciiTheme="minorEastAsia" w:hAnsiTheme="minorEastAsia" w:cstheme="minorEastAsia"/>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2" w:firstLineChars="200"/>
        <w:textAlignment w:val="auto"/>
        <w:rPr>
          <w:rFonts w:asciiTheme="minorEastAsia" w:hAnsiTheme="minorEastAsia" w:cstheme="minorEastAsia"/>
          <w:sz w:val="24"/>
          <w:szCs w:val="24"/>
        </w:rPr>
      </w:pPr>
      <w:r>
        <w:rPr>
          <w:rFonts w:hint="eastAsia" w:asciiTheme="minorEastAsia" w:hAnsiTheme="minorEastAsia" w:cstheme="minorEastAsia"/>
          <w:b/>
          <w:bCs/>
          <w:sz w:val="24"/>
          <w:szCs w:val="24"/>
        </w:rPr>
        <w:t>历史</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r>
        <w:rPr>
          <w:rFonts w:hint="eastAsia" w:asciiTheme="minorEastAsia" w:hAnsiTheme="minorEastAsia" w:cstheme="minorEastAsia"/>
          <w:sz w:val="24"/>
          <w:szCs w:val="24"/>
        </w:rPr>
        <w:t>1921年，在阿塞拜疆召开的一次会议上，土耳其共产党成立。当这些同志返回时，在黑海地区他们全部13人都被杀</w:t>
      </w:r>
      <w:r>
        <w:rPr>
          <w:rFonts w:hint="eastAsia" w:asciiTheme="minorEastAsia" w:hAnsiTheme="minorEastAsia" w:cstheme="minorEastAsia"/>
          <w:sz w:val="24"/>
          <w:szCs w:val="24"/>
          <w:lang w:val="en-US" w:eastAsia="zh-CN"/>
        </w:rPr>
        <w:t>害</w:t>
      </w:r>
      <w:r>
        <w:rPr>
          <w:rFonts w:hint="eastAsia" w:asciiTheme="minorEastAsia" w:hAnsiTheme="minorEastAsia" w:cstheme="minorEastAsia"/>
          <w:sz w:val="24"/>
          <w:szCs w:val="24"/>
        </w:rPr>
        <w:t>，其中包括他们的领导人穆斯塔法·苏菲。然后直到20世纪60年代，土耳其才出现了一个修正主义政党。</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r>
        <w:rPr>
          <w:rFonts w:hint="eastAsia" w:asciiTheme="minorEastAsia" w:hAnsiTheme="minorEastAsia" w:cstheme="minorEastAsia"/>
          <w:sz w:val="24"/>
          <w:szCs w:val="24"/>
        </w:rPr>
        <w:t>中国的GPCR对土耳其革命者产生了重大影响。在GPCR期间，那里出现了一场激进的反帝国主义运动，挑战了改良主义运动的领导地位。20世纪70年代，这股热潮催生了三个激进组织，它们大多是由大学生发起的。它们是：</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1</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rPr>
        <w:t>土耳其人民解放军（</w:t>
      </w:r>
      <w:r>
        <w:rPr>
          <w:rFonts w:ascii="Arial" w:hAnsi="Arial" w:cs="Arial"/>
          <w:sz w:val="24"/>
          <w:szCs w:val="24"/>
        </w:rPr>
        <w:t>THKO</w:t>
      </w:r>
      <w:r>
        <w:rPr>
          <w:rFonts w:hint="eastAsia" w:asciiTheme="minorEastAsia" w:hAnsiTheme="minorEastAsia" w:cstheme="minorEastAsia"/>
          <w:sz w:val="24"/>
          <w:szCs w:val="24"/>
        </w:rPr>
        <w:t>）</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rPr>
        <w:t>后来成为</w:t>
      </w:r>
      <w:r>
        <w:rPr>
          <w:rFonts w:hint="eastAsia" w:asciiTheme="minorEastAsia" w:hAnsiTheme="minorEastAsia" w:cstheme="minorEastAsia"/>
          <w:sz w:val="24"/>
          <w:szCs w:val="24"/>
          <w:lang w:val="en-US" w:eastAsia="zh-CN"/>
        </w:rPr>
        <w:t>了</w:t>
      </w:r>
      <w:r>
        <w:rPr>
          <w:rFonts w:hint="eastAsia" w:asciiTheme="minorEastAsia" w:hAnsiTheme="minorEastAsia" w:cstheme="minorEastAsia"/>
          <w:sz w:val="24"/>
          <w:szCs w:val="24"/>
        </w:rPr>
        <w:t>恩维尔·霍查（阿尔巴尼亚）的支持者</w:t>
      </w:r>
      <w:r>
        <w:rPr>
          <w:rFonts w:hint="eastAsia" w:asciiTheme="minorEastAsia" w:hAnsiTheme="minorEastAsia" w:cstheme="minorEastAsia"/>
          <w:sz w:val="24"/>
          <w:szCs w:val="24"/>
          <w:lang w:eastAsia="zh-CN"/>
        </w:rPr>
        <w:t>。</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rPr>
        <w:t>2）土耳其人民解放党-阵线（</w:t>
      </w:r>
      <w:r>
        <w:rPr>
          <w:rFonts w:ascii="Arial" w:hAnsi="Arial" w:cs="Arial"/>
          <w:sz w:val="24"/>
          <w:szCs w:val="24"/>
        </w:rPr>
        <w:t>THKP-C</w:t>
      </w:r>
      <w:r>
        <w:rPr>
          <w:rFonts w:hint="eastAsia" w:ascii="Arial" w:hAnsi="Arial" w:cs="Arial"/>
          <w:sz w:val="24"/>
          <w:szCs w:val="24"/>
        </w:rPr>
        <w:t>）</w:t>
      </w:r>
      <w:r>
        <w:rPr>
          <w:rFonts w:hint="eastAsia" w:ascii="Arial" w:hAnsi="Arial" w:cs="Arial"/>
          <w:sz w:val="24"/>
          <w:szCs w:val="24"/>
          <w:lang w:eastAsia="zh-CN"/>
        </w:rPr>
        <w:t>；</w:t>
      </w:r>
      <w:r>
        <w:rPr>
          <w:rFonts w:hint="eastAsia" w:asciiTheme="minorEastAsia" w:hAnsiTheme="minorEastAsia" w:cstheme="minorEastAsia"/>
          <w:sz w:val="24"/>
          <w:szCs w:val="24"/>
        </w:rPr>
        <w:t>现在被称为革命人民解放党-阵线（</w:t>
      </w:r>
      <w:r>
        <w:rPr>
          <w:rFonts w:ascii="Arial" w:hAnsi="Arial" w:cs="Arial"/>
          <w:sz w:val="24"/>
          <w:szCs w:val="24"/>
        </w:rPr>
        <w:t>DHKP-C</w:t>
      </w:r>
      <w:r>
        <w:rPr>
          <w:rFonts w:hint="eastAsia" w:asciiTheme="minorEastAsia" w:hAnsiTheme="minorEastAsia" w:cstheme="minorEastAsia"/>
          <w:sz w:val="24"/>
          <w:szCs w:val="24"/>
        </w:rPr>
        <w:t>）</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rPr>
        <w:t>亲古巴</w:t>
      </w:r>
      <w:r>
        <w:rPr>
          <w:rFonts w:hint="eastAsia" w:asciiTheme="minorEastAsia" w:hAnsiTheme="minorEastAsia" w:cstheme="minorEastAsia"/>
          <w:sz w:val="24"/>
          <w:szCs w:val="24"/>
          <w:lang w:eastAsia="zh-CN"/>
        </w:rPr>
        <w:t>。</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Arial" w:hAnsi="Arial" w:cs="Arial"/>
          <w:sz w:val="24"/>
          <w:szCs w:val="24"/>
          <w:lang w:eastAsia="zh-CN"/>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rPr>
        <w:t>3）</w:t>
      </w:r>
      <w:r>
        <w:rPr>
          <w:rFonts w:ascii="Arial" w:hAnsi="Arial" w:cs="Arial"/>
          <w:sz w:val="24"/>
          <w:szCs w:val="24"/>
        </w:rPr>
        <w:t xml:space="preserve"> </w:t>
      </w:r>
      <w:r>
        <w:rPr>
          <w:rFonts w:hint="eastAsia" w:asciiTheme="minorEastAsia" w:hAnsiTheme="minorEastAsia" w:cstheme="minorEastAsia"/>
          <w:sz w:val="24"/>
          <w:szCs w:val="24"/>
        </w:rPr>
        <w:t>土耳其共产党/马克思列宁主义</w:t>
      </w:r>
      <w:r>
        <w:rPr>
          <w:rFonts w:hint="eastAsia" w:asciiTheme="minorEastAsia" w:hAnsiTheme="minorEastAsia" w:cstheme="minorEastAsia"/>
          <w:sz w:val="24"/>
          <w:szCs w:val="24"/>
          <w:lang w:eastAsia="zh-CN"/>
        </w:rPr>
        <w:t>——</w:t>
      </w:r>
      <w:r>
        <w:rPr>
          <w:rFonts w:ascii="Arial" w:hAnsi="Arial" w:cs="Arial"/>
          <w:sz w:val="24"/>
          <w:szCs w:val="24"/>
        </w:rPr>
        <w:t xml:space="preserve">TKP/ML </w:t>
      </w:r>
      <w:r>
        <w:rPr>
          <w:rFonts w:hint="eastAsia" w:ascii="Arial" w:hAnsi="Arial" w:cs="Arial"/>
          <w:sz w:val="24"/>
          <w:szCs w:val="24"/>
          <w:lang w:eastAsia="zh-CN"/>
        </w:rPr>
        <w:t>。</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Arial" w:hAnsi="Arial" w:cs="Arial"/>
          <w:sz w:val="24"/>
          <w:szCs w:val="24"/>
          <w:lang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r>
        <w:rPr>
          <w:rFonts w:hint="eastAsia" w:asciiTheme="minorEastAsia" w:hAnsiTheme="minorEastAsia" w:cstheme="minorEastAsia"/>
          <w:sz w:val="24"/>
          <w:szCs w:val="24"/>
        </w:rPr>
        <w:t>20世纪60年代，在当时的土耳其工农党（</w:t>
      </w:r>
      <w:r>
        <w:rPr>
          <w:rFonts w:ascii="Arial" w:hAnsi="Arial" w:cs="Arial"/>
          <w:sz w:val="24"/>
          <w:szCs w:val="24"/>
        </w:rPr>
        <w:t>THKP</w:t>
      </w:r>
      <w:r>
        <w:rPr>
          <w:rFonts w:hint="eastAsia" w:ascii="Arial" w:hAnsi="Arial" w:cs="Arial"/>
          <w:sz w:val="24"/>
          <w:szCs w:val="24"/>
          <w:lang w:eastAsia="zh-CN"/>
        </w:rPr>
        <w:t>）</w:t>
      </w:r>
      <w:r>
        <w:rPr>
          <w:rFonts w:hint="eastAsia" w:asciiTheme="minorEastAsia" w:hAnsiTheme="minorEastAsia" w:cstheme="minorEastAsia"/>
          <w:sz w:val="24"/>
          <w:szCs w:val="24"/>
        </w:rPr>
        <w:t>内部，就凯末尔主义、民族问题（特别是库尔德人）、土耳其的社会经济分析、革命道路等问题展开了激烈的辩论。年轻的易卜拉欣·凯帕喀亚领导</w:t>
      </w:r>
      <w:r>
        <w:rPr>
          <w:rFonts w:hint="eastAsia" w:asciiTheme="minorEastAsia" w:hAnsiTheme="minorEastAsia" w:cstheme="minorEastAsia"/>
          <w:sz w:val="24"/>
          <w:szCs w:val="24"/>
          <w:lang w:val="en-US" w:eastAsia="zh-CN"/>
        </w:rPr>
        <w:t>了</w:t>
      </w:r>
      <w:r>
        <w:rPr>
          <w:rFonts w:hint="eastAsia" w:asciiTheme="minorEastAsia" w:hAnsiTheme="minorEastAsia" w:cstheme="minorEastAsia"/>
          <w:sz w:val="24"/>
          <w:szCs w:val="24"/>
        </w:rPr>
        <w:t>革命者反对改良主义分子的意识形态斗争。他指出，在奥斯曼帝国时期，土耳其是一个封建和殖民地国家；凯末尔帕夏的改朝换代则使它成为半封建半殖民地国家。而其他人都把凯末尔主义描绘成进步主义。凯帕喀亚将其分析为法西斯主义。也是他第一次对土耳其的民族问题提出了科学的认识，将库尔德人和土耳其人定义为两个民族。所有其他革命力量都是社会沙文主义者，没有人承认库尔德民族，他们只接受他们作为</w:t>
      </w:r>
      <w:r>
        <w:rPr>
          <w:rFonts w:hint="eastAsia" w:asciiTheme="minorEastAsia" w:hAnsiTheme="minorEastAsia" w:cstheme="minorEastAsia"/>
          <w:sz w:val="24"/>
          <w:szCs w:val="24"/>
          <w:lang w:val="en-US" w:eastAsia="zh-CN"/>
        </w:rPr>
        <w:t>少数族群</w:t>
      </w:r>
      <w:r>
        <w:rPr>
          <w:rFonts w:hint="eastAsia" w:asciiTheme="minorEastAsia" w:hAnsiTheme="minorEastAsia" w:cstheme="minorEastAsia"/>
          <w:sz w:val="24"/>
          <w:szCs w:val="24"/>
        </w:rPr>
        <w:t>。他提出了毛主义的革命基本战略，明确了马克思主义和修正主义的界限，不仅涉及意识形态问题，而且涉及组织问题。许多小资产阶级革命者接受了武装斗争，但却使用切的“游击中心主义”理论；而凯帕喀亚提出了持久人民战争的道路。这些团体中也有许多受到毛泽东的影响，但没有一个接受他对马克思主义的贡献。凯帕喀亚说，毛泽东思想是马克思主义发展的高级阶段。</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asciiTheme="minorEastAsia" w:hAnsiTheme="minorEastAsia" w:cstheme="minorEastAsia"/>
          <w:sz w:val="24"/>
          <w:szCs w:val="24"/>
        </w:rPr>
      </w:pPr>
      <w:r>
        <w:rPr>
          <w:rFonts w:hint="eastAsia" w:asciiTheme="minorEastAsia" w:hAnsiTheme="minorEastAsia" w:cstheme="minorEastAsia"/>
          <w:sz w:val="24"/>
          <w:szCs w:val="24"/>
        </w:rPr>
        <w:t>正是他领导并组织了从改良主义的土耳其工农党（现在被称为“工人党”）脱离出来的运动，并在1972年4月24日建立了土共/马列（</w:t>
      </w:r>
      <w:r>
        <w:rPr>
          <w:rFonts w:ascii="Arial" w:hAnsi="Arial" w:cs="Arial"/>
          <w:sz w:val="24"/>
          <w:szCs w:val="24"/>
        </w:rPr>
        <w:t>TKP/ML</w:t>
      </w:r>
      <w:r>
        <w:rPr>
          <w:rFonts w:hint="eastAsia" w:asciiTheme="minorEastAsia" w:hAnsiTheme="minorEastAsia" w:cstheme="minorEastAsia"/>
          <w:sz w:val="24"/>
          <w:szCs w:val="24"/>
        </w:rPr>
        <w:t>）。他提出党是主要的、军队是主要的、农村是主要的等11条指导运动的原则。不幸的是，1973年初，在一次与敌人的交</w:t>
      </w:r>
      <w:r>
        <w:rPr>
          <w:rFonts w:hint="eastAsia" w:asciiTheme="minorEastAsia" w:hAnsiTheme="minorEastAsia" w:cstheme="minorEastAsia"/>
          <w:sz w:val="24"/>
          <w:szCs w:val="24"/>
          <w:lang w:val="en-US" w:eastAsia="zh-CN"/>
        </w:rPr>
        <w:t>火</w:t>
      </w:r>
      <w:r>
        <w:rPr>
          <w:rFonts w:hint="eastAsia" w:asciiTheme="minorEastAsia" w:hAnsiTheme="minorEastAsia" w:cstheme="minorEastAsia"/>
          <w:sz w:val="24"/>
          <w:szCs w:val="24"/>
        </w:rPr>
        <w:t>中，他负伤了。尽管他设法逃脱，但后来被抓获，并遭受了数月的严刑拷打。由于未能从他那里获得任何组织机密，法西斯土耳其政府于1973年5月18日在迪亚巴克尔（德西姆地区）的地牢中杀害了他。那时他只有24岁。</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r>
        <w:rPr>
          <w:rFonts w:hint="eastAsia" w:asciiTheme="minorEastAsia" w:hAnsiTheme="minorEastAsia" w:cstheme="minorEastAsia"/>
          <w:sz w:val="24"/>
          <w:szCs w:val="24"/>
        </w:rPr>
        <w:t>由于凯帕喀亚的牺牲，党缺乏中央领导；但是当地的组织开始成长，作为组织中心的一步。但是在1976年，党面临了第一次严重的分裂。一个以人民团结（</w:t>
      </w:r>
      <w:r>
        <w:rPr>
          <w:rFonts w:ascii="Arial" w:hAnsi="Arial" w:cs="Arial"/>
          <w:sz w:val="24"/>
          <w:szCs w:val="24"/>
        </w:rPr>
        <w:t>Halkin Birligi</w:t>
      </w:r>
      <w:r>
        <w:rPr>
          <w:rFonts w:hint="eastAsia" w:ascii="Arial" w:hAnsi="Arial" w:cs="Arial"/>
          <w:sz w:val="24"/>
          <w:szCs w:val="24"/>
        </w:rPr>
        <w:t>）</w:t>
      </w:r>
      <w:r>
        <w:rPr>
          <w:rFonts w:hint="eastAsia" w:asciiTheme="minorEastAsia" w:hAnsiTheme="minorEastAsia" w:cstheme="minorEastAsia"/>
          <w:sz w:val="24"/>
          <w:szCs w:val="24"/>
        </w:rPr>
        <w:t>的名义成立的派系反对党的基本政治和组织路线。这个亲阿尔巴尼亚的修正主义团体以土共/马列-运动（</w:t>
      </w:r>
      <w:r>
        <w:rPr>
          <w:rFonts w:ascii="Arial" w:hAnsi="Arial" w:cs="Arial"/>
          <w:sz w:val="24"/>
          <w:szCs w:val="24"/>
        </w:rPr>
        <w:t>Hareketi</w:t>
      </w:r>
      <w:r>
        <w:rPr>
          <w:rFonts w:hint="eastAsia" w:ascii="Arial" w:hAnsi="Arial" w:cs="Arial"/>
          <w:sz w:val="24"/>
          <w:szCs w:val="24"/>
        </w:rPr>
        <w:t>）</w:t>
      </w:r>
      <w:r>
        <w:rPr>
          <w:rFonts w:hint="eastAsia" w:asciiTheme="minorEastAsia" w:hAnsiTheme="minorEastAsia" w:cstheme="minorEastAsia"/>
          <w:sz w:val="24"/>
          <w:szCs w:val="24"/>
        </w:rPr>
        <w:t>的名义活动，直到1994年，它与另一个团体以马列主义共产党</w:t>
      </w:r>
      <w:r>
        <w:rPr>
          <w:rFonts w:ascii="Arial" w:hAnsi="Arial" w:cs="Arial"/>
          <w:sz w:val="24"/>
          <w:szCs w:val="24"/>
        </w:rPr>
        <w:t>（MLKP）</w:t>
      </w:r>
      <w:r>
        <w:rPr>
          <w:rFonts w:hint="eastAsia" w:asciiTheme="minorEastAsia" w:hAnsiTheme="minorEastAsia" w:cstheme="minorEastAsia"/>
          <w:sz w:val="24"/>
          <w:szCs w:val="24"/>
        </w:rPr>
        <w:t>的名义联合。</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r>
        <w:rPr>
          <w:rFonts w:hint="eastAsia" w:asciiTheme="minorEastAsia" w:hAnsiTheme="minorEastAsia" w:cstheme="minorEastAsia"/>
          <w:sz w:val="24"/>
          <w:szCs w:val="24"/>
        </w:rPr>
        <w:t>1978年，党的第一次会议召开，在坚决反对（和平道路）的强烈右倾的同时，集中了领导力量。但是，在中央委员会的第四次会议上，它脱离了马列毛</w:t>
      </w:r>
      <w:r>
        <w:rPr>
          <w:rFonts w:hint="eastAsia" w:asciiTheme="minorEastAsia" w:hAnsiTheme="minorEastAsia" w:cstheme="minorEastAsia"/>
          <w:sz w:val="24"/>
          <w:szCs w:val="24"/>
          <w:lang w:val="en-US" w:eastAsia="zh-CN"/>
        </w:rPr>
        <w:t>主义</w:t>
      </w:r>
      <w:r>
        <w:rPr>
          <w:rFonts w:hint="eastAsia" w:asciiTheme="minorEastAsia" w:hAnsiTheme="minorEastAsia" w:cstheme="minorEastAsia"/>
          <w:sz w:val="24"/>
          <w:szCs w:val="24"/>
        </w:rPr>
        <w:t>的路线，走向了右倾的理解。虽然接受了人民战争，但它只停留在理论上，没有采取具体步骤推进武装斗争。尽管这个国家正在为1980年9月12日的军事政变做准备，但是统治着中央委员会的右派倾向并没有使党做好任何准备。</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r>
        <w:rPr>
          <w:rFonts w:hint="eastAsia" w:asciiTheme="minorEastAsia" w:hAnsiTheme="minorEastAsia" w:cstheme="minorEastAsia"/>
          <w:sz w:val="24"/>
          <w:szCs w:val="24"/>
        </w:rPr>
        <w:t>9月12日政变之后，所有革命组织都遭到大规模攻击。攻击不仅限于屠杀、酷刑和街头处决等；它还伴随着经济、政治、意识形态和文化的攻势。许多领导人逃离了这个国家，更多的人变得被动。</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r>
        <w:rPr>
          <w:rFonts w:hint="eastAsia" w:asciiTheme="minorEastAsia" w:hAnsiTheme="minorEastAsia" w:cstheme="minorEastAsia"/>
          <w:sz w:val="24"/>
          <w:szCs w:val="24"/>
        </w:rPr>
        <w:t>然而，在1981年1月，党的第二次会议成功召开。这次会议主要支持毛</w:t>
      </w:r>
      <w:r>
        <w:rPr>
          <w:rFonts w:hint="eastAsia" w:asciiTheme="minorEastAsia" w:hAnsiTheme="minorEastAsia" w:cstheme="minorEastAsia"/>
          <w:sz w:val="24"/>
          <w:szCs w:val="24"/>
          <w:lang w:val="en-US" w:eastAsia="zh-CN"/>
        </w:rPr>
        <w:t>主义</w:t>
      </w:r>
      <w:r>
        <w:rPr>
          <w:rFonts w:hint="eastAsia" w:asciiTheme="minorEastAsia" w:hAnsiTheme="minorEastAsia" w:cstheme="minorEastAsia"/>
          <w:sz w:val="24"/>
          <w:szCs w:val="24"/>
        </w:rPr>
        <w:t>路线，反击霍查派的进攻。虽然坚持武装斗争，但会议上对国家的具体分析与土耳其的实际情况相去甚远。</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asciiTheme="minorEastAsia" w:hAnsiTheme="minorEastAsia" w:cstheme="minorEastAsia"/>
          <w:sz w:val="24"/>
          <w:szCs w:val="24"/>
        </w:rPr>
      </w:pPr>
      <w:r>
        <w:rPr>
          <w:rFonts w:hint="eastAsia" w:asciiTheme="minorEastAsia" w:hAnsiTheme="minorEastAsia" w:cstheme="minorEastAsia"/>
          <w:sz w:val="24"/>
          <w:szCs w:val="24"/>
        </w:rPr>
        <w:t xml:space="preserve">而且，在会议之后不久，第二届中央委员会的成员不是被敌人俘虏就是在冲突中丧生。党的总书记苏莱曼·希汉同志于1981年被捕。他被残酷地折磨，然后被杀害。党失去了大部分中央委员会成员。随着新党员的加入，党的路线再次右倾，游击战也减缓了。由于法西斯镇压，组织上的挫折与政治和意识形态上的挫折结合在一起。  </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r>
        <w:rPr>
          <w:rFonts w:hint="eastAsia" w:asciiTheme="minorEastAsia" w:hAnsiTheme="minorEastAsia" w:cstheme="minorEastAsia"/>
          <w:sz w:val="24"/>
          <w:szCs w:val="24"/>
        </w:rPr>
        <w:t>在政治混乱、“左”倾机会主义和右倾机会主义倾向严重影响了党的情况下，1987年召开了党的第三次会议。反对右倾机会主义的批评变得更加激烈，因为七名会议代表在前往将举行会议的德西姆的路上牺牲了。会议决定以游击战为主要任务。但在这次会议上有两种倾向。第二种是自称是</w:t>
      </w:r>
      <w:r>
        <w:rPr>
          <w:rFonts w:hint="eastAsia"/>
          <w:sz w:val="24"/>
          <w:szCs w:val="24"/>
        </w:rPr>
        <w:t>东安纳托利亚地区委员会</w:t>
      </w:r>
      <w:r>
        <w:rPr>
          <w:rFonts w:ascii="Arial" w:hAnsi="Arial" w:cs="Arial"/>
          <w:sz w:val="24"/>
          <w:szCs w:val="24"/>
        </w:rPr>
        <w:t>（DABK）</w:t>
      </w:r>
      <w:r>
        <w:rPr>
          <w:rFonts w:hint="eastAsia" w:ascii="Arial" w:hAnsi="Arial" w:cs="Arial"/>
          <w:sz w:val="24"/>
          <w:szCs w:val="24"/>
        </w:rPr>
        <w:t>的</w:t>
      </w:r>
      <w:r>
        <w:rPr>
          <w:rFonts w:hint="eastAsia" w:ascii="Arial" w:hAnsi="Arial" w:cs="Arial"/>
          <w:sz w:val="24"/>
          <w:szCs w:val="24"/>
          <w:lang w:val="en-US" w:eastAsia="zh-CN"/>
        </w:rPr>
        <w:t>军事</w:t>
      </w:r>
      <w:r>
        <w:rPr>
          <w:rFonts w:hint="eastAsia" w:asciiTheme="minorEastAsia" w:hAnsiTheme="minorEastAsia" w:cstheme="minorEastAsia"/>
          <w:sz w:val="24"/>
          <w:szCs w:val="24"/>
        </w:rPr>
        <w:t>主义</w:t>
      </w:r>
      <w:r>
        <w:rPr>
          <w:rFonts w:ascii="Arial" w:hAnsi="Arial" w:cs="Arial"/>
          <w:sz w:val="24"/>
          <w:szCs w:val="24"/>
        </w:rPr>
        <w:t>（Militarist）</w:t>
      </w:r>
      <w:r>
        <w:rPr>
          <w:rFonts w:hint="eastAsia" w:asciiTheme="minorEastAsia" w:hAnsiTheme="minorEastAsia" w:cstheme="minorEastAsia"/>
          <w:sz w:val="24"/>
          <w:szCs w:val="24"/>
        </w:rPr>
        <w:t>倾向。虽然在这次会议上团结一致，但后来又分裂了。</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asciiTheme="minorEastAsia" w:hAnsiTheme="minorEastAsia" w:cstheme="minorEastAsia"/>
          <w:sz w:val="24"/>
          <w:szCs w:val="24"/>
        </w:rPr>
      </w:pPr>
      <w:r>
        <w:rPr>
          <w:rFonts w:hint="eastAsia" w:asciiTheme="minorEastAsia" w:hAnsiTheme="minorEastAsia" w:cstheme="minorEastAsia"/>
          <w:sz w:val="24"/>
          <w:szCs w:val="24"/>
        </w:rPr>
        <w:t>第四次会议是在1991年社会主义在国际上遭到大规模攻击的时候召开的。这次会议坚决拥护革命的马克思主义，把现在的挫折描述成是暂时性的，分析了国内正在酝酿的民族主义倾向，指出党的主要任务是继续游击战，夺取红色政权。会议还决定与1987年脱离党的</w:t>
      </w:r>
      <w:r>
        <w:rPr>
          <w:rFonts w:hint="eastAsia"/>
          <w:sz w:val="24"/>
          <w:szCs w:val="24"/>
        </w:rPr>
        <w:t>东安纳托利亚地区委员会</w:t>
      </w:r>
      <w:r>
        <w:rPr>
          <w:rFonts w:hint="eastAsia" w:asciiTheme="minorEastAsia" w:hAnsiTheme="minorEastAsia" w:cstheme="minorEastAsia"/>
          <w:sz w:val="24"/>
          <w:szCs w:val="24"/>
        </w:rPr>
        <w:t>联合，并为此选举了一个团结委员会来做准备工作。</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asciiTheme="minorEastAsia" w:hAnsiTheme="minorEastAsia" w:cstheme="minorEastAsia"/>
          <w:sz w:val="24"/>
          <w:szCs w:val="24"/>
        </w:rPr>
      </w:pPr>
      <w:r>
        <w:rPr>
          <w:rFonts w:hint="eastAsia" w:asciiTheme="minorEastAsia" w:hAnsiTheme="minorEastAsia" w:cstheme="minorEastAsia"/>
          <w:sz w:val="24"/>
          <w:szCs w:val="24"/>
        </w:rPr>
        <w:t>党于1993年4月与东安纳托利亚地区委员会重新统一，为了消除问题和加强统一，1993年5月至6月召开了一次特别会议。这次会议的一个重要决定是把毛泽东思想改为毛主义。会议分析说，虽然毛泽东思想的内容被正确地理解了，但是毛泽东思想的表述是不完整的。然而</w:t>
      </w:r>
      <w:r>
        <w:rPr>
          <w:rFonts w:hint="eastAsia"/>
          <w:sz w:val="24"/>
          <w:szCs w:val="24"/>
        </w:rPr>
        <w:t>东安纳托利亚地区委员会</w:t>
      </w:r>
      <w:r>
        <w:rPr>
          <w:rFonts w:hint="eastAsia" w:asciiTheme="minorEastAsia" w:hAnsiTheme="minorEastAsia" w:cstheme="minorEastAsia"/>
          <w:sz w:val="24"/>
          <w:szCs w:val="24"/>
        </w:rPr>
        <w:t>的问题仍然存在，并且在1994年再次分裂出去。它继续存在，使用相同的名称，并在括号中使用字母“</w:t>
      </w:r>
      <w:r>
        <w:rPr>
          <w:rFonts w:ascii="Arial" w:hAnsi="Arial" w:cs="Arial"/>
          <w:sz w:val="24"/>
          <w:szCs w:val="24"/>
        </w:rPr>
        <w:t>ML</w:t>
      </w:r>
      <w:r>
        <w:rPr>
          <w:rFonts w:hint="eastAsia" w:asciiTheme="minorEastAsia" w:hAnsiTheme="minorEastAsia" w:cstheme="minorEastAsia"/>
          <w:sz w:val="24"/>
          <w:szCs w:val="24"/>
        </w:rPr>
        <w:t xml:space="preserve">”。       </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r>
        <w:rPr>
          <w:rFonts w:hint="eastAsia" w:asciiTheme="minorEastAsia" w:hAnsiTheme="minorEastAsia" w:cstheme="minorEastAsia"/>
          <w:sz w:val="24"/>
          <w:szCs w:val="24"/>
        </w:rPr>
        <w:t>与此同时，党还在为第二次特别会议做准备，对多年来的历史进行了分析，以开展一场彻底的整风运动。会议于1995年8月召开，决定“从头到脚”进行整顿——即从中央委员会本身开始，它深入到了错误的思想、政治和组织基础。党内右倾机会主义受到谴责，结束了各种取消主义活动。它还对党在国际舞台上的误解和不足进行了自我批评，并决定采取必要的预防措施。这次会议和整风运动给了党以新的动力。</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2" w:firstLineChars="200"/>
        <w:textAlignment w:val="auto"/>
        <w:rPr>
          <w:rFonts w:asciiTheme="minorEastAsia" w:hAnsiTheme="minorEastAsia" w:cstheme="minorEastAsia"/>
          <w:b/>
          <w:bCs/>
          <w:sz w:val="24"/>
          <w:szCs w:val="24"/>
        </w:rPr>
      </w:pPr>
      <w:r>
        <w:rPr>
          <w:rFonts w:hint="eastAsia" w:asciiTheme="minorEastAsia" w:hAnsiTheme="minorEastAsia" w:cstheme="minorEastAsia"/>
          <w:b/>
          <w:bCs/>
          <w:sz w:val="24"/>
          <w:szCs w:val="24"/>
        </w:rPr>
        <w:t>现状</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r>
        <w:rPr>
          <w:rFonts w:hint="eastAsia" w:asciiTheme="minorEastAsia" w:hAnsiTheme="minorEastAsia" w:cstheme="minorEastAsia"/>
          <w:sz w:val="24"/>
          <w:szCs w:val="24"/>
        </w:rPr>
        <w:t>党有中央委员会，下面有五个地区委员会。它的所有成员都是职业革命者，并且拥有一个庞大的同情者网络。虽然</w:t>
      </w:r>
      <w:r>
        <w:rPr>
          <w:rFonts w:hint="eastAsia" w:asciiTheme="minorEastAsia" w:hAnsiTheme="minorEastAsia" w:cstheme="minorEastAsia"/>
          <w:sz w:val="24"/>
          <w:szCs w:val="24"/>
          <w:lang w:val="en-US" w:eastAsia="zh-CN"/>
        </w:rPr>
        <w:t>土耳其</w:t>
      </w:r>
      <w:r>
        <w:rPr>
          <w:rFonts w:hint="eastAsia" w:asciiTheme="minorEastAsia" w:hAnsiTheme="minorEastAsia" w:cstheme="minorEastAsia"/>
          <w:sz w:val="24"/>
          <w:szCs w:val="24"/>
        </w:rPr>
        <w:t>是</w:t>
      </w:r>
      <w:r>
        <w:rPr>
          <w:rFonts w:hint="eastAsia" w:asciiTheme="minorEastAsia" w:hAnsiTheme="minorEastAsia" w:cstheme="minorEastAsia"/>
          <w:sz w:val="24"/>
          <w:szCs w:val="24"/>
          <w:lang w:val="en-US" w:eastAsia="zh-CN"/>
        </w:rPr>
        <w:t>个</w:t>
      </w:r>
      <w:r>
        <w:rPr>
          <w:rFonts w:hint="eastAsia" w:asciiTheme="minorEastAsia" w:hAnsiTheme="minorEastAsia" w:cstheme="minorEastAsia"/>
          <w:sz w:val="24"/>
          <w:szCs w:val="24"/>
        </w:rPr>
        <w:t>穆斯林国家，但党和军队中有一大批女性干部，包括党内高层。</w:t>
      </w:r>
      <w:r>
        <w:rPr>
          <w:rFonts w:hint="eastAsia" w:asciiTheme="minorEastAsia" w:hAnsiTheme="minorEastAsia" w:cstheme="minorEastAsia"/>
          <w:sz w:val="24"/>
          <w:szCs w:val="24"/>
          <w:lang w:val="en-US" w:eastAsia="zh-CN"/>
        </w:rPr>
        <w:t>党</w:t>
      </w:r>
      <w:r>
        <w:rPr>
          <w:rFonts w:hint="eastAsia" w:asciiTheme="minorEastAsia" w:hAnsiTheme="minorEastAsia" w:cstheme="minorEastAsia"/>
          <w:sz w:val="24"/>
          <w:szCs w:val="24"/>
        </w:rPr>
        <w:t>对女干部给予特别鼓励。</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r>
        <w:rPr>
          <w:rFonts w:hint="eastAsia" w:asciiTheme="minorEastAsia" w:hAnsiTheme="minorEastAsia" w:cstheme="minorEastAsia"/>
          <w:sz w:val="24"/>
          <w:szCs w:val="24"/>
        </w:rPr>
        <w:t>党</w:t>
      </w:r>
      <w:r>
        <w:rPr>
          <w:rFonts w:hint="eastAsia" w:asciiTheme="minorEastAsia" w:hAnsiTheme="minorEastAsia" w:cstheme="minorEastAsia"/>
          <w:sz w:val="24"/>
          <w:szCs w:val="24"/>
          <w:lang w:val="en-US" w:eastAsia="zh-CN"/>
        </w:rPr>
        <w:t>拥</w:t>
      </w:r>
      <w:r>
        <w:rPr>
          <w:rFonts w:hint="eastAsia" w:asciiTheme="minorEastAsia" w:hAnsiTheme="minorEastAsia" w:cstheme="minorEastAsia"/>
          <w:sz w:val="24"/>
          <w:szCs w:val="24"/>
        </w:rPr>
        <w:t>有自己的武装组织，土耳其工农解放军（</w:t>
      </w:r>
      <w:r>
        <w:rPr>
          <w:rFonts w:ascii="Arial" w:hAnsi="Arial" w:eastAsia="宋体" w:cs="Arial"/>
          <w:color w:val="333333"/>
          <w:sz w:val="24"/>
          <w:szCs w:val="24"/>
          <w:shd w:val="clear" w:color="auto" w:fill="FFFFFF"/>
        </w:rPr>
        <w:t>T</w:t>
      </w:r>
      <w:r>
        <w:rPr>
          <w:rFonts w:hint="eastAsia" w:ascii="Arial" w:hAnsi="Arial" w:eastAsia="宋体" w:cs="Arial"/>
          <w:color w:val="333333"/>
          <w:sz w:val="24"/>
          <w:szCs w:val="24"/>
          <w:shd w:val="clear" w:color="auto" w:fill="FFFFFF"/>
          <w:lang w:val="en-US" w:eastAsia="zh-CN"/>
        </w:rPr>
        <w:t>i</w:t>
      </w:r>
      <w:r>
        <w:rPr>
          <w:rFonts w:ascii="Arial" w:hAnsi="Arial" w:eastAsia="宋体" w:cs="Arial"/>
          <w:color w:val="333333"/>
          <w:sz w:val="24"/>
          <w:szCs w:val="24"/>
          <w:shd w:val="clear" w:color="auto" w:fill="FFFFFF"/>
        </w:rPr>
        <w:t>KKO</w:t>
      </w:r>
      <w:r>
        <w:rPr>
          <w:rFonts w:hint="eastAsia" w:ascii="Arial" w:hAnsi="Arial" w:eastAsia="宋体" w:cs="Arial"/>
          <w:color w:val="333333"/>
          <w:sz w:val="24"/>
          <w:szCs w:val="24"/>
          <w:shd w:val="clear" w:color="auto" w:fill="FFFFFF"/>
        </w:rPr>
        <w:t>）</w:t>
      </w:r>
      <w:r>
        <w:rPr>
          <w:rFonts w:hint="eastAsia" w:asciiTheme="minorEastAsia" w:hAnsiTheme="minorEastAsia" w:cstheme="minorEastAsia"/>
          <w:sz w:val="24"/>
          <w:szCs w:val="24"/>
        </w:rPr>
        <w:t>。土耳其工农解放军有自己的军事章程。武装斗争正在土耳其的两个地区——土耳其库尔德斯坦和黑海地区被领导着。除了军事委员会之外，军队还在总指挥之下行使职能。黑海</w:t>
      </w:r>
      <w:r>
        <w:rPr>
          <w:rFonts w:hint="eastAsia" w:asciiTheme="minorEastAsia" w:hAnsiTheme="minorEastAsia" w:cstheme="minorEastAsia"/>
          <w:sz w:val="24"/>
          <w:szCs w:val="24"/>
          <w:lang w:val="en-US" w:eastAsia="zh-CN"/>
        </w:rPr>
        <w:t>地区是</w:t>
      </w:r>
      <w:r>
        <w:rPr>
          <w:rFonts w:hint="eastAsia" w:asciiTheme="minorEastAsia" w:hAnsiTheme="minorEastAsia" w:cstheme="minorEastAsia"/>
          <w:sz w:val="24"/>
          <w:szCs w:val="24"/>
        </w:rPr>
        <w:t>在1995年会议之后</w:t>
      </w:r>
      <w:r>
        <w:rPr>
          <w:rFonts w:hint="eastAsia" w:asciiTheme="minorEastAsia" w:hAnsiTheme="minorEastAsia" w:cstheme="minorEastAsia"/>
          <w:sz w:val="24"/>
          <w:szCs w:val="24"/>
          <w:lang w:val="en-US" w:eastAsia="zh-CN"/>
        </w:rPr>
        <w:t>开辟的</w:t>
      </w:r>
      <w:r>
        <w:rPr>
          <w:rFonts w:hint="eastAsia" w:asciiTheme="minorEastAsia" w:hAnsiTheme="minorEastAsia" w:cstheme="minorEastAsia"/>
          <w:sz w:val="24"/>
          <w:szCs w:val="24"/>
        </w:rPr>
        <w:t>，并取得了一些重大进展。土耳其东部的库尔德地区是党长期工作的地区，但在该地区面临严重损失。这两个地区大部分是山区，</w:t>
      </w:r>
      <w:r>
        <w:rPr>
          <w:rFonts w:hint="eastAsia" w:asciiTheme="minorEastAsia" w:hAnsiTheme="minorEastAsia" w:cstheme="minorEastAsia"/>
          <w:sz w:val="24"/>
          <w:szCs w:val="24"/>
          <w:lang w:val="en-US" w:eastAsia="zh-CN"/>
        </w:rPr>
        <w:t>有</w:t>
      </w:r>
      <w:r>
        <w:rPr>
          <w:rFonts w:hint="eastAsia" w:asciiTheme="minorEastAsia" w:hAnsiTheme="minorEastAsia" w:cstheme="minorEastAsia"/>
          <w:sz w:val="24"/>
          <w:szCs w:val="24"/>
        </w:rPr>
        <w:t>三个多月覆盖</w:t>
      </w:r>
      <w:r>
        <w:rPr>
          <w:rFonts w:hint="eastAsia" w:asciiTheme="minorEastAsia" w:hAnsiTheme="minorEastAsia" w:cstheme="minorEastAsia"/>
          <w:sz w:val="24"/>
          <w:szCs w:val="24"/>
          <w:lang w:val="en-US" w:eastAsia="zh-CN"/>
        </w:rPr>
        <w:t>着</w:t>
      </w:r>
      <w:r>
        <w:rPr>
          <w:rFonts w:hint="eastAsia" w:asciiTheme="minorEastAsia" w:hAnsiTheme="minorEastAsia" w:cstheme="minorEastAsia"/>
          <w:sz w:val="24"/>
          <w:szCs w:val="24"/>
        </w:rPr>
        <w:t>厚厚的积雪。这两个地区都不得不面对敌人的密集镇压。由于库尔德工人党领导层的背叛（见下文），库尔德民族运动暂时崩溃，政府现在能够集中所有力量对付毛主义者。</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r>
        <w:rPr>
          <w:rFonts w:hint="eastAsia" w:asciiTheme="minorEastAsia" w:hAnsiTheme="minorEastAsia" w:cstheme="minorEastAsia"/>
          <w:sz w:val="24"/>
          <w:szCs w:val="24"/>
        </w:rPr>
        <w:t>除了武装斗争领域之外，土共/马列在工人阶级和青年中有广泛的活动网络，特别是在安卡拉和伊斯坦布尔等城市。最近，它在服务部门的雇员中取得了重大进展，并在工人中建立了一些强大的工会。它在学生和青年中也有越来越大的影响力。大学生是党一个主要的支持者。</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r>
        <w:rPr>
          <w:rFonts w:hint="eastAsia" w:asciiTheme="minorEastAsia" w:hAnsiTheme="minorEastAsia" w:cstheme="minorEastAsia"/>
          <w:sz w:val="24"/>
          <w:szCs w:val="24"/>
        </w:rPr>
        <w:t>一个</w:t>
      </w:r>
      <w:r>
        <w:rPr>
          <w:rFonts w:hint="eastAsia" w:asciiTheme="minorEastAsia" w:hAnsiTheme="minorEastAsia" w:cstheme="minorEastAsia"/>
          <w:sz w:val="24"/>
          <w:szCs w:val="24"/>
          <w:lang w:val="en-US" w:eastAsia="zh-CN"/>
        </w:rPr>
        <w:t>庞大</w:t>
      </w:r>
      <w:r>
        <w:rPr>
          <w:rFonts w:hint="eastAsia" w:asciiTheme="minorEastAsia" w:hAnsiTheme="minorEastAsia" w:cstheme="minorEastAsia"/>
          <w:sz w:val="24"/>
          <w:szCs w:val="24"/>
        </w:rPr>
        <w:t>的杂志网络直接或间接地与党联系在一起。《共产党人》是一本只为党员和亲密同情者出版的杂志。《伊卡莱》</w:t>
      </w:r>
      <w:r>
        <w:rPr>
          <w:rFonts w:ascii="Arial" w:hAnsi="Arial" w:cs="Arial"/>
          <w:sz w:val="24"/>
          <w:szCs w:val="24"/>
        </w:rPr>
        <w:t>（Ikkalai）</w:t>
      </w:r>
      <w:r>
        <w:rPr>
          <w:rFonts w:hint="eastAsia" w:asciiTheme="minorEastAsia" w:hAnsiTheme="minorEastAsia" w:cstheme="minorEastAsia"/>
          <w:sz w:val="24"/>
          <w:szCs w:val="24"/>
        </w:rPr>
        <w:t>是为群众提供的非法党报。每两周一次的合法大众报纸在土耳其发行量为20000份，在欧洲发行量为4000份。《共产主义青年》是由党出版的非法月刊，《新民主主义青年》是合法的双月刊。此外，还有为劳工提供的月刊和文化双月刊。《新妇女》是一本在土耳其和国外出版的妇女杂志。除此之外，它还有一些区域性和地区级的杂志。</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r>
        <w:rPr>
          <w:rFonts w:hint="eastAsia" w:asciiTheme="minorEastAsia" w:hAnsiTheme="minorEastAsia" w:cstheme="minorEastAsia"/>
          <w:sz w:val="24"/>
          <w:szCs w:val="24"/>
        </w:rPr>
        <w:t>在土耳其也有一个发展中的支持正在进行的人民战争的民主运动。一些律师机构帮助斗争中的人们。他们捍卫人权，拿出大量调查报告反对国家暴行。还有一个属于烈士和囚犯亲属的组织。最近，这已经越来越受欢迎，甚至老人们不仅作为支持者，而且作为活动家站出来。此外，党在欧洲，特别是德国的广大土耳其/库尔德流亡者中具有很大的影响力。</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asciiTheme="minorEastAsia" w:hAnsiTheme="minorEastAsia" w:cstheme="minorEastAsia"/>
          <w:sz w:val="24"/>
          <w:szCs w:val="24"/>
        </w:rPr>
      </w:pPr>
      <w:r>
        <w:rPr>
          <w:rFonts w:hint="eastAsia" w:asciiTheme="minorEastAsia" w:hAnsiTheme="minorEastAsia" w:cstheme="minorEastAsia"/>
          <w:sz w:val="24"/>
          <w:szCs w:val="24"/>
        </w:rPr>
        <w:t>但是，除了在城市地区建设网络之外，党的主要任务是武装斗争。第二次特别会议明确提出了重点在农村，要求全党把这个任务放在第一位。毛主义者在土耳其的人民战争持续发展，尽管它面对的是世界上最残暴的国家之一——被美国和以色列支持着。在过去的几十年里，它失去了4位总书记和其他高级领导，以及400多名干部。毛主义运动在这个世界上最具战略意义的地区的发展，是全世界真正革命力量的巨大希望。</w:t>
      </w: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auto"/>
        <w:ind w:right="60"/>
        <w:textAlignment w:val="auto"/>
        <w:rPr>
          <w:rFonts w:ascii="Times New Roman" w:hAnsi="Times New Roman" w:cs="Times New Roman"/>
          <w:color w:val="000000"/>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2" w:firstLineChars="200"/>
        <w:jc w:val="center"/>
        <w:textAlignment w:val="auto"/>
        <w:rPr>
          <w:rFonts w:asciiTheme="minorEastAsia" w:hAnsiTheme="minorEastAsia" w:cstheme="minorEastAsia"/>
          <w:b/>
          <w:bCs/>
          <w:sz w:val="24"/>
          <w:szCs w:val="24"/>
        </w:rPr>
      </w:pPr>
      <w:r>
        <w:rPr>
          <w:rFonts w:hint="eastAsia" w:asciiTheme="minorEastAsia" w:hAnsiTheme="minorEastAsia" w:cstheme="minorEastAsia"/>
          <w:b/>
          <w:bCs/>
          <w:sz w:val="24"/>
          <w:szCs w:val="24"/>
        </w:rPr>
        <w:t>关于库尔德工人党的讨论</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r>
        <w:rPr>
          <w:rFonts w:hint="eastAsia" w:asciiTheme="minorEastAsia" w:hAnsiTheme="minorEastAsia" w:cstheme="minorEastAsia"/>
          <w:sz w:val="24"/>
          <w:szCs w:val="24"/>
        </w:rPr>
        <w:t>直到两年前，土共/马列认为库尔德工人党是为一个独立的库尔德国家而战的民族革命派。但从那以后，它变成了一个民族改良主义政党。</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r>
        <w:rPr>
          <w:rFonts w:hint="eastAsia" w:asciiTheme="minorEastAsia" w:hAnsiTheme="minorEastAsia" w:cstheme="minorEastAsia"/>
          <w:sz w:val="24"/>
          <w:szCs w:val="24"/>
        </w:rPr>
        <w:t>随着库尔德工人党领袖奥贾兰的被捕，投降行动迅速展开。库尔德工人党有双重性质，投降是意料之中的事，但从来没有估计过在短短一个月内会完全投降。对其他国家来说，投降的过程，例如巴勒斯坦，从意识形态上的投降到最终的军事投降，花费了数年时间。</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asciiTheme="minorEastAsia" w:hAnsiTheme="minorEastAsia" w:cstheme="minorEastAsia"/>
          <w:sz w:val="24"/>
          <w:szCs w:val="24"/>
        </w:rPr>
      </w:pPr>
      <w:r>
        <w:rPr>
          <w:rFonts w:hint="eastAsia" w:asciiTheme="minorEastAsia" w:hAnsiTheme="minorEastAsia" w:cstheme="minorEastAsia"/>
          <w:sz w:val="24"/>
          <w:szCs w:val="24"/>
        </w:rPr>
        <w:t>在奥贾兰和库尔德工人党领导层投降后，他们的一万名游击队员中有三分之一被解散，其余的大部分被分散到其他国家。只有150人留在土耳其，以摧毁真正的战士。那些想要继续为解放库尔德斯坦而进行武装斗争的人被库尔德工人党领导层找到并杀害。所以投降后，大约300名库尔德工人党游击队员被杀。另外，两名希望继续武装斗争的中央委员会成员在德西姆地区被杀。</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r>
        <w:rPr>
          <w:rFonts w:hint="eastAsia" w:asciiTheme="minorEastAsia" w:hAnsiTheme="minorEastAsia" w:cstheme="minorEastAsia"/>
          <w:sz w:val="24"/>
          <w:szCs w:val="24"/>
        </w:rPr>
        <w:t>但是一些游击队组织起来的“库尔德工人党革命阵线战士”</w:t>
      </w:r>
      <w:r>
        <w:rPr>
          <w:rFonts w:ascii="Arial" w:hAnsi="Arial" w:cs="Arial"/>
          <w:sz w:val="24"/>
          <w:szCs w:val="24"/>
        </w:rPr>
        <w:t>（Revolutionary Line Fighters of the PKK）</w:t>
      </w:r>
      <w:r>
        <w:rPr>
          <w:rFonts w:hint="eastAsia" w:asciiTheme="minorEastAsia" w:hAnsiTheme="minorEastAsia" w:cstheme="minorEastAsia"/>
          <w:sz w:val="24"/>
          <w:szCs w:val="24"/>
        </w:rPr>
        <w:t>继续进行抵抗。</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bookmarkStart w:id="0" w:name="_GoBack"/>
      <w:bookmarkEnd w:id="0"/>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heme="minorEastAsia" w:hAnsiTheme="minorEastAsia" w:cstheme="minorEastAsia"/>
          <w:sz w:val="24"/>
          <w:szCs w:val="24"/>
        </w:rPr>
      </w:pPr>
      <w:r>
        <w:rPr>
          <w:rFonts w:hint="eastAsia" w:asciiTheme="minorEastAsia" w:hAnsiTheme="minorEastAsia" w:cstheme="minorEastAsia"/>
          <w:sz w:val="24"/>
          <w:szCs w:val="24"/>
        </w:rPr>
        <w:t>早些时候，100万土耳其军队中的3万5千人与库尔德工人党交战；现在，一夜之间，这些军队的大部分力量被</w:t>
      </w:r>
      <w:r>
        <w:rPr>
          <w:rFonts w:hint="eastAsia" w:asciiTheme="minorEastAsia" w:hAnsiTheme="minorEastAsia" w:cstheme="minorEastAsia"/>
          <w:sz w:val="24"/>
          <w:szCs w:val="24"/>
          <w:lang w:val="en-US" w:eastAsia="zh-CN"/>
        </w:rPr>
        <w:t>解放</w:t>
      </w:r>
      <w:r>
        <w:rPr>
          <w:rFonts w:hint="eastAsia" w:asciiTheme="minorEastAsia" w:hAnsiTheme="minorEastAsia" w:cstheme="minorEastAsia"/>
          <w:sz w:val="24"/>
          <w:szCs w:val="24"/>
        </w:rPr>
        <w:t>，他们将主要集中在对付土共/马列上。</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9DD"/>
    <w:rsid w:val="00007CE4"/>
    <w:rsid w:val="000E5B61"/>
    <w:rsid w:val="00276D68"/>
    <w:rsid w:val="002C36B7"/>
    <w:rsid w:val="003349DD"/>
    <w:rsid w:val="00393DBF"/>
    <w:rsid w:val="004D3B46"/>
    <w:rsid w:val="007B19EC"/>
    <w:rsid w:val="007B460C"/>
    <w:rsid w:val="0081586D"/>
    <w:rsid w:val="00837D1E"/>
    <w:rsid w:val="009D27BE"/>
    <w:rsid w:val="00C2011A"/>
    <w:rsid w:val="00DA3C48"/>
    <w:rsid w:val="00DE6980"/>
    <w:rsid w:val="00EC77E5"/>
    <w:rsid w:val="019D11C4"/>
    <w:rsid w:val="037D2653"/>
    <w:rsid w:val="04A34D6A"/>
    <w:rsid w:val="0705701E"/>
    <w:rsid w:val="07AC14B5"/>
    <w:rsid w:val="0C26081E"/>
    <w:rsid w:val="0D532827"/>
    <w:rsid w:val="0F8716EA"/>
    <w:rsid w:val="10D71D75"/>
    <w:rsid w:val="1253183A"/>
    <w:rsid w:val="135E47E1"/>
    <w:rsid w:val="1399486E"/>
    <w:rsid w:val="14222C86"/>
    <w:rsid w:val="14AD0179"/>
    <w:rsid w:val="14FA1BD4"/>
    <w:rsid w:val="156B450A"/>
    <w:rsid w:val="16E90F8C"/>
    <w:rsid w:val="181E50FD"/>
    <w:rsid w:val="185B2EB3"/>
    <w:rsid w:val="194F2C06"/>
    <w:rsid w:val="1B895900"/>
    <w:rsid w:val="1CC82BEF"/>
    <w:rsid w:val="1D717B2A"/>
    <w:rsid w:val="1E396C67"/>
    <w:rsid w:val="1E62449B"/>
    <w:rsid w:val="234E0BC0"/>
    <w:rsid w:val="251E728A"/>
    <w:rsid w:val="28F17134"/>
    <w:rsid w:val="2A714F0E"/>
    <w:rsid w:val="2A9A1531"/>
    <w:rsid w:val="2C13453E"/>
    <w:rsid w:val="34CA3B03"/>
    <w:rsid w:val="34FC208B"/>
    <w:rsid w:val="39CF688E"/>
    <w:rsid w:val="3A7E385F"/>
    <w:rsid w:val="3B631FB9"/>
    <w:rsid w:val="3B8A3283"/>
    <w:rsid w:val="3ECA7AE6"/>
    <w:rsid w:val="3F115F7F"/>
    <w:rsid w:val="3FC04F17"/>
    <w:rsid w:val="42BF0E9E"/>
    <w:rsid w:val="432A17F1"/>
    <w:rsid w:val="43EE6EDA"/>
    <w:rsid w:val="475A30CC"/>
    <w:rsid w:val="481733CF"/>
    <w:rsid w:val="489B0C1C"/>
    <w:rsid w:val="48B51F72"/>
    <w:rsid w:val="48FE0CAA"/>
    <w:rsid w:val="4AD077DF"/>
    <w:rsid w:val="4E5655CD"/>
    <w:rsid w:val="5057373F"/>
    <w:rsid w:val="530824D6"/>
    <w:rsid w:val="550F2B2E"/>
    <w:rsid w:val="55982E27"/>
    <w:rsid w:val="55A84C3C"/>
    <w:rsid w:val="55EE57FC"/>
    <w:rsid w:val="567B43AA"/>
    <w:rsid w:val="56DF4D88"/>
    <w:rsid w:val="59A8753A"/>
    <w:rsid w:val="5A3213D5"/>
    <w:rsid w:val="5A4B53A5"/>
    <w:rsid w:val="5B836627"/>
    <w:rsid w:val="5C7B17D6"/>
    <w:rsid w:val="5D2E0293"/>
    <w:rsid w:val="5D2F3FEA"/>
    <w:rsid w:val="5F9532D4"/>
    <w:rsid w:val="61522988"/>
    <w:rsid w:val="63BC1940"/>
    <w:rsid w:val="6487256C"/>
    <w:rsid w:val="65B76FB9"/>
    <w:rsid w:val="67887DFA"/>
    <w:rsid w:val="6AFE5F9F"/>
    <w:rsid w:val="6E7B285D"/>
    <w:rsid w:val="6FAE5D5B"/>
    <w:rsid w:val="75F93117"/>
    <w:rsid w:val="76235812"/>
    <w:rsid w:val="79BA6933"/>
    <w:rsid w:val="7AA14CC1"/>
    <w:rsid w:val="7BA61B2D"/>
    <w:rsid w:val="7CF83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qFormat/>
    <w:uiPriority w:val="0"/>
    <w:rPr>
      <w:sz w:val="24"/>
    </w:rPr>
  </w:style>
  <w:style w:type="paragraph" w:customStyle="1" w:styleId="5">
    <w:name w:val="p43"/>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
    <w:name w:val="p45"/>
    <w:basedOn w:val="1"/>
    <w:uiPriority w:val="0"/>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4088</Words>
  <Characters>4287</Characters>
  <Lines>33</Lines>
  <Paragraphs>9</Paragraphs>
  <TotalTime>19</TotalTime>
  <ScaleCrop>false</ScaleCrop>
  <LinksUpToDate>false</LinksUpToDate>
  <CharactersWithSpaces>4305</CharactersWithSpaces>
  <Application>WPS Office_11.1.0.10011_F1E327BC-269C-435d-A152-05C5408002CA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2020-08-20T05:41:00Z</dcterms:created>
  <dc:creator>梁晓峰</dc:creator>
  <cp:lastModifiedBy>slm10</cp:lastModifiedBy>
  <dcterms:modified xsi:type="dcterms:W3CDTF">2020-10-18T09:42:10Z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