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157" w:afterLines="50" w:line="480" w:lineRule="exact"/>
        <w:ind w:firstLine="721" w:firstLineChars="200"/>
        <w:jc w:val="center"/>
        <w:textAlignment w:val="auto"/>
        <w:rPr>
          <w:rFonts w:hint="eastAsia" w:ascii="华文中宋" w:hAnsi="华文中宋" w:eastAsia="华文中宋" w:cs="华文中宋"/>
          <w:b/>
          <w:bCs/>
          <w:sz w:val="36"/>
          <w:szCs w:val="36"/>
          <w:lang w:val="en-US" w:eastAsia="zh-CN"/>
        </w:rPr>
      </w:pPr>
      <w:r>
        <w:rPr>
          <w:rFonts w:hint="eastAsia" w:ascii="华文中宋" w:hAnsi="华文中宋" w:eastAsia="华文中宋" w:cs="华文中宋"/>
          <w:b/>
          <w:bCs/>
          <w:sz w:val="36"/>
          <w:szCs w:val="36"/>
          <w:lang w:val="en-US" w:eastAsia="zh-CN"/>
        </w:rPr>
        <w:t>《纳萨尔巴里》：论尼泊尔局势</w:t>
      </w:r>
    </w:p>
    <w:p>
      <w:pPr>
        <w:keepNext w:val="0"/>
        <w:keepLines w:val="0"/>
        <w:pageBreakBefore w:val="0"/>
        <w:kinsoku/>
        <w:wordWrap/>
        <w:overflowPunct/>
        <w:topLinePunct w:val="0"/>
        <w:autoSpaceDE/>
        <w:autoSpaceDN/>
        <w:bidi w:val="0"/>
        <w:adjustRightInd/>
        <w:snapToGrid/>
        <w:spacing w:after="157" w:afterLines="50" w:line="480" w:lineRule="exact"/>
        <w:ind w:firstLine="602" w:firstLineChars="200"/>
        <w:jc w:val="center"/>
        <w:textAlignment w:val="auto"/>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红砖厂青年报VOY 译</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译者注：本文来自印度毛主义刊物《纳萨尔巴里》第四期第八十三页至八十六页。</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对普拉昌达</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巴特拉伊修正主义的反叛和</w:t>
      </w:r>
      <w:r>
        <w:rPr>
          <w:rFonts w:hint="eastAsia" w:ascii="宋体" w:hAnsi="宋体" w:eastAsia="宋体" w:cs="宋体"/>
          <w:b w:val="0"/>
          <w:bCs w:val="0"/>
          <w:sz w:val="28"/>
          <w:szCs w:val="28"/>
          <w:lang w:val="en-US" w:eastAsia="zh-CN"/>
        </w:rPr>
        <w:t>尼泊尔共产党-毛主义者（CPN-M，以下简称尼共-毛）</w:t>
      </w:r>
      <w:r>
        <w:rPr>
          <w:rFonts w:hint="eastAsia" w:ascii="宋体" w:hAnsi="宋体" w:eastAsia="宋体" w:cs="宋体"/>
          <w:b w:val="0"/>
          <w:bCs w:val="0"/>
          <w:sz w:val="28"/>
          <w:szCs w:val="28"/>
          <w:lang w:val="en-US" w:eastAsia="zh-CN"/>
        </w:rPr>
        <w:t>的形成是一个可</w:t>
      </w:r>
      <w:bookmarkStart w:id="0" w:name="_GoBack"/>
      <w:bookmarkEnd w:id="0"/>
      <w:r>
        <w:rPr>
          <w:rFonts w:hint="eastAsia" w:ascii="宋体" w:hAnsi="宋体" w:eastAsia="宋体" w:cs="宋体"/>
          <w:b w:val="0"/>
          <w:bCs w:val="0"/>
          <w:sz w:val="28"/>
          <w:szCs w:val="28"/>
          <w:lang w:val="en-US" w:eastAsia="zh-CN"/>
        </w:rPr>
        <w:t>喜的发展。但它们所蕴含的巨大潜力尚未释放。七大通过的文件还没有出来，但是在</w:t>
      </w:r>
      <w:r>
        <w:rPr>
          <w:rFonts w:hint="eastAsia" w:ascii="宋体" w:hAnsi="宋体" w:eastAsia="宋体" w:cs="宋体"/>
          <w:b w:val="0"/>
          <w:bCs w:val="0"/>
          <w:sz w:val="28"/>
          <w:szCs w:val="28"/>
          <w:lang w:val="en-US" w:eastAsia="zh-CN"/>
        </w:rPr>
        <w:t>尼共-毛</w:t>
      </w:r>
      <w:r>
        <w:rPr>
          <w:rFonts w:hint="eastAsia" w:ascii="宋体" w:hAnsi="宋体" w:eastAsia="宋体" w:cs="宋体"/>
          <w:b w:val="0"/>
          <w:bCs w:val="0"/>
          <w:sz w:val="28"/>
          <w:szCs w:val="28"/>
          <w:lang w:val="en-US" w:eastAsia="zh-CN"/>
        </w:rPr>
        <w:t>的报刊上看到的一些文章让人感到不安。利用制宪会议和这一进程推动革命的可能性早就结束了。长期以来</w:t>
      </w:r>
      <w:r>
        <w:rPr>
          <w:rFonts w:hint="eastAsia" w:ascii="宋体" w:hAnsi="宋体" w:eastAsia="宋体" w:cs="宋体"/>
          <w:b w:val="0"/>
          <w:bCs w:val="0"/>
          <w:sz w:val="28"/>
          <w:szCs w:val="28"/>
          <w:lang w:val="en-US" w:eastAsia="zh-CN"/>
        </w:rPr>
        <w:t>它</w:t>
      </w:r>
      <w:r>
        <w:rPr>
          <w:rFonts w:hint="eastAsia" w:ascii="宋体" w:hAnsi="宋体" w:eastAsia="宋体" w:cs="宋体"/>
          <w:b w:val="0"/>
          <w:bCs w:val="0"/>
          <w:sz w:val="28"/>
          <w:szCs w:val="28"/>
          <w:lang w:val="en-US" w:eastAsia="zh-CN"/>
        </w:rPr>
        <w:t>一直</w:t>
      </w:r>
      <w:r>
        <w:rPr>
          <w:rFonts w:hint="eastAsia" w:ascii="宋体" w:hAnsi="宋体" w:eastAsia="宋体" w:cs="宋体"/>
          <w:b w:val="0"/>
          <w:bCs w:val="0"/>
          <w:sz w:val="28"/>
          <w:szCs w:val="28"/>
          <w:lang w:val="en-US" w:eastAsia="zh-CN"/>
        </w:rPr>
        <w:t>就</w:t>
      </w:r>
      <w:r>
        <w:rPr>
          <w:rFonts w:hint="eastAsia" w:ascii="宋体" w:hAnsi="宋体" w:eastAsia="宋体" w:cs="宋体"/>
          <w:b w:val="0"/>
          <w:bCs w:val="0"/>
          <w:sz w:val="28"/>
          <w:szCs w:val="28"/>
          <w:lang w:val="en-US" w:eastAsia="zh-CN"/>
        </w:rPr>
        <w:t>是反革命的武器。但这一客观现实并没有得到明确的承认或曝光。相反，当前的战略仍然是“多边圆桌会议、临时民族团结政府和逐步政治通过”。“</w:t>
      </w:r>
      <w:r>
        <w:rPr>
          <w:rFonts w:hint="eastAsia" w:ascii="宋体" w:hAnsi="宋体" w:eastAsia="宋体" w:cs="宋体"/>
          <w:b w:val="0"/>
          <w:bCs w:val="0"/>
          <w:sz w:val="28"/>
          <w:szCs w:val="28"/>
          <w:lang w:val="en-US" w:eastAsia="zh-CN"/>
        </w:rPr>
        <w:t>各方</w:t>
      </w:r>
      <w:r>
        <w:rPr>
          <w:rFonts w:hint="eastAsia" w:ascii="宋体" w:hAnsi="宋体" w:eastAsia="宋体" w:cs="宋体"/>
          <w:b w:val="0"/>
          <w:bCs w:val="0"/>
          <w:sz w:val="28"/>
          <w:szCs w:val="28"/>
          <w:lang w:val="en-US" w:eastAsia="zh-CN"/>
        </w:rPr>
        <w:t>共识”仍然被视为尼共</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当前路线和策略的可行解决方案。</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在此过程中，抵制制宪会议选举是一个积极的步骤。它完全符合群众的反叛情绪。据网站报道，最近中央委员会会议决定积极抵制选举。该计划包括动员军事小组。但是，如果</w:t>
      </w:r>
      <w:r>
        <w:rPr>
          <w:rFonts w:hint="eastAsia" w:ascii="宋体" w:hAnsi="宋体" w:eastAsia="宋体" w:cs="宋体"/>
          <w:b w:val="0"/>
          <w:bCs w:val="0"/>
          <w:sz w:val="28"/>
          <w:szCs w:val="28"/>
          <w:lang w:val="en-US" w:eastAsia="zh-CN"/>
        </w:rPr>
        <w:t>抵制</w:t>
      </w:r>
      <w:r>
        <w:rPr>
          <w:rFonts w:hint="eastAsia" w:ascii="宋体" w:hAnsi="宋体" w:eastAsia="宋体" w:cs="宋体"/>
          <w:b w:val="0"/>
          <w:bCs w:val="0"/>
          <w:sz w:val="28"/>
          <w:szCs w:val="28"/>
          <w:lang w:val="en-US" w:eastAsia="zh-CN"/>
        </w:rPr>
        <w:t>没有坚定地建立在革命路线上，抵制本身也只能是短暂的。只要不脱离宪政，抵制运动很可能被右派当作一种压力策略。据地面报道，群众绝大多数赞成抵制。在这种情况下，反动派可能会选择取消选举，并采取措施，将所有或部分的抵制分子联合起来。他们甚至可能同意他们的一些要求。显然，</w:t>
      </w:r>
      <w:r>
        <w:rPr>
          <w:rFonts w:hint="eastAsia" w:ascii="宋体" w:hAnsi="宋体" w:eastAsia="宋体" w:cs="宋体"/>
          <w:b w:val="0"/>
          <w:bCs w:val="0"/>
          <w:sz w:val="28"/>
          <w:szCs w:val="28"/>
          <w:lang w:val="en-US" w:eastAsia="zh-CN"/>
        </w:rPr>
        <w:t>尼共-毛</w:t>
      </w:r>
      <w:r>
        <w:rPr>
          <w:rFonts w:hint="eastAsia" w:ascii="宋体" w:hAnsi="宋体" w:eastAsia="宋体" w:cs="宋体"/>
          <w:b w:val="0"/>
          <w:bCs w:val="0"/>
          <w:sz w:val="28"/>
          <w:szCs w:val="28"/>
          <w:lang w:val="en-US" w:eastAsia="zh-CN"/>
        </w:rPr>
        <w:t>目前的立场使它很容易受到这种可能的行动的影响。更重要的是，它实际上已经排除了反动派放弃选举的任何可能性。这与</w:t>
      </w:r>
      <w:r>
        <w:rPr>
          <w:rFonts w:hint="eastAsia" w:ascii="宋体" w:hAnsi="宋体" w:eastAsia="宋体" w:cs="宋体"/>
          <w:b w:val="0"/>
          <w:bCs w:val="0"/>
          <w:sz w:val="28"/>
          <w:szCs w:val="28"/>
          <w:lang w:val="en-US" w:eastAsia="zh-CN"/>
        </w:rPr>
        <w:t>尼泊尔联合共产党（毛主义者）（</w:t>
      </w:r>
      <w:r>
        <w:rPr>
          <w:rFonts w:hint="eastAsia" w:ascii="宋体" w:hAnsi="宋体" w:eastAsia="宋体" w:cs="宋体"/>
          <w:b w:val="0"/>
          <w:bCs w:val="0"/>
          <w:sz w:val="28"/>
          <w:szCs w:val="28"/>
          <w:lang w:val="en-US" w:eastAsia="zh-CN"/>
        </w:rPr>
        <w:t>UCPN</w:t>
      </w:r>
      <w:r>
        <w:rPr>
          <w:rFonts w:hint="eastAsia" w:ascii="宋体" w:hAnsi="宋体" w:eastAsia="宋体" w:cs="宋体"/>
          <w:b w:val="0"/>
          <w:bCs w:val="0"/>
          <w:sz w:val="28"/>
          <w:szCs w:val="28"/>
          <w:lang w:val="en-US" w:eastAsia="zh-CN"/>
        </w:rPr>
        <w:t>（M），以下简称尼联共（毛））</w:t>
      </w:r>
      <w:r>
        <w:rPr>
          <w:rFonts w:hint="eastAsia" w:ascii="宋体" w:hAnsi="宋体" w:eastAsia="宋体" w:cs="宋体"/>
          <w:b w:val="0"/>
          <w:bCs w:val="0"/>
          <w:sz w:val="28"/>
          <w:szCs w:val="28"/>
          <w:lang w:val="en-US" w:eastAsia="zh-CN"/>
        </w:rPr>
        <w:t>在不同时期对其战术可能的反应所做的评估有令人不安的相似之处。每次都有人说，他们的要求将被拒绝，这将给他们机会打破与统治阶级政党达成的协议</w:t>
      </w:r>
      <w:r>
        <w:rPr>
          <w:rFonts w:hint="eastAsia" w:ascii="宋体" w:hAnsi="宋体" w:eastAsia="宋体" w:cs="宋体"/>
          <w:b w:val="0"/>
          <w:bCs w:val="0"/>
          <w:sz w:val="28"/>
          <w:szCs w:val="28"/>
          <w:lang w:val="en-US" w:eastAsia="zh-CN"/>
        </w:rPr>
        <w:t>并诉诸武力</w:t>
      </w:r>
      <w:r>
        <w:rPr>
          <w:rFonts w:hint="eastAsia" w:ascii="宋体" w:hAnsi="宋体" w:eastAsia="宋体" w:cs="宋体"/>
          <w:b w:val="0"/>
          <w:bCs w:val="0"/>
          <w:sz w:val="28"/>
          <w:szCs w:val="28"/>
          <w:lang w:val="en-US" w:eastAsia="zh-CN"/>
        </w:rPr>
        <w:t>。每次</w:t>
      </w:r>
      <w:r>
        <w:rPr>
          <w:rFonts w:hint="eastAsia" w:ascii="宋体" w:hAnsi="宋体" w:eastAsia="宋体" w:cs="宋体"/>
          <w:b w:val="0"/>
          <w:bCs w:val="0"/>
          <w:sz w:val="28"/>
          <w:szCs w:val="28"/>
          <w:lang w:eastAsia="zh-CN"/>
        </w:rPr>
        <w:t>与</w:t>
      </w:r>
      <w:r>
        <w:rPr>
          <w:rFonts w:hint="eastAsia" w:ascii="宋体" w:hAnsi="宋体" w:eastAsia="宋体" w:cs="宋体"/>
          <w:b w:val="0"/>
          <w:bCs w:val="0"/>
          <w:sz w:val="28"/>
          <w:szCs w:val="28"/>
          <w:lang w:val="en-US" w:eastAsia="zh-CN"/>
        </w:rPr>
        <w:t>敌人妥协，</w:t>
      </w:r>
      <w:r>
        <w:rPr>
          <w:rFonts w:hint="eastAsia" w:ascii="宋体" w:hAnsi="宋体" w:eastAsia="宋体" w:cs="宋体"/>
          <w:b w:val="0"/>
          <w:bCs w:val="0"/>
          <w:sz w:val="28"/>
          <w:szCs w:val="28"/>
          <w:lang w:val="en-US" w:eastAsia="zh-CN"/>
        </w:rPr>
        <w:t>尼联共（毛）</w:t>
      </w:r>
      <w:r>
        <w:rPr>
          <w:rFonts w:hint="eastAsia" w:ascii="宋体" w:hAnsi="宋体" w:eastAsia="宋体" w:cs="宋体"/>
          <w:b w:val="0"/>
          <w:bCs w:val="0"/>
          <w:sz w:val="28"/>
          <w:szCs w:val="28"/>
          <w:lang w:val="en-US" w:eastAsia="zh-CN"/>
        </w:rPr>
        <w:t>都失去了主动权，甚至更深入地陷入宪政</w:t>
      </w:r>
      <w:r>
        <w:rPr>
          <w:rFonts w:hint="eastAsia" w:ascii="宋体" w:hAnsi="宋体" w:eastAsia="宋体" w:cs="宋体"/>
          <w:b w:val="0"/>
          <w:bCs w:val="0"/>
          <w:sz w:val="28"/>
          <w:szCs w:val="28"/>
          <w:lang w:val="en-US" w:eastAsia="zh-CN"/>
        </w:rPr>
        <w:t>主义</w:t>
      </w:r>
      <w:r>
        <w:rPr>
          <w:rFonts w:hint="eastAsia" w:ascii="宋体" w:hAnsi="宋体" w:eastAsia="宋体" w:cs="宋体"/>
          <w:b w:val="0"/>
          <w:bCs w:val="0"/>
          <w:sz w:val="28"/>
          <w:szCs w:val="28"/>
          <w:lang w:val="en-US" w:eastAsia="zh-CN"/>
        </w:rPr>
        <w:t>之中。</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尼共-毛</w:t>
      </w:r>
      <w:r>
        <w:rPr>
          <w:rFonts w:hint="eastAsia" w:ascii="宋体" w:hAnsi="宋体" w:eastAsia="宋体" w:cs="宋体"/>
          <w:b w:val="0"/>
          <w:bCs w:val="0"/>
          <w:sz w:val="28"/>
          <w:szCs w:val="28"/>
          <w:lang w:val="en-US" w:eastAsia="zh-CN"/>
        </w:rPr>
        <w:t>仍然相信有可能进行一次人民起义。它采取了“在人民战争的基础上</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人民</w:t>
      </w:r>
      <w:r>
        <w:rPr>
          <w:rFonts w:hint="eastAsia" w:ascii="宋体" w:hAnsi="宋体" w:eastAsia="宋体" w:cs="宋体"/>
          <w:b w:val="0"/>
          <w:bCs w:val="0"/>
          <w:sz w:val="28"/>
          <w:szCs w:val="28"/>
          <w:lang w:val="en-US" w:eastAsia="zh-CN"/>
        </w:rPr>
        <w:t>起义</w:t>
      </w:r>
      <w:r>
        <w:rPr>
          <w:rFonts w:hint="eastAsia" w:ascii="宋体" w:hAnsi="宋体" w:eastAsia="宋体" w:cs="宋体"/>
          <w:b w:val="0"/>
          <w:bCs w:val="0"/>
          <w:sz w:val="28"/>
          <w:szCs w:val="28"/>
          <w:lang w:val="en-US" w:eastAsia="zh-CN"/>
        </w:rPr>
        <w:t>”的路线。但是，人民起义的客观基础还很不清楚。事实上，它是相当复杂的。</w:t>
      </w:r>
      <w:r>
        <w:rPr>
          <w:rFonts w:hint="eastAsia" w:ascii="宋体" w:hAnsi="宋体" w:eastAsia="宋体" w:cs="宋体"/>
          <w:b w:val="0"/>
          <w:bCs w:val="0"/>
          <w:sz w:val="28"/>
          <w:szCs w:val="28"/>
          <w:lang w:val="en-US" w:eastAsia="zh-CN"/>
        </w:rPr>
        <w:t>就其</w:t>
      </w:r>
      <w:r>
        <w:rPr>
          <w:rFonts w:hint="eastAsia" w:ascii="宋体" w:hAnsi="宋体" w:eastAsia="宋体" w:cs="宋体"/>
          <w:b w:val="0"/>
          <w:bCs w:val="0"/>
          <w:sz w:val="28"/>
          <w:szCs w:val="28"/>
          <w:lang w:val="en-US" w:eastAsia="zh-CN"/>
        </w:rPr>
        <w:t>本身</w:t>
      </w:r>
      <w:r>
        <w:rPr>
          <w:rFonts w:hint="eastAsia" w:ascii="宋体" w:hAnsi="宋体" w:eastAsia="宋体" w:cs="宋体"/>
          <w:b w:val="0"/>
          <w:bCs w:val="0"/>
          <w:sz w:val="28"/>
          <w:szCs w:val="28"/>
          <w:lang w:val="en-US" w:eastAsia="zh-CN"/>
        </w:rPr>
        <w:t>而言，</w:t>
      </w:r>
      <w:r>
        <w:rPr>
          <w:rFonts w:hint="eastAsia" w:ascii="宋体" w:hAnsi="宋体" w:eastAsia="宋体" w:cs="宋体"/>
          <w:b w:val="0"/>
          <w:bCs w:val="0"/>
          <w:sz w:val="28"/>
          <w:szCs w:val="28"/>
          <w:lang w:val="en-US" w:eastAsia="zh-CN"/>
        </w:rPr>
        <w:t>尼泊尔政治过渡时期和危机</w:t>
      </w:r>
      <w:r>
        <w:rPr>
          <w:rFonts w:hint="eastAsia" w:ascii="宋体" w:hAnsi="宋体" w:eastAsia="宋体" w:cs="宋体"/>
          <w:b w:val="0"/>
          <w:bCs w:val="0"/>
          <w:sz w:val="28"/>
          <w:szCs w:val="28"/>
          <w:lang w:val="en-US" w:eastAsia="zh-CN"/>
        </w:rPr>
        <w:t>和</w:t>
      </w:r>
      <w:r>
        <w:rPr>
          <w:rFonts w:hint="eastAsia" w:ascii="宋体" w:hAnsi="宋体" w:eastAsia="宋体" w:cs="宋体"/>
          <w:b w:val="0"/>
          <w:bCs w:val="0"/>
          <w:sz w:val="28"/>
          <w:szCs w:val="28"/>
          <w:lang w:val="en-US" w:eastAsia="zh-CN"/>
        </w:rPr>
        <w:t>尼泊尔议会政党的欺骗所造成的危机，本身并不足以作为一场导致完成新民主主义革命的反抗的基础，尽管它可能足以推动宪政计划的完成。首先，什么是“政治过渡”</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目前，向新民主</w:t>
      </w:r>
      <w:r>
        <w:rPr>
          <w:rFonts w:hint="eastAsia" w:ascii="宋体" w:hAnsi="宋体" w:eastAsia="宋体" w:cs="宋体"/>
          <w:b w:val="0"/>
          <w:bCs w:val="0"/>
          <w:sz w:val="28"/>
          <w:szCs w:val="28"/>
          <w:lang w:val="en-US" w:eastAsia="zh-CN"/>
        </w:rPr>
        <w:t>主义</w:t>
      </w:r>
      <w:r>
        <w:rPr>
          <w:rFonts w:hint="eastAsia" w:ascii="宋体" w:hAnsi="宋体" w:eastAsia="宋体" w:cs="宋体"/>
          <w:b w:val="0"/>
          <w:bCs w:val="0"/>
          <w:sz w:val="28"/>
          <w:szCs w:val="28"/>
          <w:lang w:val="en-US" w:eastAsia="zh-CN"/>
        </w:rPr>
        <w:t>社会的政治过渡只是作为一个目标存在。它当然得到了群众的大力支持。但与人民战争时期不同的是，如今它已不是尼泊尔政治中现存的客观力量。充其量，这是一个有待释放的强大潜在因素。另一方面，从君主政体到议会制</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误称为</w:t>
      </w:r>
      <w:r>
        <w:rPr>
          <w:rFonts w:hint="eastAsia" w:ascii="宋体" w:hAnsi="宋体" w:eastAsia="宋体" w:cs="宋体"/>
          <w:b w:val="0"/>
          <w:bCs w:val="0"/>
          <w:sz w:val="28"/>
          <w:szCs w:val="28"/>
          <w:lang w:val="en-US" w:eastAsia="zh-CN"/>
        </w:rPr>
        <w:t>共和制）</w:t>
      </w:r>
      <w:r>
        <w:rPr>
          <w:rFonts w:hint="eastAsia" w:ascii="宋体" w:hAnsi="宋体" w:eastAsia="宋体" w:cs="宋体"/>
          <w:b w:val="0"/>
          <w:bCs w:val="0"/>
          <w:sz w:val="28"/>
          <w:szCs w:val="28"/>
          <w:lang w:val="en-US" w:eastAsia="zh-CN"/>
        </w:rPr>
        <w:t>的过渡是活生生的现实。由于各种各样的原因，包括议会党派的大量自私的</w:t>
      </w:r>
      <w:r>
        <w:rPr>
          <w:rFonts w:hint="eastAsia" w:ascii="宋体" w:hAnsi="宋体" w:eastAsia="宋体" w:cs="宋体"/>
          <w:b w:val="0"/>
          <w:bCs w:val="0"/>
          <w:sz w:val="28"/>
          <w:szCs w:val="28"/>
          <w:lang w:val="en-US" w:eastAsia="zh-CN"/>
        </w:rPr>
        <w:t>两面派行径</w:t>
      </w:r>
      <w:r>
        <w:rPr>
          <w:rFonts w:hint="eastAsia" w:ascii="宋体" w:hAnsi="宋体" w:eastAsia="宋体" w:cs="宋体"/>
          <w:b w:val="0"/>
          <w:bCs w:val="0"/>
          <w:sz w:val="28"/>
          <w:szCs w:val="28"/>
          <w:lang w:val="en-US" w:eastAsia="zh-CN"/>
        </w:rPr>
        <w:t>，这一过渡进程</w:t>
      </w:r>
      <w:r>
        <w:rPr>
          <w:rFonts w:hint="eastAsia" w:ascii="宋体" w:hAnsi="宋体" w:eastAsia="宋体" w:cs="宋体"/>
          <w:b w:val="0"/>
          <w:bCs w:val="0"/>
          <w:sz w:val="28"/>
          <w:szCs w:val="28"/>
          <w:lang w:val="en-US" w:eastAsia="zh-CN"/>
        </w:rPr>
        <w:t>举步维艰</w:t>
      </w:r>
      <w:r>
        <w:rPr>
          <w:rFonts w:hint="eastAsia" w:ascii="宋体" w:hAnsi="宋体" w:eastAsia="宋体" w:cs="宋体"/>
          <w:b w:val="0"/>
          <w:bCs w:val="0"/>
          <w:sz w:val="28"/>
          <w:szCs w:val="28"/>
          <w:lang w:val="en-US" w:eastAsia="zh-CN"/>
        </w:rPr>
        <w:t>。但它仍然是</w:t>
      </w:r>
      <w:r>
        <w:rPr>
          <w:rFonts w:hint="eastAsia" w:ascii="宋体" w:hAnsi="宋体" w:eastAsia="宋体" w:cs="宋体"/>
          <w:b w:val="0"/>
          <w:bCs w:val="0"/>
          <w:sz w:val="28"/>
          <w:szCs w:val="28"/>
          <w:lang w:val="en-US" w:eastAsia="zh-CN"/>
        </w:rPr>
        <w:t>正在进行的</w:t>
      </w:r>
      <w:r>
        <w:rPr>
          <w:rFonts w:hint="eastAsia" w:ascii="宋体" w:hAnsi="宋体" w:eastAsia="宋体" w:cs="宋体"/>
          <w:b w:val="0"/>
          <w:bCs w:val="0"/>
          <w:sz w:val="28"/>
          <w:szCs w:val="28"/>
          <w:lang w:val="en-US" w:eastAsia="zh-CN"/>
        </w:rPr>
        <w:t>。群众对自私自利的议会政党自发的愤怒，本身仍在这种过渡的范围内。尽管人们对这些政党的幻想破灭了，但在过渡时期却并非如此。如果制宪会议进程完成，情况就会完全不同</w:t>
      </w:r>
      <w:r>
        <w:rPr>
          <w:rFonts w:hint="eastAsia" w:ascii="宋体" w:hAnsi="宋体" w:eastAsia="宋体" w:cs="宋体"/>
          <w:b w:val="0"/>
          <w:bCs w:val="0"/>
          <w:sz w:val="28"/>
          <w:szCs w:val="28"/>
          <w:lang w:val="en-US" w:eastAsia="zh-CN"/>
        </w:rPr>
        <w:t>。这种</w:t>
      </w:r>
      <w:r>
        <w:rPr>
          <w:rFonts w:hint="eastAsia" w:ascii="宋体" w:hAnsi="宋体" w:eastAsia="宋体" w:cs="宋体"/>
          <w:b w:val="0"/>
          <w:bCs w:val="0"/>
          <w:sz w:val="28"/>
          <w:szCs w:val="28"/>
          <w:lang w:val="en-US" w:eastAsia="zh-CN"/>
        </w:rPr>
        <w:t>幻想仍然是一个重要因素。这表明，要推进革命事业，需要一种完全不同的政治，一种脱离宪政的政治，一种提出革命政治口号和策略的政治。它可以利用另一种客观现实——群众对普拉昌达-巴</w:t>
      </w:r>
      <w:r>
        <w:rPr>
          <w:rFonts w:hint="eastAsia" w:ascii="宋体" w:hAnsi="宋体" w:eastAsia="宋体" w:cs="宋体"/>
          <w:b w:val="0"/>
          <w:bCs w:val="0"/>
          <w:sz w:val="28"/>
          <w:szCs w:val="28"/>
          <w:lang w:val="en-US" w:eastAsia="zh-CN"/>
        </w:rPr>
        <w:t>特</w:t>
      </w:r>
      <w:r>
        <w:rPr>
          <w:rFonts w:hint="eastAsia" w:ascii="宋体" w:hAnsi="宋体" w:eastAsia="宋体" w:cs="宋体"/>
          <w:b w:val="0"/>
          <w:bCs w:val="0"/>
          <w:sz w:val="28"/>
          <w:szCs w:val="28"/>
          <w:lang w:val="en-US" w:eastAsia="zh-CN"/>
        </w:rPr>
        <w:t>拉</w:t>
      </w:r>
      <w:r>
        <w:rPr>
          <w:rFonts w:hint="eastAsia" w:ascii="宋体" w:hAnsi="宋体" w:eastAsia="宋体" w:cs="宋体"/>
          <w:b w:val="0"/>
          <w:bCs w:val="0"/>
          <w:sz w:val="28"/>
          <w:szCs w:val="28"/>
          <w:lang w:val="en-US" w:eastAsia="zh-CN"/>
        </w:rPr>
        <w:t>伊叛徒</w:t>
      </w:r>
      <w:r>
        <w:rPr>
          <w:rFonts w:hint="eastAsia" w:ascii="宋体" w:hAnsi="宋体" w:eastAsia="宋体" w:cs="宋体"/>
          <w:b w:val="0"/>
          <w:bCs w:val="0"/>
          <w:sz w:val="28"/>
          <w:szCs w:val="28"/>
          <w:lang w:val="en-US" w:eastAsia="zh-CN"/>
        </w:rPr>
        <w:t>投降的背叛感，以及他们对实现革命理想的渴望——</w:t>
      </w:r>
      <w:r>
        <w:rPr>
          <w:rFonts w:hint="eastAsia" w:ascii="宋体" w:hAnsi="宋体" w:eastAsia="宋体" w:cs="宋体"/>
          <w:b w:val="0"/>
          <w:bCs w:val="0"/>
          <w:sz w:val="28"/>
          <w:szCs w:val="28"/>
          <w:lang w:val="en-US" w:eastAsia="zh-CN"/>
        </w:rPr>
        <w:t>成千上万的</w:t>
      </w:r>
      <w:r>
        <w:rPr>
          <w:rFonts w:hint="eastAsia" w:ascii="宋体" w:hAnsi="宋体" w:eastAsia="宋体" w:cs="宋体"/>
          <w:b w:val="0"/>
          <w:bCs w:val="0"/>
          <w:sz w:val="28"/>
          <w:szCs w:val="28"/>
          <w:lang w:val="en-US" w:eastAsia="zh-CN"/>
        </w:rPr>
        <w:t>人为此献出了生命。这是为新民主主义革命服务的人民起义所剩下的唯一客观基础。但是</w:t>
      </w:r>
      <w:r>
        <w:rPr>
          <w:rFonts w:hint="eastAsia" w:ascii="宋体" w:hAnsi="宋体" w:eastAsia="宋体" w:cs="宋体"/>
          <w:b w:val="0"/>
          <w:bCs w:val="0"/>
          <w:sz w:val="28"/>
          <w:szCs w:val="28"/>
          <w:lang w:val="en-US" w:eastAsia="zh-CN"/>
        </w:rPr>
        <w:t>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的政治立场远远不能解决这个问题。很自然地，人们对它的人民起义计划产生了严重的怀疑，尽管据说这只在目前的政治危机持续时才有意义。把它建立在人民战争的基础上，就更值得怀疑了，因为人民战争只能作为新民主主义革命政治的延续，由社会主义走向共产主义。</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在我们给该党第七次代表大会的致辞中（http://www.thenaxlbari.blogspot.com)</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我们已经通过提请注意</w:t>
      </w:r>
      <w:r>
        <w:rPr>
          <w:rFonts w:hint="eastAsia" w:ascii="宋体" w:hAnsi="宋体" w:eastAsia="宋体" w:cs="宋体"/>
          <w:b w:val="0"/>
          <w:bCs w:val="0"/>
          <w:sz w:val="28"/>
          <w:szCs w:val="28"/>
          <w:lang w:val="en-US" w:eastAsia="zh-CN"/>
        </w:rPr>
        <w:t>尼共-毛的中间路线和</w:t>
      </w:r>
      <w:r>
        <w:rPr>
          <w:rFonts w:hint="eastAsia" w:ascii="宋体" w:hAnsi="宋体" w:eastAsia="宋体" w:cs="宋体"/>
          <w:b w:val="0"/>
          <w:bCs w:val="0"/>
          <w:sz w:val="28"/>
          <w:szCs w:val="28"/>
          <w:lang w:val="en-US" w:eastAsia="zh-CN"/>
        </w:rPr>
        <w:t>国际主义立场</w:t>
      </w:r>
      <w:r>
        <w:rPr>
          <w:rFonts w:hint="eastAsia" w:ascii="宋体" w:hAnsi="宋体" w:eastAsia="宋体" w:cs="宋体"/>
          <w:b w:val="0"/>
          <w:bCs w:val="0"/>
          <w:sz w:val="28"/>
          <w:szCs w:val="28"/>
          <w:lang w:val="en-US" w:eastAsia="zh-CN"/>
        </w:rPr>
        <w:t>的淡化</w:t>
      </w:r>
      <w:r>
        <w:rPr>
          <w:rFonts w:hint="eastAsia" w:ascii="宋体" w:hAnsi="宋体" w:eastAsia="宋体" w:cs="宋体"/>
          <w:b w:val="0"/>
          <w:bCs w:val="0"/>
          <w:sz w:val="28"/>
          <w:szCs w:val="28"/>
          <w:lang w:val="en-US" w:eastAsia="zh-CN"/>
        </w:rPr>
        <w:t>，提到了</w:t>
      </w:r>
      <w:r>
        <w:rPr>
          <w:rFonts w:hint="eastAsia" w:ascii="宋体" w:hAnsi="宋体" w:eastAsia="宋体" w:cs="宋体"/>
          <w:b w:val="0"/>
          <w:bCs w:val="0"/>
          <w:sz w:val="28"/>
          <w:szCs w:val="28"/>
          <w:lang w:val="en-US" w:eastAsia="zh-CN"/>
        </w:rPr>
        <w:t>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意识形态的摇摆不定。</w:t>
      </w:r>
      <w:r>
        <w:rPr>
          <w:rFonts w:hint="eastAsia" w:ascii="宋体" w:hAnsi="宋体" w:eastAsia="宋体" w:cs="宋体"/>
          <w:b w:val="0"/>
          <w:bCs w:val="0"/>
          <w:sz w:val="28"/>
          <w:szCs w:val="28"/>
          <w:lang w:val="en-US" w:eastAsia="zh-CN"/>
        </w:rPr>
        <w:t>它</w:t>
      </w:r>
      <w:r>
        <w:rPr>
          <w:rFonts w:hint="eastAsia" w:ascii="宋体" w:hAnsi="宋体" w:eastAsia="宋体" w:cs="宋体"/>
          <w:b w:val="0"/>
          <w:bCs w:val="0"/>
          <w:sz w:val="28"/>
          <w:szCs w:val="28"/>
          <w:lang w:val="en-US" w:eastAsia="zh-CN"/>
        </w:rPr>
        <w:t>将前社会主义国家中执政的修正主义政党描绘为共产主义政党，并认为与他们建立良好的关系可以“对革命运动的发展、对革命政党的保护以及对革命者的权力平衡起到重要作用”。(《人民之声》，2013年5月)表明这些趋势正在恶化。</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夺回</w:t>
      </w:r>
      <w:r>
        <w:rPr>
          <w:rFonts w:hint="eastAsia" w:ascii="宋体" w:hAnsi="宋体" w:eastAsia="宋体" w:cs="宋体"/>
          <w:b w:val="0"/>
          <w:bCs w:val="0"/>
          <w:sz w:val="28"/>
          <w:szCs w:val="28"/>
          <w:lang w:val="en-US" w:eastAsia="zh-CN"/>
        </w:rPr>
        <w:t>尼泊尔的革命事关重大。国际毛派同尼泊尔的毛派一样，也有责任深化</w:t>
      </w:r>
      <w:r>
        <w:rPr>
          <w:rFonts w:hint="eastAsia" w:ascii="宋体" w:hAnsi="宋体" w:eastAsia="宋体" w:cs="宋体"/>
          <w:b w:val="0"/>
          <w:bCs w:val="0"/>
          <w:sz w:val="28"/>
          <w:szCs w:val="28"/>
          <w:lang w:val="en-US" w:eastAsia="zh-CN"/>
        </w:rPr>
        <w:t>对</w:t>
      </w:r>
      <w:r>
        <w:rPr>
          <w:rFonts w:hint="eastAsia" w:ascii="宋体" w:hAnsi="宋体" w:eastAsia="宋体" w:cs="宋体"/>
          <w:b w:val="0"/>
          <w:bCs w:val="0"/>
          <w:sz w:val="28"/>
          <w:szCs w:val="28"/>
          <w:lang w:val="en-US" w:eastAsia="zh-CN"/>
        </w:rPr>
        <w:t>普拉昌达</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巴特拉伊修正主义的斗争。正是本着这种精神，我们重新发表了一篇</w:t>
      </w:r>
      <w:r>
        <w:rPr>
          <w:rFonts w:hint="eastAsia" w:ascii="宋体" w:hAnsi="宋体" w:eastAsia="宋体" w:cs="宋体"/>
          <w:b w:val="0"/>
          <w:bCs w:val="0"/>
          <w:sz w:val="28"/>
          <w:szCs w:val="28"/>
          <w:lang w:val="en-US" w:eastAsia="zh-CN"/>
        </w:rPr>
        <w:t>来自《永恒火焰》的文章。</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&lt;</w:t>
      </w:r>
      <w:r>
        <w:rPr>
          <w:rFonts w:hint="eastAsia" w:ascii="宋体" w:hAnsi="宋体" w:eastAsia="宋体" w:cs="宋体"/>
          <w:color w:val="000000" w:themeColor="text1"/>
          <w:kern w:val="0"/>
          <w:sz w:val="28"/>
          <w:szCs w:val="28"/>
          <w:lang w:val="en-US" w:eastAsia="zh-CN" w:bidi="ar"/>
          <w14:textFill>
            <w14:solidFill>
              <w14:schemeClr w14:val="tx1"/>
            </w14:solidFill>
          </w14:textFill>
        </w:rPr>
        <w:t>http://www.sholajawid.org/english/main_english/A_Docmentary_summary_Analysis_sh28.html</w:t>
      </w:r>
      <w:r>
        <w:rPr>
          <w:rFonts w:hint="eastAsia" w:ascii="宋体" w:hAnsi="宋体" w:eastAsia="宋体" w:cs="宋体"/>
          <w:color w:val="000000" w:themeColor="text1"/>
          <w:kern w:val="0"/>
          <w:sz w:val="28"/>
          <w:szCs w:val="28"/>
          <w:lang w:val="en-US" w:eastAsia="zh-CN" w:bidi="ar"/>
          <w14:textFill>
            <w14:solidFill>
              <w14:schemeClr w14:val="tx1"/>
            </w14:solidFill>
          </w14:textFill>
        </w:rPr>
        <w:t>&gt;]</w:t>
      </w:r>
    </w:p>
    <w:p>
      <w:pPr>
        <w:keepNext w:val="0"/>
        <w:keepLines w:val="0"/>
        <w:pageBreakBefore w:val="0"/>
        <w:widowControl/>
        <w:suppressLineNumbers w:val="0"/>
        <w:kinsoku/>
        <w:wordWrap/>
        <w:overflowPunct/>
        <w:topLinePunct w:val="0"/>
        <w:autoSpaceDE/>
        <w:autoSpaceDN/>
        <w:bidi w:val="0"/>
        <w:adjustRightInd/>
        <w:snapToGrid/>
        <w:spacing w:after="157" w:afterLines="50" w:line="480" w:lineRule="exact"/>
        <w:ind w:firstLine="560" w:firstLineChars="200"/>
        <w:jc w:val="right"/>
        <w:textAlignment w:val="auto"/>
        <w:rPr>
          <w:rFonts w:hint="eastAsia" w:ascii="宋体" w:hAnsi="宋体" w:eastAsia="宋体" w:cs="宋体"/>
          <w:color w:val="000000" w:themeColor="text1"/>
          <w:kern w:val="0"/>
          <w:sz w:val="28"/>
          <w:szCs w:val="28"/>
          <w:lang w:val="en-US" w:eastAsia="zh-CN" w:bidi="ar"/>
          <w14:textFill>
            <w14:solidFill>
              <w14:schemeClr w14:val="tx1"/>
            </w14:solidFill>
          </w14:textFill>
        </w:rPr>
      </w:pPr>
      <w:r>
        <w:rPr>
          <w:rFonts w:hint="eastAsia" w:ascii="宋体" w:hAnsi="宋体" w:eastAsia="宋体" w:cs="宋体"/>
          <w:color w:val="000000" w:themeColor="text1"/>
          <w:kern w:val="0"/>
          <w:sz w:val="28"/>
          <w:szCs w:val="28"/>
          <w:lang w:val="en-US" w:eastAsia="zh-CN" w:bidi="ar"/>
          <w14:textFill>
            <w14:solidFill>
              <w14:schemeClr w14:val="tx1"/>
            </w14:solidFill>
          </w14:textFill>
        </w:rPr>
        <w:t>——《纳萨尔巴里》编辑部</w:t>
      </w:r>
    </w:p>
    <w:p>
      <w:pPr>
        <w:keepNext w:val="0"/>
        <w:keepLines w:val="0"/>
        <w:pageBreakBefore w:val="0"/>
        <w:widowControl/>
        <w:suppressLineNumbers w:val="0"/>
        <w:kinsoku/>
        <w:wordWrap/>
        <w:overflowPunct/>
        <w:topLinePunct w:val="0"/>
        <w:autoSpaceDE/>
        <w:autoSpaceDN/>
        <w:bidi w:val="0"/>
        <w:adjustRightInd/>
        <w:snapToGrid/>
        <w:spacing w:after="157" w:afterLines="50" w:line="480" w:lineRule="exact"/>
        <w:ind w:firstLine="560" w:firstLineChars="200"/>
        <w:jc w:val="right"/>
        <w:textAlignment w:val="auto"/>
        <w:rPr>
          <w:rFonts w:hint="eastAsia" w:ascii="宋体" w:hAnsi="宋体" w:eastAsia="宋体" w:cs="宋体"/>
          <w:color w:val="000000" w:themeColor="text1"/>
          <w:kern w:val="0"/>
          <w:sz w:val="28"/>
          <w:szCs w:val="28"/>
          <w:lang w:val="en-US" w:eastAsia="zh-CN" w:bidi="ar"/>
          <w14:textFill>
            <w14:solidFill>
              <w14:schemeClr w14:val="tx1"/>
            </w14:solidFill>
          </w14:textFill>
        </w:rPr>
      </w:pPr>
    </w:p>
    <w:p>
      <w:pPr>
        <w:keepNext w:val="0"/>
        <w:keepLines w:val="0"/>
        <w:pageBreakBefore w:val="0"/>
        <w:kinsoku/>
        <w:wordWrap/>
        <w:overflowPunct/>
        <w:topLinePunct w:val="0"/>
        <w:autoSpaceDE/>
        <w:autoSpaceDN/>
        <w:bidi w:val="0"/>
        <w:adjustRightInd/>
        <w:snapToGrid/>
        <w:spacing w:after="157" w:afterLines="50" w:line="480" w:lineRule="exact"/>
        <w:ind w:firstLine="641" w:firstLineChars="200"/>
        <w:jc w:val="center"/>
        <w:textAlignment w:val="auto"/>
        <w:rPr>
          <w:rFonts w:hint="eastAsia" w:ascii="华文中宋" w:hAnsi="华文中宋" w:eastAsia="华文中宋" w:cs="华文中宋"/>
          <w:b/>
          <w:bCs/>
          <w:sz w:val="32"/>
          <w:szCs w:val="32"/>
          <w:lang w:val="en-US" w:eastAsia="zh-CN"/>
        </w:rPr>
      </w:pPr>
      <w:r>
        <w:rPr>
          <w:rFonts w:hint="eastAsia" w:ascii="华文中宋" w:hAnsi="华文中宋" w:eastAsia="华文中宋" w:cs="华文中宋"/>
          <w:b/>
          <w:bCs/>
          <w:sz w:val="32"/>
          <w:szCs w:val="32"/>
          <w:lang w:val="en-US" w:eastAsia="zh-CN"/>
        </w:rPr>
        <w:t>尼泊尔共产党-毛主义者文件综述分析</w:t>
      </w:r>
    </w:p>
    <w:p>
      <w:pPr>
        <w:keepNext w:val="0"/>
        <w:keepLines w:val="0"/>
        <w:pageBreakBefore w:val="0"/>
        <w:kinsoku/>
        <w:wordWrap/>
        <w:overflowPunct/>
        <w:topLinePunct w:val="0"/>
        <w:autoSpaceDE/>
        <w:autoSpaceDN/>
        <w:bidi w:val="0"/>
        <w:adjustRightInd/>
        <w:snapToGrid/>
        <w:spacing w:after="157" w:afterLines="50" w:line="480" w:lineRule="exact"/>
        <w:ind w:firstLine="562" w:firstLineChars="20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阿富汗共产党（毛主义）</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最初，</w:t>
      </w:r>
      <w:r>
        <w:rPr>
          <w:rFonts w:hint="eastAsia" w:ascii="宋体" w:hAnsi="宋体" w:eastAsia="宋体" w:cs="宋体"/>
          <w:b w:val="0"/>
          <w:bCs w:val="0"/>
          <w:sz w:val="28"/>
          <w:szCs w:val="28"/>
          <w:lang w:val="en-US" w:eastAsia="zh-CN"/>
        </w:rPr>
        <w:t>人们</w:t>
      </w:r>
      <w:r>
        <w:rPr>
          <w:rFonts w:hint="eastAsia" w:ascii="宋体" w:hAnsi="宋体" w:eastAsia="宋体" w:cs="宋体"/>
          <w:b w:val="0"/>
          <w:bCs w:val="0"/>
          <w:sz w:val="28"/>
          <w:szCs w:val="28"/>
          <w:lang w:val="en-US" w:eastAsia="zh-CN"/>
        </w:rPr>
        <w:t>似乎</w:t>
      </w:r>
      <w:r>
        <w:rPr>
          <w:rFonts w:hint="eastAsia" w:ascii="宋体" w:hAnsi="宋体" w:eastAsia="宋体" w:cs="宋体"/>
          <w:b w:val="0"/>
          <w:bCs w:val="0"/>
          <w:sz w:val="28"/>
          <w:szCs w:val="28"/>
          <w:lang w:val="en-US" w:eastAsia="zh-CN"/>
        </w:rPr>
        <w:t>对基兰领导的</w:t>
      </w:r>
      <w:r>
        <w:rPr>
          <w:rFonts w:hint="eastAsia" w:ascii="宋体" w:hAnsi="宋体" w:eastAsia="宋体" w:cs="宋体"/>
          <w:b w:val="0"/>
          <w:bCs w:val="0"/>
          <w:sz w:val="28"/>
          <w:szCs w:val="28"/>
          <w:lang w:val="en-US" w:eastAsia="zh-CN"/>
        </w:rPr>
        <w:t>派系在尼联共（毛）内部</w:t>
      </w:r>
      <w:r>
        <w:rPr>
          <w:rFonts w:hint="eastAsia" w:ascii="宋体" w:hAnsi="宋体" w:eastAsia="宋体" w:cs="宋体"/>
          <w:b w:val="0"/>
          <w:bCs w:val="0"/>
          <w:sz w:val="28"/>
          <w:szCs w:val="28"/>
          <w:lang w:val="en-US" w:eastAsia="zh-CN"/>
        </w:rPr>
        <w:t>深刻和全面</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立场</w:t>
      </w:r>
      <w:r>
        <w:rPr>
          <w:rFonts w:hint="eastAsia" w:ascii="宋体" w:hAnsi="宋体" w:eastAsia="宋体" w:cs="宋体"/>
          <w:b w:val="0"/>
          <w:bCs w:val="0"/>
          <w:sz w:val="28"/>
          <w:szCs w:val="28"/>
          <w:lang w:val="en-US" w:eastAsia="zh-CN"/>
        </w:rPr>
        <w:t>感到</w:t>
      </w:r>
      <w:r>
        <w:rPr>
          <w:rFonts w:hint="eastAsia" w:ascii="宋体" w:hAnsi="宋体" w:eastAsia="宋体" w:cs="宋体"/>
          <w:b w:val="0"/>
          <w:bCs w:val="0"/>
          <w:sz w:val="28"/>
          <w:szCs w:val="28"/>
          <w:lang w:val="en-US" w:eastAsia="zh-CN"/>
        </w:rPr>
        <w:t>乐观</w:t>
      </w:r>
      <w:r>
        <w:rPr>
          <w:rFonts w:hint="eastAsia" w:ascii="宋体" w:hAnsi="宋体" w:eastAsia="宋体" w:cs="宋体"/>
          <w:b w:val="0"/>
          <w:bCs w:val="0"/>
          <w:sz w:val="28"/>
          <w:szCs w:val="28"/>
          <w:lang w:val="en-US" w:eastAsia="zh-CN"/>
        </w:rPr>
        <w:t>——这个派别</w:t>
      </w:r>
      <w:r>
        <w:rPr>
          <w:rFonts w:hint="eastAsia" w:ascii="宋体" w:hAnsi="宋体" w:eastAsia="宋体" w:cs="宋体"/>
          <w:b w:val="0"/>
          <w:bCs w:val="0"/>
          <w:sz w:val="28"/>
          <w:szCs w:val="28"/>
          <w:lang w:val="en-US" w:eastAsia="zh-CN"/>
        </w:rPr>
        <w:t>在2012年6月“</w:t>
      </w:r>
      <w:r>
        <w:rPr>
          <w:rFonts w:hint="eastAsia" w:ascii="宋体" w:hAnsi="宋体" w:eastAsia="宋体" w:cs="宋体"/>
          <w:b w:val="0"/>
          <w:bCs w:val="0"/>
          <w:sz w:val="28"/>
          <w:szCs w:val="28"/>
          <w:lang w:val="en-US" w:eastAsia="zh-CN"/>
        </w:rPr>
        <w:t>尼联共（毛）</w:t>
      </w:r>
      <w:r>
        <w:rPr>
          <w:rFonts w:hint="eastAsia" w:ascii="宋体" w:hAnsi="宋体" w:eastAsia="宋体" w:cs="宋体"/>
          <w:b w:val="0"/>
          <w:bCs w:val="0"/>
          <w:sz w:val="28"/>
          <w:szCs w:val="28"/>
          <w:lang w:val="en-US" w:eastAsia="zh-CN"/>
        </w:rPr>
        <w:t>革命派全国代表大会”之后</w:t>
      </w:r>
      <w:r>
        <w:rPr>
          <w:rFonts w:hint="eastAsia" w:ascii="宋体" w:hAnsi="宋体" w:eastAsia="宋体" w:cs="宋体"/>
          <w:b w:val="0"/>
          <w:bCs w:val="0"/>
          <w:sz w:val="28"/>
          <w:szCs w:val="28"/>
          <w:lang w:val="en-US" w:eastAsia="zh-CN"/>
        </w:rPr>
        <w:t>成为了</w:t>
      </w:r>
      <w:r>
        <w:rPr>
          <w:rFonts w:hint="eastAsia" w:ascii="宋体" w:hAnsi="宋体" w:eastAsia="宋体" w:cs="宋体"/>
          <w:b w:val="0"/>
          <w:bCs w:val="0"/>
          <w:sz w:val="28"/>
          <w:szCs w:val="28"/>
          <w:lang w:val="en-US" w:eastAsia="zh-CN"/>
        </w:rPr>
        <w:t>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反对普拉昌达</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巴特拉伊修正主义——</w:t>
      </w:r>
      <w:r>
        <w:rPr>
          <w:rFonts w:hint="eastAsia" w:ascii="宋体" w:hAnsi="宋体" w:eastAsia="宋体" w:cs="宋体"/>
          <w:b w:val="0"/>
          <w:bCs w:val="0"/>
          <w:sz w:val="28"/>
          <w:szCs w:val="28"/>
          <w:lang w:val="en-US" w:eastAsia="zh-CN"/>
        </w:rPr>
        <w:t>但是现在看来，这种乐观情绪</w:t>
      </w:r>
      <w:r>
        <w:rPr>
          <w:rFonts w:hint="eastAsia" w:ascii="宋体" w:hAnsi="宋体" w:eastAsia="宋体" w:cs="宋体"/>
          <w:b w:val="0"/>
          <w:bCs w:val="0"/>
          <w:sz w:val="28"/>
          <w:szCs w:val="28"/>
          <w:lang w:val="en-US" w:eastAsia="zh-CN"/>
        </w:rPr>
        <w:t>并没有坚实的基础。尽管尼共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毛最近召开了</w:t>
      </w:r>
      <w:r>
        <w:rPr>
          <w:rFonts w:hint="eastAsia" w:ascii="宋体" w:hAnsi="宋体" w:eastAsia="宋体" w:cs="宋体"/>
          <w:b w:val="0"/>
          <w:bCs w:val="0"/>
          <w:sz w:val="28"/>
          <w:szCs w:val="28"/>
          <w:lang w:val="en-US" w:eastAsia="zh-CN"/>
        </w:rPr>
        <w:t>大会</w:t>
      </w:r>
      <w:r>
        <w:rPr>
          <w:rFonts w:hint="eastAsia" w:ascii="宋体" w:hAnsi="宋体" w:eastAsia="宋体" w:cs="宋体"/>
          <w:b w:val="0"/>
          <w:bCs w:val="0"/>
          <w:sz w:val="28"/>
          <w:szCs w:val="28"/>
          <w:lang w:val="en-US" w:eastAsia="zh-CN"/>
        </w:rPr>
        <w:t>，但我们还没有收到或能够研究它提出的文件。因此，我们认为没有必要对该方作出最后和详细的结论。然而，即使对尼共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毛的会前会议进行仔细审查，我们也可以找到特定的意识形态和政治立场，</w:t>
      </w:r>
      <w:r>
        <w:rPr>
          <w:rFonts w:hint="eastAsia" w:ascii="宋体" w:hAnsi="宋体" w:eastAsia="宋体" w:cs="宋体"/>
          <w:b w:val="0"/>
          <w:bCs w:val="0"/>
          <w:sz w:val="28"/>
          <w:szCs w:val="28"/>
          <w:lang w:val="en-US" w:eastAsia="zh-CN"/>
        </w:rPr>
        <w:t>这些可以</w:t>
      </w:r>
      <w:r>
        <w:rPr>
          <w:rFonts w:hint="eastAsia" w:ascii="宋体" w:hAnsi="宋体" w:eastAsia="宋体" w:cs="宋体"/>
          <w:b w:val="0"/>
          <w:bCs w:val="0"/>
          <w:sz w:val="28"/>
          <w:szCs w:val="28"/>
          <w:lang w:val="en-US" w:eastAsia="zh-CN"/>
        </w:rPr>
        <w:t>表明尼</w:t>
      </w:r>
      <w:r>
        <w:rPr>
          <w:rFonts w:hint="eastAsia" w:ascii="宋体" w:hAnsi="宋体" w:eastAsia="宋体" w:cs="宋体"/>
          <w:b w:val="0"/>
          <w:bCs w:val="0"/>
          <w:sz w:val="28"/>
          <w:szCs w:val="28"/>
          <w:lang w:val="en-US" w:eastAsia="zh-CN"/>
        </w:rPr>
        <w:t>联</w:t>
      </w:r>
      <w:r>
        <w:rPr>
          <w:rFonts w:hint="eastAsia" w:ascii="宋体" w:hAnsi="宋体" w:eastAsia="宋体" w:cs="宋体"/>
          <w:b w:val="0"/>
          <w:bCs w:val="0"/>
          <w:sz w:val="28"/>
          <w:szCs w:val="28"/>
          <w:lang w:val="en-US" w:eastAsia="zh-CN"/>
        </w:rPr>
        <w:t>共（毛）</w:t>
      </w:r>
      <w:r>
        <w:rPr>
          <w:rFonts w:hint="eastAsia" w:ascii="宋体" w:hAnsi="宋体" w:eastAsia="宋体" w:cs="宋体"/>
          <w:b w:val="0"/>
          <w:bCs w:val="0"/>
          <w:sz w:val="28"/>
          <w:szCs w:val="28"/>
          <w:lang w:val="en-US" w:eastAsia="zh-CN"/>
        </w:rPr>
        <w:t>的偏差</w:t>
      </w:r>
      <w:r>
        <w:rPr>
          <w:rFonts w:hint="eastAsia" w:ascii="宋体" w:hAnsi="宋体" w:eastAsia="宋体" w:cs="宋体"/>
          <w:b w:val="0"/>
          <w:bCs w:val="0"/>
          <w:sz w:val="28"/>
          <w:szCs w:val="28"/>
          <w:lang w:val="en-US" w:eastAsia="zh-CN"/>
        </w:rPr>
        <w:t>以不同的形式和</w:t>
      </w:r>
      <w:r>
        <w:rPr>
          <w:rFonts w:hint="eastAsia" w:ascii="宋体" w:hAnsi="宋体" w:eastAsia="宋体" w:cs="宋体"/>
          <w:b w:val="0"/>
          <w:bCs w:val="0"/>
          <w:sz w:val="28"/>
          <w:szCs w:val="28"/>
          <w:lang w:val="en-US" w:eastAsia="zh-CN"/>
        </w:rPr>
        <w:t>形态</w:t>
      </w:r>
      <w:r>
        <w:rPr>
          <w:rFonts w:hint="eastAsia" w:ascii="宋体" w:hAnsi="宋体" w:eastAsia="宋体" w:cs="宋体"/>
          <w:b w:val="0"/>
          <w:bCs w:val="0"/>
          <w:sz w:val="28"/>
          <w:szCs w:val="28"/>
          <w:lang w:val="en-US" w:eastAsia="zh-CN"/>
        </w:rPr>
        <w:t xml:space="preserve">重复出现。              </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在下面的段落中，我们将讨论尼共</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毛会前文件中揭示的重要</w:t>
      </w:r>
      <w:r>
        <w:rPr>
          <w:rFonts w:hint="eastAsia" w:ascii="宋体" w:hAnsi="宋体" w:eastAsia="宋体" w:cs="宋体"/>
          <w:b w:val="0"/>
          <w:bCs w:val="0"/>
          <w:sz w:val="28"/>
          <w:szCs w:val="28"/>
          <w:lang w:val="en-US" w:eastAsia="zh-CN"/>
        </w:rPr>
        <w:t>偏差</w:t>
      </w:r>
      <w:r>
        <w:rPr>
          <w:rFonts w:hint="eastAsia" w:ascii="宋体" w:hAnsi="宋体" w:eastAsia="宋体" w:cs="宋体"/>
          <w:b w:val="0"/>
          <w:bCs w:val="0"/>
          <w:sz w:val="28"/>
          <w:szCs w:val="28"/>
          <w:lang w:val="en-US" w:eastAsia="zh-CN"/>
        </w:rPr>
        <w:t>。</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i/>
          <w:iCs/>
          <w:sz w:val="28"/>
          <w:szCs w:val="28"/>
          <w:lang w:val="en-US" w:eastAsia="zh-CN"/>
        </w:rPr>
      </w:pPr>
      <w:r>
        <w:rPr>
          <w:rFonts w:hint="eastAsia" w:ascii="宋体" w:hAnsi="宋体" w:eastAsia="宋体" w:cs="宋体"/>
          <w:b w:val="0"/>
          <w:bCs w:val="0"/>
          <w:i/>
          <w:iCs/>
          <w:sz w:val="28"/>
          <w:szCs w:val="28"/>
          <w:lang w:val="en-US" w:eastAsia="zh-CN"/>
        </w:rPr>
        <w:t>一</w:t>
      </w:r>
      <w:r>
        <w:rPr>
          <w:rFonts w:hint="eastAsia" w:ascii="宋体" w:hAnsi="宋体" w:eastAsia="宋体" w:cs="宋体"/>
          <w:b w:val="0"/>
          <w:bCs w:val="0"/>
          <w:i/>
          <w:iCs/>
          <w:sz w:val="28"/>
          <w:szCs w:val="28"/>
          <w:lang w:val="en-US" w:eastAsia="zh-CN"/>
        </w:rPr>
        <w:t>．</w:t>
      </w:r>
      <w:r>
        <w:rPr>
          <w:rFonts w:hint="eastAsia" w:ascii="宋体" w:hAnsi="宋体" w:eastAsia="宋体" w:cs="宋体"/>
          <w:b w:val="0"/>
          <w:bCs w:val="0"/>
          <w:i/>
          <w:iCs/>
          <w:sz w:val="28"/>
          <w:szCs w:val="28"/>
          <w:lang w:val="en-US" w:eastAsia="zh-CN"/>
        </w:rPr>
        <w:t>要求在尼泊尔成立“新民主主义共和国”之前成立“人民联邦共和国”，并称之为一项战术</w:t>
      </w:r>
      <w:r>
        <w:rPr>
          <w:rFonts w:hint="eastAsia" w:ascii="宋体" w:hAnsi="宋体" w:eastAsia="宋体" w:cs="宋体"/>
          <w:b w:val="0"/>
          <w:bCs w:val="0"/>
          <w:i/>
          <w:iCs/>
          <w:sz w:val="28"/>
          <w:szCs w:val="28"/>
          <w:lang w:val="en-US" w:eastAsia="zh-CN"/>
        </w:rPr>
        <w:t>性的</w:t>
      </w:r>
      <w:r>
        <w:rPr>
          <w:rFonts w:hint="eastAsia" w:ascii="宋体" w:hAnsi="宋体" w:eastAsia="宋体" w:cs="宋体"/>
          <w:b w:val="0"/>
          <w:bCs w:val="0"/>
          <w:i/>
          <w:iCs/>
          <w:sz w:val="28"/>
          <w:szCs w:val="28"/>
          <w:lang w:val="en-US" w:eastAsia="zh-CN"/>
        </w:rPr>
        <w:t>战略。</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尼</w:t>
      </w:r>
      <w:r>
        <w:rPr>
          <w:rFonts w:hint="eastAsia" w:ascii="宋体" w:hAnsi="宋体" w:eastAsia="宋体" w:cs="宋体"/>
          <w:b w:val="0"/>
          <w:bCs w:val="0"/>
          <w:sz w:val="28"/>
          <w:szCs w:val="28"/>
          <w:lang w:val="en-US" w:eastAsia="zh-CN"/>
        </w:rPr>
        <w:t>联</w:t>
      </w:r>
      <w:r>
        <w:rPr>
          <w:rFonts w:hint="eastAsia" w:ascii="宋体" w:hAnsi="宋体" w:eastAsia="宋体" w:cs="宋体"/>
          <w:b w:val="0"/>
          <w:bCs w:val="0"/>
          <w:sz w:val="28"/>
          <w:szCs w:val="28"/>
          <w:lang w:val="en-US" w:eastAsia="zh-CN"/>
        </w:rPr>
        <w:t>共（毛）没有为了新民主主义革命的胜利和尼泊尔人民民主共和国的形成继续在人民战争的道路上</w:t>
      </w:r>
      <w:r>
        <w:rPr>
          <w:rFonts w:hint="eastAsia" w:ascii="宋体" w:hAnsi="宋体" w:eastAsia="宋体" w:cs="宋体"/>
          <w:b w:val="0"/>
          <w:bCs w:val="0"/>
          <w:sz w:val="28"/>
          <w:szCs w:val="28"/>
          <w:lang w:val="en-US" w:eastAsia="zh-CN"/>
        </w:rPr>
        <w:t>战斗</w:t>
      </w:r>
      <w:r>
        <w:rPr>
          <w:rFonts w:hint="eastAsia" w:ascii="宋体" w:hAnsi="宋体" w:eastAsia="宋体" w:cs="宋体"/>
          <w:b w:val="0"/>
          <w:bCs w:val="0"/>
          <w:sz w:val="28"/>
          <w:szCs w:val="28"/>
          <w:lang w:val="en-US" w:eastAsia="zh-CN"/>
        </w:rPr>
        <w:t>，而是选择并屈从于资产阶级买办民主共和国的形成。事实上，正是这个政党接受了“人民联邦共和国”的形成，认为这是实现新民主主义革命和建立新民主主义共和国的另一个阶段。然而，普拉昌达和巴特拉伊最终放弃了这一目标，屈从于资产阶级买办共和国的存在和延续。事实上，正是在这个关头，普拉昌达和巴特拉伊领导的派系与基兰领导的派系之间的分歧加剧。因此，基兰领导的尼共</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将实现新民主主义革命和</w:t>
      </w:r>
      <w:r>
        <w:rPr>
          <w:rFonts w:hint="eastAsia" w:ascii="宋体" w:hAnsi="宋体" w:eastAsia="宋体" w:cs="宋体"/>
          <w:b w:val="0"/>
          <w:bCs w:val="0"/>
          <w:sz w:val="28"/>
          <w:szCs w:val="28"/>
          <w:lang w:val="en-US" w:eastAsia="zh-CN"/>
        </w:rPr>
        <w:t>建立</w:t>
      </w:r>
      <w:r>
        <w:rPr>
          <w:rFonts w:hint="eastAsia" w:ascii="宋体" w:hAnsi="宋体" w:eastAsia="宋体" w:cs="宋体"/>
          <w:b w:val="0"/>
          <w:bCs w:val="0"/>
          <w:sz w:val="28"/>
          <w:szCs w:val="28"/>
          <w:lang w:val="en-US" w:eastAsia="zh-CN"/>
        </w:rPr>
        <w:t xml:space="preserve">新民主主义共和国的过程分为三个阶段：一、资产阶级民主革命阶段；二、人民联邦共和国阶段；三、新民主主义革命和新民主主义共和国阶段。              </w:t>
      </w:r>
    </w:p>
    <w:p>
      <w:pPr>
        <w:keepNext w:val="0"/>
        <w:keepLines w:val="0"/>
        <w:pageBreakBefore w:val="0"/>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因此，在普拉昌达和巴特拉伊领导下的党已经屈从于资产阶级买办共和国的延续和存在的同时，基兰领导下的党却想用“人民联邦共和国”来取代它。尽管后</w:t>
      </w:r>
      <w:r>
        <w:rPr>
          <w:rFonts w:hint="eastAsia" w:ascii="宋体" w:hAnsi="宋体" w:eastAsia="宋体" w:cs="宋体"/>
          <w:b w:val="0"/>
          <w:bCs w:val="0"/>
          <w:sz w:val="28"/>
          <w:szCs w:val="28"/>
          <w:lang w:val="en-US" w:eastAsia="zh-CN"/>
        </w:rPr>
        <w:t>者</w:t>
      </w:r>
      <w:r>
        <w:rPr>
          <w:rFonts w:hint="eastAsia" w:ascii="宋体" w:hAnsi="宋体" w:eastAsia="宋体" w:cs="宋体"/>
          <w:b w:val="0"/>
          <w:bCs w:val="0"/>
          <w:sz w:val="28"/>
          <w:szCs w:val="28"/>
          <w:lang w:val="en-US" w:eastAsia="zh-CN"/>
        </w:rPr>
        <w:t>没有对其所期望的人民</w:t>
      </w:r>
      <w:r>
        <w:rPr>
          <w:rFonts w:hint="eastAsia" w:ascii="宋体" w:hAnsi="宋体" w:eastAsia="宋体" w:cs="宋体"/>
          <w:b w:val="0"/>
          <w:bCs w:val="0"/>
          <w:sz w:val="28"/>
          <w:szCs w:val="28"/>
          <w:lang w:val="en-US" w:eastAsia="zh-CN"/>
        </w:rPr>
        <w:t>联邦</w:t>
      </w:r>
      <w:r>
        <w:rPr>
          <w:rFonts w:hint="eastAsia" w:ascii="宋体" w:hAnsi="宋体" w:eastAsia="宋体" w:cs="宋体"/>
          <w:b w:val="0"/>
          <w:bCs w:val="0"/>
          <w:sz w:val="28"/>
          <w:szCs w:val="28"/>
          <w:lang w:val="en-US" w:eastAsia="zh-CN"/>
        </w:rPr>
        <w:t>共和国作出具体定义，但显然不能将该共和国理解为一个新的民主共和国。将人民</w:t>
      </w:r>
      <w:r>
        <w:rPr>
          <w:rFonts w:hint="eastAsia" w:ascii="宋体" w:hAnsi="宋体" w:eastAsia="宋体" w:cs="宋体"/>
          <w:b w:val="0"/>
          <w:bCs w:val="0"/>
          <w:sz w:val="28"/>
          <w:szCs w:val="28"/>
          <w:lang w:val="en-US" w:eastAsia="zh-CN"/>
        </w:rPr>
        <w:t>联邦</w:t>
      </w:r>
      <w:r>
        <w:rPr>
          <w:rFonts w:hint="eastAsia" w:ascii="宋体" w:hAnsi="宋体" w:eastAsia="宋体" w:cs="宋体"/>
          <w:b w:val="0"/>
          <w:bCs w:val="0"/>
          <w:sz w:val="28"/>
          <w:szCs w:val="28"/>
          <w:lang w:val="en-US" w:eastAsia="zh-CN"/>
        </w:rPr>
        <w:t>共和国的成就作为一项战术</w:t>
      </w:r>
      <w:r>
        <w:rPr>
          <w:rFonts w:hint="eastAsia" w:ascii="宋体" w:hAnsi="宋体" w:eastAsia="宋体" w:cs="宋体"/>
          <w:b w:val="0"/>
          <w:bCs w:val="0"/>
          <w:sz w:val="28"/>
          <w:szCs w:val="28"/>
          <w:lang w:val="en-US" w:eastAsia="zh-CN"/>
        </w:rPr>
        <w:t>性的策略</w:t>
      </w:r>
      <w:r>
        <w:rPr>
          <w:rFonts w:hint="eastAsia" w:ascii="宋体" w:hAnsi="宋体" w:eastAsia="宋体" w:cs="宋体"/>
          <w:b w:val="0"/>
          <w:bCs w:val="0"/>
          <w:sz w:val="28"/>
          <w:szCs w:val="28"/>
          <w:lang w:val="en-US" w:eastAsia="zh-CN"/>
        </w:rPr>
        <w:t>来制定，实际上承认了它的战略重要性。换句话说，</w:t>
      </w:r>
      <w:r>
        <w:rPr>
          <w:rFonts w:hint="eastAsia" w:ascii="宋体" w:hAnsi="宋体" w:eastAsia="宋体" w:cs="宋体"/>
          <w:b w:val="0"/>
          <w:bCs w:val="0"/>
          <w:sz w:val="28"/>
          <w:szCs w:val="28"/>
          <w:lang w:val="en-US" w:eastAsia="zh-CN"/>
        </w:rPr>
        <w:t>被他们称为战术的东西</w:t>
      </w:r>
      <w:r>
        <w:rPr>
          <w:rFonts w:hint="eastAsia" w:ascii="宋体" w:hAnsi="宋体" w:eastAsia="宋体" w:cs="宋体"/>
          <w:b w:val="0"/>
          <w:bCs w:val="0"/>
          <w:sz w:val="28"/>
          <w:szCs w:val="28"/>
          <w:lang w:val="en-US" w:eastAsia="zh-CN"/>
        </w:rPr>
        <w:t>实际上是一种策略。在这里，人们可以</w:t>
      </w:r>
      <w:r>
        <w:rPr>
          <w:rFonts w:hint="eastAsia" w:ascii="宋体" w:hAnsi="宋体" w:eastAsia="宋体" w:cs="宋体"/>
          <w:b w:val="0"/>
          <w:bCs w:val="0"/>
          <w:sz w:val="28"/>
          <w:szCs w:val="28"/>
          <w:lang w:val="en-US" w:eastAsia="zh-CN"/>
        </w:rPr>
        <w:t>衡量</w:t>
      </w:r>
      <w:r>
        <w:rPr>
          <w:rFonts w:hint="eastAsia" w:ascii="宋体" w:hAnsi="宋体" w:eastAsia="宋体" w:cs="宋体"/>
          <w:b w:val="0"/>
          <w:bCs w:val="0"/>
          <w:sz w:val="28"/>
          <w:szCs w:val="28"/>
          <w:lang w:val="en-US" w:eastAsia="zh-CN"/>
        </w:rPr>
        <w:t>这种</w:t>
      </w:r>
      <w:r>
        <w:rPr>
          <w:rFonts w:hint="eastAsia" w:ascii="宋体" w:hAnsi="宋体" w:eastAsia="宋体" w:cs="宋体"/>
          <w:b w:val="0"/>
          <w:bCs w:val="0"/>
          <w:sz w:val="28"/>
          <w:szCs w:val="28"/>
          <w:lang w:val="en-US" w:eastAsia="zh-CN"/>
        </w:rPr>
        <w:t>背离</w:t>
      </w:r>
      <w:r>
        <w:rPr>
          <w:rFonts w:hint="eastAsia" w:ascii="宋体" w:hAnsi="宋体" w:eastAsia="宋体" w:cs="宋体"/>
          <w:b w:val="0"/>
          <w:bCs w:val="0"/>
          <w:sz w:val="28"/>
          <w:szCs w:val="28"/>
          <w:lang w:val="en-US" w:eastAsia="zh-CN"/>
        </w:rPr>
        <w:t>的深度和宽度。</w:t>
      </w:r>
    </w:p>
    <w:p>
      <w:pPr>
        <w:keepNext w:val="0"/>
        <w:keepLines w:val="0"/>
        <w:pageBreakBefore w:val="0"/>
        <w:numPr>
          <w:ilvl w:val="0"/>
          <w:numId w:val="1"/>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i/>
          <w:iCs/>
          <w:sz w:val="28"/>
          <w:szCs w:val="28"/>
          <w:lang w:val="en-US" w:eastAsia="zh-CN"/>
        </w:rPr>
        <w:t>在</w:t>
      </w:r>
      <w:r>
        <w:rPr>
          <w:rFonts w:hint="eastAsia" w:ascii="宋体" w:hAnsi="宋体" w:eastAsia="宋体" w:cs="宋体"/>
          <w:b w:val="0"/>
          <w:bCs w:val="0"/>
          <w:i/>
          <w:iCs/>
          <w:sz w:val="28"/>
          <w:szCs w:val="28"/>
          <w:lang w:val="en-US" w:eastAsia="zh-CN"/>
        </w:rPr>
        <w:t>农村包围城市战略</w:t>
      </w:r>
      <w:r>
        <w:rPr>
          <w:rFonts w:hint="eastAsia" w:ascii="宋体" w:hAnsi="宋体" w:eastAsia="宋体" w:cs="宋体"/>
          <w:b w:val="0"/>
          <w:bCs w:val="0"/>
          <w:i/>
          <w:iCs/>
          <w:sz w:val="28"/>
          <w:szCs w:val="28"/>
          <w:lang w:val="en-US" w:eastAsia="zh-CN"/>
        </w:rPr>
        <w:t>的</w:t>
      </w:r>
      <w:r>
        <w:rPr>
          <w:rFonts w:hint="eastAsia" w:ascii="宋体" w:hAnsi="宋体" w:eastAsia="宋体" w:cs="宋体"/>
          <w:b w:val="0"/>
          <w:bCs w:val="0"/>
          <w:i/>
          <w:iCs/>
          <w:sz w:val="28"/>
          <w:szCs w:val="28"/>
          <w:lang w:val="en-US" w:eastAsia="zh-CN"/>
        </w:rPr>
        <w:t>基础</w:t>
      </w:r>
      <w:r>
        <w:rPr>
          <w:rFonts w:hint="eastAsia" w:ascii="宋体" w:hAnsi="宋体" w:eastAsia="宋体" w:cs="宋体"/>
          <w:b w:val="0"/>
          <w:bCs w:val="0"/>
          <w:i/>
          <w:iCs/>
          <w:sz w:val="28"/>
          <w:szCs w:val="28"/>
          <w:lang w:val="en-US" w:eastAsia="zh-CN"/>
        </w:rPr>
        <w:t>上</w:t>
      </w:r>
      <w:r>
        <w:rPr>
          <w:rFonts w:hint="eastAsia" w:ascii="宋体" w:hAnsi="宋体" w:eastAsia="宋体" w:cs="宋体"/>
          <w:b w:val="0"/>
          <w:bCs w:val="0"/>
          <w:i/>
          <w:iCs/>
          <w:sz w:val="28"/>
          <w:szCs w:val="28"/>
          <w:lang w:val="en-US" w:eastAsia="zh-CN"/>
        </w:rPr>
        <w:t>采取“群众</w:t>
      </w:r>
      <w:r>
        <w:rPr>
          <w:rFonts w:hint="eastAsia" w:ascii="宋体" w:hAnsi="宋体" w:eastAsia="宋体" w:cs="宋体"/>
          <w:b w:val="0"/>
          <w:bCs w:val="0"/>
          <w:i/>
          <w:iCs/>
          <w:sz w:val="28"/>
          <w:szCs w:val="28"/>
          <w:lang w:val="en-US" w:eastAsia="zh-CN"/>
        </w:rPr>
        <w:t>起义</w:t>
      </w:r>
      <w:r>
        <w:rPr>
          <w:rFonts w:hint="eastAsia" w:ascii="宋体" w:hAnsi="宋体" w:eastAsia="宋体" w:cs="宋体"/>
          <w:b w:val="0"/>
          <w:bCs w:val="0"/>
          <w:i/>
          <w:iCs/>
          <w:sz w:val="28"/>
          <w:szCs w:val="28"/>
          <w:lang w:val="en-US" w:eastAsia="zh-CN"/>
        </w:rPr>
        <w:t>”战略</w:t>
      </w:r>
      <w:r>
        <w:rPr>
          <w:rFonts w:hint="eastAsia" w:ascii="宋体" w:hAnsi="宋体" w:eastAsia="宋体" w:cs="宋体"/>
          <w:b w:val="0"/>
          <w:bCs w:val="0"/>
          <w:i/>
          <w:iCs/>
          <w:sz w:val="28"/>
          <w:szCs w:val="28"/>
          <w:lang w:val="en-US" w:eastAsia="zh-CN"/>
        </w:rPr>
        <w:t>，</w:t>
      </w:r>
      <w:r>
        <w:rPr>
          <w:rFonts w:hint="eastAsia" w:ascii="宋体" w:hAnsi="宋体" w:eastAsia="宋体" w:cs="宋体"/>
          <w:b w:val="0"/>
          <w:bCs w:val="0"/>
          <w:i/>
          <w:iCs/>
          <w:sz w:val="28"/>
          <w:szCs w:val="28"/>
          <w:lang w:val="en-US" w:eastAsia="zh-CN"/>
        </w:rPr>
        <w:t>否定人民战争的</w:t>
      </w:r>
      <w:r>
        <w:rPr>
          <w:rFonts w:hint="eastAsia" w:ascii="宋体" w:hAnsi="宋体" w:eastAsia="宋体" w:cs="宋体"/>
          <w:b w:val="0"/>
          <w:bCs w:val="0"/>
          <w:i/>
          <w:iCs/>
          <w:sz w:val="28"/>
          <w:szCs w:val="28"/>
          <w:lang w:val="en-US" w:eastAsia="zh-CN"/>
        </w:rPr>
        <w:t>恢复</w:t>
      </w:r>
      <w:r>
        <w:rPr>
          <w:rFonts w:hint="eastAsia" w:ascii="宋体" w:hAnsi="宋体" w:eastAsia="宋体" w:cs="宋体"/>
          <w:b w:val="0"/>
          <w:bCs w:val="0"/>
          <w:i/>
          <w:iCs/>
          <w:sz w:val="28"/>
          <w:szCs w:val="28"/>
          <w:lang w:val="en-US" w:eastAsia="zh-CN"/>
        </w:rPr>
        <w:t>和延续</w:t>
      </w:r>
      <w:r>
        <w:rPr>
          <w:rFonts w:hint="eastAsia" w:ascii="宋体" w:hAnsi="宋体" w:eastAsia="宋体" w:cs="宋体"/>
          <w:b w:val="0"/>
          <w:bCs w:val="0"/>
          <w:i/>
          <w:iCs/>
          <w:sz w:val="28"/>
          <w:szCs w:val="28"/>
          <w:lang w:val="en-US" w:eastAsia="zh-CN"/>
        </w:rPr>
        <w:t>是一场持久战</w:t>
      </w:r>
      <w:r>
        <w:rPr>
          <w:rFonts w:hint="eastAsia" w:ascii="宋体" w:hAnsi="宋体" w:eastAsia="宋体" w:cs="宋体"/>
          <w:b w:val="0"/>
          <w:bCs w:val="0"/>
          <w:i/>
          <w:iCs/>
          <w:sz w:val="28"/>
          <w:szCs w:val="28"/>
          <w:lang w:val="en-US" w:eastAsia="zh-CN"/>
        </w:rPr>
        <w:t xml:space="preserve">。 </w:t>
      </w:r>
      <w:r>
        <w:rPr>
          <w:rFonts w:hint="eastAsia" w:ascii="宋体" w:hAnsi="宋体" w:eastAsia="宋体" w:cs="宋体"/>
          <w:b w:val="0"/>
          <w:bCs w:val="0"/>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在尼泊尔这样一个半封建半殖民地国家的条件下，唯一正确的马克思列宁毛主义的战略，就是通过</w:t>
      </w:r>
      <w:r>
        <w:rPr>
          <w:rFonts w:hint="eastAsia" w:ascii="宋体" w:hAnsi="宋体" w:eastAsia="宋体" w:cs="宋体"/>
          <w:b w:val="0"/>
          <w:bCs w:val="0"/>
          <w:sz w:val="28"/>
          <w:szCs w:val="28"/>
          <w:lang w:val="en-US" w:eastAsia="zh-CN"/>
        </w:rPr>
        <w:t>推进农村包围城市</w:t>
      </w:r>
      <w:r>
        <w:rPr>
          <w:rFonts w:hint="eastAsia" w:ascii="宋体" w:hAnsi="宋体" w:eastAsia="宋体" w:cs="宋体"/>
          <w:b w:val="0"/>
          <w:bCs w:val="0"/>
          <w:sz w:val="28"/>
          <w:szCs w:val="28"/>
          <w:lang w:val="en-US" w:eastAsia="zh-CN"/>
        </w:rPr>
        <w:t>的持久人民战争战略。在这样一个国家，</w:t>
      </w:r>
      <w:r>
        <w:rPr>
          <w:rFonts w:hint="eastAsia" w:ascii="宋体" w:hAnsi="宋体" w:eastAsia="宋体" w:cs="宋体"/>
          <w:b w:val="0"/>
          <w:bCs w:val="0"/>
          <w:sz w:val="28"/>
          <w:szCs w:val="28"/>
          <w:lang w:val="en-US" w:eastAsia="zh-CN"/>
        </w:rPr>
        <w:t>大规模起义</w:t>
      </w:r>
      <w:r>
        <w:rPr>
          <w:rFonts w:hint="eastAsia" w:ascii="宋体" w:hAnsi="宋体" w:eastAsia="宋体" w:cs="宋体"/>
          <w:b w:val="0"/>
          <w:bCs w:val="0"/>
          <w:sz w:val="28"/>
          <w:szCs w:val="28"/>
          <w:lang w:val="en-US" w:eastAsia="zh-CN"/>
        </w:rPr>
        <w:t>的战略</w:t>
      </w:r>
      <w:r>
        <w:rPr>
          <w:rFonts w:hint="eastAsia" w:ascii="宋体" w:hAnsi="宋体" w:eastAsia="宋体" w:cs="宋体"/>
          <w:b w:val="0"/>
          <w:bCs w:val="0"/>
          <w:sz w:val="28"/>
          <w:szCs w:val="28"/>
          <w:lang w:val="en-US" w:eastAsia="zh-CN"/>
        </w:rPr>
        <w:t>是</w:t>
      </w:r>
      <w:r>
        <w:rPr>
          <w:rFonts w:hint="eastAsia" w:ascii="宋体" w:hAnsi="宋体" w:eastAsia="宋体" w:cs="宋体"/>
          <w:b w:val="0"/>
          <w:bCs w:val="0"/>
          <w:sz w:val="28"/>
          <w:szCs w:val="28"/>
          <w:lang w:val="en-US" w:eastAsia="zh-CN"/>
        </w:rPr>
        <w:t>没有阶级基础</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，采取</w:t>
      </w:r>
      <w:r>
        <w:rPr>
          <w:rFonts w:hint="eastAsia" w:ascii="宋体" w:hAnsi="宋体" w:eastAsia="宋体" w:cs="宋体"/>
          <w:b w:val="0"/>
          <w:bCs w:val="0"/>
          <w:sz w:val="28"/>
          <w:szCs w:val="28"/>
          <w:lang w:val="en-US" w:eastAsia="zh-CN"/>
        </w:rPr>
        <w:t>大规模起义</w:t>
      </w:r>
      <w:r>
        <w:rPr>
          <w:rFonts w:hint="eastAsia" w:ascii="宋体" w:hAnsi="宋体" w:eastAsia="宋体" w:cs="宋体"/>
          <w:b w:val="0"/>
          <w:bCs w:val="0"/>
          <w:sz w:val="28"/>
          <w:szCs w:val="28"/>
          <w:lang w:val="en-US" w:eastAsia="zh-CN"/>
        </w:rPr>
        <w:t>战略只能被认为是一种偏差——</w:t>
      </w:r>
      <w:r>
        <w:rPr>
          <w:rFonts w:hint="eastAsia" w:ascii="宋体" w:hAnsi="宋体" w:eastAsia="宋体" w:cs="宋体"/>
          <w:b w:val="0"/>
          <w:bCs w:val="0"/>
          <w:sz w:val="28"/>
          <w:szCs w:val="28"/>
          <w:lang w:val="en-US" w:eastAsia="zh-CN"/>
        </w:rPr>
        <w:t>这种偏差</w:t>
      </w:r>
      <w:r>
        <w:rPr>
          <w:rFonts w:hint="eastAsia" w:ascii="宋体" w:hAnsi="宋体" w:eastAsia="宋体" w:cs="宋体"/>
          <w:b w:val="0"/>
          <w:bCs w:val="0"/>
          <w:sz w:val="28"/>
          <w:szCs w:val="28"/>
          <w:lang w:val="en-US" w:eastAsia="zh-CN"/>
        </w:rPr>
        <w:t>至少会</w:t>
      </w:r>
      <w:r>
        <w:rPr>
          <w:rFonts w:hint="eastAsia" w:ascii="宋体" w:hAnsi="宋体" w:eastAsia="宋体" w:cs="宋体"/>
          <w:b w:val="0"/>
          <w:bCs w:val="0"/>
          <w:sz w:val="28"/>
          <w:szCs w:val="28"/>
          <w:lang w:val="en-US" w:eastAsia="zh-CN"/>
        </w:rPr>
        <w:t>导向</w:t>
      </w:r>
      <w:r>
        <w:rPr>
          <w:rFonts w:hint="eastAsia" w:ascii="宋体" w:hAnsi="宋体" w:eastAsia="宋体" w:cs="宋体"/>
          <w:b w:val="0"/>
          <w:bCs w:val="0"/>
          <w:sz w:val="28"/>
          <w:szCs w:val="28"/>
          <w:lang w:val="en-US" w:eastAsia="zh-CN"/>
        </w:rPr>
        <w:t>政变，或者</w:t>
      </w:r>
      <w:r>
        <w:rPr>
          <w:rFonts w:hint="eastAsia" w:ascii="宋体" w:hAnsi="宋体" w:eastAsia="宋体" w:cs="宋体"/>
          <w:b w:val="0"/>
          <w:bCs w:val="0"/>
          <w:sz w:val="28"/>
          <w:szCs w:val="28"/>
          <w:lang w:val="en-US" w:eastAsia="zh-CN"/>
        </w:rPr>
        <w:t>导向放弃</w:t>
      </w:r>
      <w:r>
        <w:rPr>
          <w:rFonts w:hint="eastAsia" w:ascii="宋体" w:hAnsi="宋体" w:eastAsia="宋体" w:cs="宋体"/>
          <w:b w:val="0"/>
          <w:bCs w:val="0"/>
          <w:sz w:val="28"/>
          <w:szCs w:val="28"/>
          <w:lang w:val="en-US" w:eastAsia="zh-CN"/>
        </w:rPr>
        <w:t>革命武装斗争</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以便采取和平斗争和议会主义</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 xml:space="preserve">战略。              </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i/>
          <w:iCs/>
          <w:sz w:val="28"/>
          <w:szCs w:val="28"/>
          <w:lang w:val="en-US" w:eastAsia="zh-CN"/>
        </w:rPr>
        <w:t>三</w:t>
      </w:r>
      <w:r>
        <w:rPr>
          <w:rFonts w:hint="eastAsia" w:ascii="宋体" w:hAnsi="宋体" w:eastAsia="宋体" w:cs="宋体"/>
          <w:b w:val="0"/>
          <w:bCs w:val="0"/>
          <w:i/>
          <w:iCs/>
          <w:sz w:val="28"/>
          <w:szCs w:val="28"/>
          <w:lang w:val="en-US" w:eastAsia="zh-CN"/>
        </w:rPr>
        <w:t>．</w:t>
      </w:r>
      <w:r>
        <w:rPr>
          <w:rFonts w:hint="eastAsia" w:ascii="宋体" w:hAnsi="宋体" w:eastAsia="宋体" w:cs="宋体"/>
          <w:b w:val="0"/>
          <w:bCs w:val="0"/>
          <w:i/>
          <w:iCs/>
          <w:sz w:val="28"/>
          <w:szCs w:val="28"/>
          <w:lang w:val="en-US" w:eastAsia="zh-CN"/>
        </w:rPr>
        <w:t>同意人民解放军</w:t>
      </w:r>
      <w:r>
        <w:rPr>
          <w:rFonts w:hint="eastAsia" w:ascii="宋体" w:hAnsi="宋体" w:eastAsia="宋体" w:cs="宋体"/>
          <w:b w:val="0"/>
          <w:bCs w:val="0"/>
          <w:i/>
          <w:iCs/>
          <w:sz w:val="28"/>
          <w:szCs w:val="28"/>
          <w:lang w:val="en-US" w:eastAsia="zh-CN"/>
        </w:rPr>
        <w:t>(PLA)</w:t>
      </w:r>
      <w:r>
        <w:rPr>
          <w:rFonts w:hint="eastAsia" w:ascii="宋体" w:hAnsi="宋体" w:eastAsia="宋体" w:cs="宋体"/>
          <w:b w:val="0"/>
          <w:bCs w:val="0"/>
          <w:i/>
          <w:iCs/>
          <w:sz w:val="28"/>
          <w:szCs w:val="28"/>
          <w:lang w:val="en-US" w:eastAsia="zh-CN"/>
        </w:rPr>
        <w:t>与尼泊尔军队</w:t>
      </w:r>
      <w:r>
        <w:rPr>
          <w:rFonts w:hint="eastAsia" w:ascii="宋体" w:hAnsi="宋体" w:eastAsia="宋体" w:cs="宋体"/>
          <w:b w:val="0"/>
          <w:bCs w:val="0"/>
          <w:i/>
          <w:iCs/>
          <w:sz w:val="28"/>
          <w:szCs w:val="28"/>
          <w:lang w:val="en-US" w:eastAsia="zh-CN"/>
        </w:rPr>
        <w:t>(Nepalese Army)</w:t>
      </w:r>
      <w:r>
        <w:rPr>
          <w:rFonts w:hint="eastAsia" w:ascii="宋体" w:hAnsi="宋体" w:eastAsia="宋体" w:cs="宋体"/>
          <w:b w:val="0"/>
          <w:bCs w:val="0"/>
          <w:i/>
          <w:iCs/>
          <w:sz w:val="28"/>
          <w:szCs w:val="28"/>
          <w:lang w:val="en-US" w:eastAsia="zh-CN"/>
        </w:rPr>
        <w:t>合并，合并</w:t>
      </w:r>
      <w:r>
        <w:rPr>
          <w:rFonts w:hint="eastAsia" w:ascii="宋体" w:hAnsi="宋体" w:eastAsia="宋体" w:cs="宋体"/>
          <w:b w:val="0"/>
          <w:bCs w:val="0"/>
          <w:i/>
          <w:iCs/>
          <w:sz w:val="28"/>
          <w:szCs w:val="28"/>
          <w:lang w:val="en-US" w:eastAsia="zh-CN"/>
        </w:rPr>
        <w:t>称之</w:t>
      </w:r>
      <w:r>
        <w:rPr>
          <w:rFonts w:hint="eastAsia" w:ascii="宋体" w:hAnsi="宋体" w:eastAsia="宋体" w:cs="宋体"/>
          <w:b w:val="0"/>
          <w:bCs w:val="0"/>
          <w:i/>
          <w:iCs/>
          <w:sz w:val="28"/>
          <w:szCs w:val="28"/>
          <w:lang w:val="en-US" w:eastAsia="zh-CN"/>
        </w:rPr>
        <w:t xml:space="preserve">为“有尊严的合并”。 </w:t>
      </w:r>
      <w:r>
        <w:rPr>
          <w:rFonts w:hint="eastAsia" w:ascii="宋体" w:hAnsi="宋体" w:eastAsia="宋体" w:cs="宋体"/>
          <w:b w:val="0"/>
          <w:bCs w:val="0"/>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尼共</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并不反对</w:t>
      </w:r>
      <w:r>
        <w:rPr>
          <w:rFonts w:hint="eastAsia" w:ascii="宋体" w:hAnsi="宋体" w:eastAsia="宋体" w:cs="宋体"/>
          <w:b w:val="0"/>
          <w:bCs w:val="0"/>
          <w:sz w:val="28"/>
          <w:szCs w:val="28"/>
          <w:lang w:val="en-US" w:eastAsia="zh-CN"/>
        </w:rPr>
        <w:t>人民</w:t>
      </w:r>
      <w:r>
        <w:rPr>
          <w:rFonts w:hint="eastAsia" w:ascii="宋体" w:hAnsi="宋体" w:eastAsia="宋体" w:cs="宋体"/>
          <w:b w:val="0"/>
          <w:bCs w:val="0"/>
          <w:sz w:val="28"/>
          <w:szCs w:val="28"/>
          <w:lang w:val="en-US" w:eastAsia="zh-CN"/>
        </w:rPr>
        <w:t>解放军和</w:t>
      </w:r>
      <w:r>
        <w:rPr>
          <w:rFonts w:hint="eastAsia" w:ascii="宋体" w:hAnsi="宋体" w:eastAsia="宋体" w:cs="宋体"/>
          <w:b w:val="0"/>
          <w:bCs w:val="0"/>
          <w:sz w:val="28"/>
          <w:szCs w:val="28"/>
          <w:lang w:val="en-US" w:eastAsia="zh-CN"/>
        </w:rPr>
        <w:t>尼泊尔军队（NA）的</w:t>
      </w:r>
      <w:r>
        <w:rPr>
          <w:rFonts w:hint="eastAsia" w:ascii="宋体" w:hAnsi="宋体" w:eastAsia="宋体" w:cs="宋体"/>
          <w:b w:val="0"/>
          <w:bCs w:val="0"/>
          <w:sz w:val="28"/>
          <w:szCs w:val="28"/>
          <w:lang w:val="en-US" w:eastAsia="zh-CN"/>
        </w:rPr>
        <w:t>合并，只是要求两军“体面”地合并。很明显，“体面”合并的目的是为了获得更多的让步——不管这些让步可能是什么，都不会改变根本问题，无论如何，只会导致</w:t>
      </w:r>
      <w:r>
        <w:rPr>
          <w:rFonts w:hint="eastAsia" w:ascii="宋体" w:hAnsi="宋体" w:eastAsia="宋体" w:cs="宋体"/>
          <w:b w:val="0"/>
          <w:bCs w:val="0"/>
          <w:sz w:val="28"/>
          <w:szCs w:val="28"/>
          <w:lang w:val="en-US" w:eastAsia="zh-CN"/>
        </w:rPr>
        <w:t>人民</w:t>
      </w:r>
      <w:r>
        <w:rPr>
          <w:rFonts w:hint="eastAsia" w:ascii="宋体" w:hAnsi="宋体" w:eastAsia="宋体" w:cs="宋体"/>
          <w:b w:val="0"/>
          <w:bCs w:val="0"/>
          <w:sz w:val="28"/>
          <w:szCs w:val="28"/>
          <w:lang w:val="en-US" w:eastAsia="zh-CN"/>
        </w:rPr>
        <w:t>解放军</w:t>
      </w:r>
      <w:r>
        <w:rPr>
          <w:rFonts w:hint="eastAsia" w:ascii="宋体" w:hAnsi="宋体" w:eastAsia="宋体" w:cs="宋体"/>
          <w:b w:val="0"/>
          <w:bCs w:val="0"/>
          <w:sz w:val="28"/>
          <w:szCs w:val="28"/>
          <w:lang w:val="en-US" w:eastAsia="zh-CN"/>
        </w:rPr>
        <w:t>的瓦解</w:t>
      </w:r>
      <w:r>
        <w:rPr>
          <w:rFonts w:hint="eastAsia" w:ascii="宋体" w:hAnsi="宋体" w:eastAsia="宋体" w:cs="宋体"/>
          <w:b w:val="0"/>
          <w:bCs w:val="0"/>
          <w:sz w:val="28"/>
          <w:szCs w:val="28"/>
          <w:lang w:val="en-US" w:eastAsia="zh-CN"/>
        </w:rPr>
        <w:t>。“有尊严的”合并的目的也</w:t>
      </w:r>
      <w:r>
        <w:rPr>
          <w:rFonts w:hint="eastAsia" w:ascii="宋体" w:hAnsi="宋体" w:eastAsia="宋体" w:cs="宋体"/>
          <w:b w:val="0"/>
          <w:bCs w:val="0"/>
          <w:sz w:val="28"/>
          <w:szCs w:val="28"/>
          <w:lang w:val="en-US" w:eastAsia="zh-CN"/>
        </w:rPr>
        <w:t>不太</w:t>
      </w:r>
      <w:r>
        <w:rPr>
          <w:rFonts w:hint="eastAsia" w:ascii="宋体" w:hAnsi="宋体" w:eastAsia="宋体" w:cs="宋体"/>
          <w:b w:val="0"/>
          <w:bCs w:val="0"/>
          <w:sz w:val="28"/>
          <w:szCs w:val="28"/>
          <w:lang w:val="en-US" w:eastAsia="zh-CN"/>
        </w:rPr>
        <w:t>可能是为了促进尼共</w:t>
      </w:r>
      <w:r>
        <w:rPr>
          <w:rFonts w:hint="eastAsia" w:ascii="宋体" w:hAnsi="宋体" w:eastAsia="宋体" w:cs="宋体"/>
          <w:b w:val="0"/>
          <w:bCs w:val="0"/>
          <w:sz w:val="28"/>
          <w:szCs w:val="28"/>
          <w:lang w:val="en-US" w:eastAsia="zh-CN"/>
        </w:rPr>
        <w:t>-毛</w:t>
      </w:r>
      <w:r>
        <w:rPr>
          <w:rFonts w:hint="eastAsia" w:ascii="宋体" w:hAnsi="宋体" w:eastAsia="宋体" w:cs="宋体"/>
          <w:b w:val="0"/>
          <w:bCs w:val="0"/>
          <w:sz w:val="28"/>
          <w:szCs w:val="28"/>
          <w:lang w:val="en-US" w:eastAsia="zh-CN"/>
        </w:rPr>
        <w:t>未来</w:t>
      </w:r>
      <w:r>
        <w:rPr>
          <w:rFonts w:hint="eastAsia" w:ascii="宋体" w:hAnsi="宋体" w:eastAsia="宋体" w:cs="宋体"/>
          <w:b w:val="0"/>
          <w:bCs w:val="0"/>
          <w:sz w:val="28"/>
          <w:szCs w:val="28"/>
          <w:lang w:val="en-US" w:eastAsia="zh-CN"/>
        </w:rPr>
        <w:t>发动</w:t>
      </w:r>
      <w:r>
        <w:rPr>
          <w:rFonts w:hint="eastAsia" w:ascii="宋体" w:hAnsi="宋体" w:eastAsia="宋体" w:cs="宋体"/>
          <w:b w:val="0"/>
          <w:bCs w:val="0"/>
          <w:sz w:val="28"/>
          <w:szCs w:val="28"/>
          <w:lang w:val="en-US" w:eastAsia="zh-CN"/>
        </w:rPr>
        <w:t>军事政变的可能性；这也是对</w:t>
      </w:r>
      <w:r>
        <w:rPr>
          <w:rFonts w:hint="eastAsia" w:ascii="宋体" w:hAnsi="宋体" w:eastAsia="宋体" w:cs="宋体"/>
          <w:b w:val="0"/>
          <w:bCs w:val="0"/>
          <w:sz w:val="28"/>
          <w:szCs w:val="28"/>
          <w:lang w:val="en-US" w:eastAsia="zh-CN"/>
        </w:rPr>
        <w:t>毛主义的</w:t>
      </w:r>
      <w:r>
        <w:rPr>
          <w:rFonts w:hint="eastAsia" w:ascii="宋体" w:hAnsi="宋体" w:eastAsia="宋体" w:cs="宋体"/>
          <w:b w:val="0"/>
          <w:bCs w:val="0"/>
          <w:sz w:val="28"/>
          <w:szCs w:val="28"/>
          <w:lang w:val="en-US" w:eastAsia="zh-CN"/>
        </w:rPr>
        <w:t xml:space="preserve">人民战争战略的背离。             </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i/>
          <w:iCs/>
          <w:sz w:val="28"/>
          <w:szCs w:val="28"/>
          <w:lang w:val="en-US" w:eastAsia="zh-CN"/>
        </w:rPr>
        <w:t>四</w:t>
      </w:r>
      <w:r>
        <w:rPr>
          <w:rFonts w:hint="eastAsia" w:ascii="宋体" w:hAnsi="宋体" w:eastAsia="宋体" w:cs="宋体"/>
          <w:b w:val="0"/>
          <w:bCs w:val="0"/>
          <w:i/>
          <w:iCs/>
          <w:sz w:val="28"/>
          <w:szCs w:val="28"/>
          <w:lang w:val="en-US" w:eastAsia="zh-CN"/>
        </w:rPr>
        <w:t>．</w:t>
      </w:r>
      <w:r>
        <w:rPr>
          <w:rFonts w:hint="eastAsia" w:ascii="宋体" w:hAnsi="宋体" w:eastAsia="宋体" w:cs="宋体"/>
          <w:b w:val="0"/>
          <w:bCs w:val="0"/>
          <w:i/>
          <w:iCs/>
          <w:sz w:val="28"/>
          <w:szCs w:val="28"/>
          <w:lang w:val="en-US" w:eastAsia="zh-CN"/>
        </w:rPr>
        <w:t xml:space="preserve">支持尼泊尔开始的所谓和平进程。 </w:t>
      </w:r>
      <w:r>
        <w:rPr>
          <w:rFonts w:hint="eastAsia" w:ascii="宋体" w:hAnsi="宋体" w:eastAsia="宋体" w:cs="宋体"/>
          <w:b w:val="0"/>
          <w:bCs w:val="0"/>
          <w:sz w:val="28"/>
          <w:szCs w:val="28"/>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尼</w:t>
      </w:r>
      <w:r>
        <w:rPr>
          <w:rFonts w:hint="eastAsia" w:ascii="宋体" w:hAnsi="宋体" w:eastAsia="宋体" w:cs="宋体"/>
          <w:b w:val="0"/>
          <w:bCs w:val="0"/>
          <w:sz w:val="28"/>
          <w:szCs w:val="28"/>
          <w:lang w:val="en-US" w:eastAsia="zh-CN"/>
        </w:rPr>
        <w:t>联</w:t>
      </w:r>
      <w:r>
        <w:rPr>
          <w:rFonts w:hint="eastAsia" w:ascii="宋体" w:hAnsi="宋体" w:eastAsia="宋体" w:cs="宋体"/>
          <w:b w:val="0"/>
          <w:bCs w:val="0"/>
          <w:sz w:val="28"/>
          <w:szCs w:val="28"/>
          <w:lang w:val="en-US" w:eastAsia="zh-CN"/>
        </w:rPr>
        <w:t>共</w:t>
      </w:r>
      <w:r>
        <w:rPr>
          <w:rFonts w:hint="eastAsia" w:ascii="宋体" w:hAnsi="宋体" w:eastAsia="宋体" w:cs="宋体"/>
          <w:b w:val="0"/>
          <w:bCs w:val="0"/>
          <w:sz w:val="28"/>
          <w:szCs w:val="28"/>
          <w:lang w:val="en-US" w:eastAsia="zh-CN"/>
        </w:rPr>
        <w:t>（毛）的</w:t>
      </w:r>
      <w:r>
        <w:rPr>
          <w:rFonts w:hint="eastAsia" w:ascii="宋体" w:hAnsi="宋体" w:eastAsia="宋体" w:cs="宋体"/>
          <w:b w:val="0"/>
          <w:bCs w:val="0"/>
          <w:sz w:val="28"/>
          <w:szCs w:val="28"/>
          <w:lang w:val="en-US" w:eastAsia="zh-CN"/>
        </w:rPr>
        <w:t>选举宣言所概述的和平进程不过是宣布尼泊尔人民战争结束。基兰领导下的党对这一进程没有异议，而是希望它继续下去</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这就意味着远离人民战争，采取和平斗争的战略，</w:t>
      </w:r>
      <w:r>
        <w:rPr>
          <w:rFonts w:hint="eastAsia" w:ascii="宋体" w:hAnsi="宋体" w:eastAsia="宋体" w:cs="宋体"/>
          <w:b w:val="0"/>
          <w:bCs w:val="0"/>
          <w:sz w:val="28"/>
          <w:szCs w:val="28"/>
          <w:lang w:val="en-US" w:eastAsia="zh-CN"/>
        </w:rPr>
        <w:t>这本身就</w:t>
      </w:r>
      <w:r>
        <w:rPr>
          <w:rFonts w:hint="eastAsia" w:ascii="宋体" w:hAnsi="宋体" w:eastAsia="宋体" w:cs="宋体"/>
          <w:b w:val="0"/>
          <w:bCs w:val="0"/>
          <w:sz w:val="28"/>
          <w:szCs w:val="28"/>
          <w:lang w:val="en-US" w:eastAsia="zh-CN"/>
        </w:rPr>
        <w:t>与</w:t>
      </w:r>
      <w:r>
        <w:rPr>
          <w:rFonts w:hint="eastAsia" w:ascii="宋体" w:hAnsi="宋体" w:eastAsia="宋体" w:cs="宋体"/>
          <w:b w:val="0"/>
          <w:bCs w:val="0"/>
          <w:sz w:val="28"/>
          <w:szCs w:val="28"/>
          <w:lang w:val="en-US" w:eastAsia="zh-CN"/>
        </w:rPr>
        <w:t>通过</w:t>
      </w:r>
      <w:r>
        <w:rPr>
          <w:rFonts w:hint="eastAsia" w:ascii="宋体" w:hAnsi="宋体" w:eastAsia="宋体" w:cs="宋体"/>
          <w:b w:val="0"/>
          <w:bCs w:val="0"/>
          <w:sz w:val="28"/>
          <w:szCs w:val="28"/>
          <w:lang w:val="en-US" w:eastAsia="zh-CN"/>
        </w:rPr>
        <w:t>武装斗争夺取政权的战略相矛盾。</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这里我们应该注意到，尼泊尔目前的状况与</w:t>
      </w:r>
      <w:r>
        <w:rPr>
          <w:rFonts w:hint="eastAsia" w:ascii="宋体" w:hAnsi="宋体" w:eastAsia="宋体" w:cs="宋体"/>
          <w:b w:val="0"/>
          <w:bCs w:val="0"/>
          <w:sz w:val="28"/>
          <w:szCs w:val="28"/>
          <w:lang w:val="en-US" w:eastAsia="zh-CN"/>
        </w:rPr>
        <w:t>1917年</w:t>
      </w:r>
      <w:r>
        <w:rPr>
          <w:rFonts w:hint="eastAsia" w:ascii="宋体" w:hAnsi="宋体" w:eastAsia="宋体" w:cs="宋体"/>
          <w:b w:val="0"/>
          <w:bCs w:val="0"/>
          <w:sz w:val="28"/>
          <w:szCs w:val="28"/>
          <w:lang w:val="en-US" w:eastAsia="zh-CN"/>
        </w:rPr>
        <w:t>革命前的俄国有着根本的不同。当时布尔什维克提出和平的口号，反对沙皇国家</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后来的临时政府参与帝国主义战争</w:t>
      </w:r>
      <w:r>
        <w:rPr>
          <w:rFonts w:hint="eastAsia" w:ascii="宋体" w:hAnsi="宋体" w:eastAsia="宋体" w:cs="宋体"/>
          <w:b w:val="0"/>
          <w:bCs w:val="0"/>
          <w:sz w:val="28"/>
          <w:szCs w:val="28"/>
          <w:lang w:val="en-US" w:eastAsia="zh-CN"/>
        </w:rPr>
        <w:t>时，</w:t>
      </w:r>
      <w:r>
        <w:rPr>
          <w:rFonts w:hint="eastAsia" w:ascii="宋体" w:hAnsi="宋体" w:eastAsia="宋体" w:cs="宋体"/>
          <w:b w:val="0"/>
          <w:bCs w:val="0"/>
          <w:sz w:val="28"/>
          <w:szCs w:val="28"/>
          <w:lang w:val="en-US" w:eastAsia="zh-CN"/>
        </w:rPr>
        <w:t>布尔什维克要求将帝国主义战争转变为革命</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内战。然而，在尼泊尔，和平的口号正被提出来</w:t>
      </w:r>
      <w:r>
        <w:rPr>
          <w:rFonts w:hint="eastAsia" w:ascii="宋体" w:hAnsi="宋体" w:eastAsia="宋体" w:cs="宋体"/>
          <w:b w:val="0"/>
          <w:bCs w:val="0"/>
          <w:sz w:val="28"/>
          <w:szCs w:val="28"/>
          <w:lang w:val="en-US" w:eastAsia="zh-CN"/>
        </w:rPr>
        <w:t>以</w:t>
      </w:r>
      <w:r>
        <w:rPr>
          <w:rFonts w:hint="eastAsia" w:ascii="宋体" w:hAnsi="宋体" w:eastAsia="宋体" w:cs="宋体"/>
          <w:b w:val="0"/>
          <w:bCs w:val="0"/>
          <w:sz w:val="28"/>
          <w:szCs w:val="28"/>
          <w:lang w:val="en-US" w:eastAsia="zh-CN"/>
        </w:rPr>
        <w:t>反对革命</w:t>
      </w:r>
      <w:r>
        <w:rPr>
          <w:rFonts w:hint="eastAsia" w:ascii="宋体" w:hAnsi="宋体" w:eastAsia="宋体" w:cs="宋体"/>
          <w:b w:val="0"/>
          <w:bCs w:val="0"/>
          <w:sz w:val="28"/>
          <w:szCs w:val="28"/>
          <w:lang w:val="en-US" w:eastAsia="zh-CN"/>
        </w:rPr>
        <w:t>的</w:t>
      </w:r>
      <w:r>
        <w:rPr>
          <w:rFonts w:hint="eastAsia" w:ascii="宋体" w:hAnsi="宋体" w:eastAsia="宋体" w:cs="宋体"/>
          <w:b w:val="0"/>
          <w:bCs w:val="0"/>
          <w:sz w:val="28"/>
          <w:szCs w:val="28"/>
          <w:lang w:val="en-US" w:eastAsia="zh-CN"/>
        </w:rPr>
        <w:t>内战。</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i/>
          <w:iCs/>
          <w:sz w:val="28"/>
          <w:szCs w:val="28"/>
          <w:lang w:val="en-US" w:eastAsia="zh-CN"/>
        </w:rPr>
      </w:pPr>
      <w:r>
        <w:rPr>
          <w:rFonts w:hint="eastAsia" w:ascii="宋体" w:hAnsi="宋体" w:eastAsia="宋体" w:cs="宋体"/>
          <w:b w:val="0"/>
          <w:bCs w:val="0"/>
          <w:i/>
          <w:iCs/>
          <w:sz w:val="28"/>
          <w:szCs w:val="28"/>
          <w:lang w:val="en-US" w:eastAsia="zh-CN"/>
        </w:rPr>
        <w:t>五</w:t>
      </w:r>
      <w:r>
        <w:rPr>
          <w:rFonts w:hint="eastAsia" w:ascii="宋体" w:hAnsi="宋体" w:eastAsia="宋体" w:cs="宋体"/>
          <w:b w:val="0"/>
          <w:bCs w:val="0"/>
          <w:i/>
          <w:iCs/>
          <w:sz w:val="28"/>
          <w:szCs w:val="28"/>
          <w:lang w:val="en-US" w:eastAsia="zh-CN"/>
        </w:rPr>
        <w:t>. 偏离国际方向。</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普拉昌达-巴特拉伊的政治路线在世界马克思列宁</w:t>
      </w:r>
      <w:r>
        <w:rPr>
          <w:rFonts w:hint="eastAsia" w:ascii="宋体" w:hAnsi="宋体" w:eastAsia="宋体" w:cs="宋体"/>
          <w:b w:val="0"/>
          <w:bCs w:val="0"/>
          <w:sz w:val="28"/>
          <w:szCs w:val="28"/>
          <w:lang w:val="en-US" w:eastAsia="zh-CN"/>
        </w:rPr>
        <w:t>毛主义</w:t>
      </w:r>
      <w:r>
        <w:rPr>
          <w:rFonts w:hint="eastAsia" w:ascii="宋体" w:hAnsi="宋体" w:eastAsia="宋体" w:cs="宋体"/>
          <w:b w:val="0"/>
          <w:bCs w:val="0"/>
          <w:sz w:val="28"/>
          <w:szCs w:val="28"/>
          <w:lang w:val="en-US" w:eastAsia="zh-CN"/>
        </w:rPr>
        <w:t>政党和组织的国际组织革命国际主义运动（RIM）的崩溃中发挥了重要作用，同时倾向于与中国</w:t>
      </w:r>
      <w:r>
        <w:rPr>
          <w:rFonts w:hint="eastAsia" w:ascii="宋体" w:hAnsi="宋体" w:eastAsia="宋体" w:cs="宋体"/>
          <w:b w:val="0"/>
          <w:bCs w:val="0"/>
          <w:sz w:val="28"/>
          <w:szCs w:val="28"/>
          <w:lang w:val="en-US" w:eastAsia="zh-CN"/>
        </w:rPr>
        <w:t>当权</w:t>
      </w:r>
      <w:r>
        <w:rPr>
          <w:rFonts w:hint="eastAsia" w:ascii="宋体" w:hAnsi="宋体" w:eastAsia="宋体" w:cs="宋体"/>
          <w:b w:val="0"/>
          <w:bCs w:val="0"/>
          <w:sz w:val="28"/>
          <w:szCs w:val="28"/>
          <w:lang w:val="en-US" w:eastAsia="zh-CN"/>
        </w:rPr>
        <w:t>的修正主义者和睦相处。</w:t>
      </w:r>
    </w:p>
    <w:p>
      <w:pPr>
        <w:keepNext w:val="0"/>
        <w:keepLines w:val="0"/>
        <w:pageBreakBefore w:val="0"/>
        <w:numPr>
          <w:ilvl w:val="0"/>
          <w:numId w:val="0"/>
        </w:numPr>
        <w:kinsoku/>
        <w:wordWrap/>
        <w:overflowPunct/>
        <w:topLinePunct w:val="0"/>
        <w:autoSpaceDE/>
        <w:autoSpaceDN/>
        <w:bidi w:val="0"/>
        <w:adjustRightInd/>
        <w:snapToGrid/>
        <w:spacing w:after="157" w:afterLines="50" w:line="480" w:lineRule="exact"/>
        <w:ind w:firstLine="560" w:firstLineChars="200"/>
        <w:jc w:val="both"/>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真正的尼泊尔毛派在理论上和实际上</w:t>
      </w:r>
      <w:r>
        <w:rPr>
          <w:rFonts w:hint="eastAsia" w:ascii="宋体" w:hAnsi="宋体" w:eastAsia="宋体" w:cs="宋体"/>
          <w:b w:val="0"/>
          <w:bCs w:val="0"/>
          <w:sz w:val="28"/>
          <w:szCs w:val="28"/>
          <w:lang w:val="en-US" w:eastAsia="zh-CN"/>
        </w:rPr>
        <w:t>都</w:t>
      </w:r>
      <w:r>
        <w:rPr>
          <w:rFonts w:hint="eastAsia" w:ascii="宋体" w:hAnsi="宋体" w:eastAsia="宋体" w:cs="宋体"/>
          <w:b w:val="0"/>
          <w:bCs w:val="0"/>
          <w:sz w:val="28"/>
          <w:szCs w:val="28"/>
          <w:lang w:val="en-US" w:eastAsia="zh-CN"/>
        </w:rPr>
        <w:t>不能忘记这种</w:t>
      </w:r>
      <w:r>
        <w:rPr>
          <w:rFonts w:hint="eastAsia" w:ascii="宋体" w:hAnsi="宋体" w:eastAsia="宋体" w:cs="宋体"/>
          <w:b w:val="0"/>
          <w:bCs w:val="0"/>
          <w:sz w:val="28"/>
          <w:szCs w:val="28"/>
          <w:lang w:val="en-US" w:eastAsia="zh-CN"/>
        </w:rPr>
        <w:t>背叛行为</w:t>
      </w:r>
      <w:r>
        <w:rPr>
          <w:rFonts w:hint="eastAsia" w:ascii="宋体" w:hAnsi="宋体" w:eastAsia="宋体" w:cs="宋体"/>
          <w:b w:val="0"/>
          <w:bCs w:val="0"/>
          <w:sz w:val="28"/>
          <w:szCs w:val="28"/>
          <w:lang w:val="en-US" w:eastAsia="zh-CN"/>
        </w:rPr>
        <w:t>。他们应该真诚地为将世界毛派</w:t>
      </w:r>
      <w:r>
        <w:rPr>
          <w:rFonts w:hint="eastAsia" w:ascii="宋体" w:hAnsi="宋体" w:eastAsia="宋体" w:cs="宋体"/>
          <w:b w:val="0"/>
          <w:bCs w:val="0"/>
          <w:sz w:val="28"/>
          <w:szCs w:val="28"/>
          <w:lang w:val="en-US" w:eastAsia="zh-CN"/>
        </w:rPr>
        <w:t>重新组织</w:t>
      </w:r>
      <w:r>
        <w:rPr>
          <w:rFonts w:hint="eastAsia" w:ascii="宋体" w:hAnsi="宋体" w:eastAsia="宋体" w:cs="宋体"/>
          <w:b w:val="0"/>
          <w:bCs w:val="0"/>
          <w:sz w:val="28"/>
          <w:szCs w:val="28"/>
          <w:lang w:val="en-US" w:eastAsia="zh-CN"/>
        </w:rPr>
        <w:t>为一个国际组织而斗争。不幸的是，基兰领导的党自其成立以来，一直是尼</w:t>
      </w:r>
      <w:r>
        <w:rPr>
          <w:rFonts w:hint="eastAsia" w:ascii="宋体" w:hAnsi="宋体" w:eastAsia="宋体" w:cs="宋体"/>
          <w:b w:val="0"/>
          <w:bCs w:val="0"/>
          <w:sz w:val="28"/>
          <w:szCs w:val="28"/>
          <w:lang w:val="en-US" w:eastAsia="zh-CN"/>
        </w:rPr>
        <w:t>联</w:t>
      </w:r>
      <w:r>
        <w:rPr>
          <w:rFonts w:hint="eastAsia" w:ascii="宋体" w:hAnsi="宋体" w:eastAsia="宋体" w:cs="宋体"/>
          <w:b w:val="0"/>
          <w:bCs w:val="0"/>
          <w:sz w:val="28"/>
          <w:szCs w:val="28"/>
          <w:lang w:val="en-US" w:eastAsia="zh-CN"/>
        </w:rPr>
        <w:t>共（毛）的一个派别，但一直没有在这方面发挥先锋作用</w:t>
      </w:r>
      <w:r>
        <w:rPr>
          <w:rFonts w:hint="eastAsia" w:ascii="宋体" w:hAnsi="宋体" w:eastAsia="宋体" w:cs="宋体"/>
          <w:b w:val="0"/>
          <w:bCs w:val="0"/>
          <w:sz w:val="28"/>
          <w:szCs w:val="28"/>
          <w:lang w:val="en-US" w:eastAsia="zh-CN"/>
        </w:rPr>
        <w:t>；</w:t>
      </w:r>
      <w:r>
        <w:rPr>
          <w:rFonts w:hint="eastAsia" w:ascii="宋体" w:hAnsi="宋体" w:eastAsia="宋体" w:cs="宋体"/>
          <w:b w:val="0"/>
          <w:bCs w:val="0"/>
          <w:sz w:val="28"/>
          <w:szCs w:val="28"/>
          <w:lang w:val="en-US" w:eastAsia="zh-CN"/>
        </w:rPr>
        <w:t>相反，可以说，它们的作用是</w:t>
      </w:r>
      <w:r>
        <w:rPr>
          <w:rFonts w:hint="eastAsia" w:ascii="宋体" w:hAnsi="宋体" w:eastAsia="宋体" w:cs="宋体"/>
          <w:b w:val="0"/>
          <w:bCs w:val="0"/>
          <w:sz w:val="28"/>
          <w:szCs w:val="28"/>
          <w:lang w:val="en-US" w:eastAsia="zh-CN"/>
        </w:rPr>
        <w:t>虚伪</w:t>
      </w:r>
      <w:r>
        <w:rPr>
          <w:rFonts w:hint="eastAsia" w:ascii="宋体" w:hAnsi="宋体" w:eastAsia="宋体" w:cs="宋体"/>
          <w:b w:val="0"/>
          <w:bCs w:val="0"/>
          <w:sz w:val="28"/>
          <w:szCs w:val="28"/>
          <w:lang w:val="en-US" w:eastAsia="zh-CN"/>
        </w:rPr>
        <w:t>的，实际上减缓了为建立一个新的国际组织而斗争的进程。最近，这个党也表现出了与中国</w:t>
      </w:r>
      <w:r>
        <w:rPr>
          <w:rFonts w:hint="eastAsia" w:ascii="宋体" w:hAnsi="宋体" w:eastAsia="宋体" w:cs="宋体"/>
          <w:b w:val="0"/>
          <w:bCs w:val="0"/>
          <w:sz w:val="28"/>
          <w:szCs w:val="28"/>
          <w:lang w:val="en-US" w:eastAsia="zh-CN"/>
        </w:rPr>
        <w:t>当权的修正主义者相互</w:t>
      </w:r>
      <w:r>
        <w:rPr>
          <w:rFonts w:hint="eastAsia" w:ascii="宋体" w:hAnsi="宋体" w:eastAsia="宋体" w:cs="宋体"/>
          <w:b w:val="0"/>
          <w:bCs w:val="0"/>
          <w:sz w:val="28"/>
          <w:szCs w:val="28"/>
          <w:lang w:val="en-US" w:eastAsia="zh-CN"/>
        </w:rPr>
        <w:t>勾结的倾向</w:t>
      </w:r>
      <w:r>
        <w:rPr>
          <w:rFonts w:hint="eastAsia" w:ascii="宋体" w:hAnsi="宋体" w:eastAsia="宋体" w:cs="宋体"/>
          <w:b w:val="0"/>
          <w:bCs w:val="0"/>
          <w:sz w:val="28"/>
          <w:szCs w:val="28"/>
          <w:lang w:val="en-US" w:eastAsia="zh-CN"/>
        </w:rPr>
        <w:t>。而</w:t>
      </w:r>
      <w:r>
        <w:rPr>
          <w:rFonts w:hint="eastAsia" w:ascii="宋体" w:hAnsi="宋体" w:eastAsia="宋体" w:cs="宋体"/>
          <w:b w:val="0"/>
          <w:bCs w:val="0"/>
          <w:sz w:val="28"/>
          <w:szCs w:val="28"/>
          <w:lang w:val="en-US" w:eastAsia="zh-CN"/>
        </w:rPr>
        <w:t>在理论和实践上，他们实际上忘记了组建新的国际</w:t>
      </w:r>
      <w:r>
        <w:rPr>
          <w:rFonts w:hint="eastAsia" w:ascii="宋体" w:hAnsi="宋体" w:eastAsia="宋体" w:cs="宋体"/>
          <w:b w:val="0"/>
          <w:bCs w:val="0"/>
          <w:sz w:val="28"/>
          <w:szCs w:val="28"/>
          <w:lang w:val="en-US" w:eastAsia="zh-CN"/>
        </w:rPr>
        <w:t>毛主义</w:t>
      </w:r>
      <w:r>
        <w:rPr>
          <w:rFonts w:hint="eastAsia" w:ascii="宋体" w:hAnsi="宋体" w:eastAsia="宋体" w:cs="宋体"/>
          <w:b w:val="0"/>
          <w:bCs w:val="0"/>
          <w:sz w:val="28"/>
          <w:szCs w:val="28"/>
          <w:lang w:val="en-US" w:eastAsia="zh-CN"/>
        </w:rPr>
        <w:t>组织的斗争事业，以至于现在</w:t>
      </w:r>
      <w:r>
        <w:rPr>
          <w:rFonts w:hint="eastAsia" w:ascii="宋体" w:hAnsi="宋体" w:eastAsia="宋体" w:cs="宋体"/>
          <w:b w:val="0"/>
          <w:bCs w:val="0"/>
          <w:sz w:val="28"/>
          <w:szCs w:val="28"/>
          <w:lang w:val="en-US" w:eastAsia="zh-CN"/>
        </w:rPr>
        <w:t>毛主义</w:t>
      </w:r>
      <w:r>
        <w:rPr>
          <w:rFonts w:hint="eastAsia" w:ascii="宋体" w:hAnsi="宋体" w:eastAsia="宋体" w:cs="宋体"/>
          <w:b w:val="0"/>
          <w:bCs w:val="0"/>
          <w:sz w:val="28"/>
          <w:szCs w:val="28"/>
          <w:lang w:val="en-US" w:eastAsia="zh-CN"/>
        </w:rPr>
        <w:t>新组织成立的成功和有原则的</w:t>
      </w:r>
      <w:r>
        <w:rPr>
          <w:rFonts w:hint="eastAsia" w:ascii="宋体" w:hAnsi="宋体" w:eastAsia="宋体" w:cs="宋体"/>
          <w:b w:val="0"/>
          <w:bCs w:val="0"/>
          <w:sz w:val="28"/>
          <w:szCs w:val="28"/>
          <w:lang w:val="en-US" w:eastAsia="zh-CN"/>
        </w:rPr>
        <w:t>进展</w:t>
      </w:r>
      <w:r>
        <w:rPr>
          <w:rFonts w:hint="eastAsia" w:ascii="宋体" w:hAnsi="宋体" w:eastAsia="宋体" w:cs="宋体"/>
          <w:b w:val="0"/>
          <w:bCs w:val="0"/>
          <w:sz w:val="28"/>
          <w:szCs w:val="28"/>
          <w:lang w:val="en-US" w:eastAsia="zh-CN"/>
        </w:rPr>
        <w:t>也与反对这个党的偏差的斗争联系在一起。</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lfaen">
    <w:panose1 w:val="010A0502050306030303"/>
    <w:charset w:val="00"/>
    <w:family w:val="auto"/>
    <w:pitch w:val="default"/>
    <w:sig w:usb0="04000687" w:usb1="00000000" w:usb2="00000000" w:usb3="00000000" w:csb0="200000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3C4024"/>
    <w:multiLevelType w:val="singleLevel"/>
    <w:tmpl w:val="783C402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84D8E"/>
    <w:rsid w:val="1D103CAB"/>
    <w:rsid w:val="238D017D"/>
    <w:rsid w:val="322508AC"/>
    <w:rsid w:val="327B6169"/>
    <w:rsid w:val="353B1BBA"/>
    <w:rsid w:val="478D55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2020-06-11T09:50:00Z</dcterms:created>
  <dc:creator>梁晓峰</dc:creator>
  <cp:lastModifiedBy>slm10</cp:lastModifiedBy>
  <dcterms:modified xsi:type="dcterms:W3CDTF">2020-10-18T09:12:00Z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