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275CE" w14:textId="77777777" w:rsidR="00124375" w:rsidRDefault="00124375" w:rsidP="00124375">
      <w:pPr>
        <w:pStyle w:val="Nadpis1"/>
      </w:pPr>
      <w:r>
        <w:t>Teoretický úvod</w:t>
      </w:r>
    </w:p>
    <w:p w14:paraId="5EE5D52E" w14:textId="485921E3" w:rsidR="005C2F6F" w:rsidRDefault="00D918F1" w:rsidP="005C2F6F">
      <w:pPr>
        <w:pStyle w:val="Nadpis2"/>
      </w:pPr>
      <w:r>
        <w:t>Cívka</w:t>
      </w:r>
    </w:p>
    <w:p w14:paraId="7544CA84" w14:textId="63EA4835" w:rsidR="005A15EF" w:rsidRDefault="005A15EF" w:rsidP="005A15EF">
      <w:r>
        <w:t>Cívka je součástka, která se používá hlavně v elektrotechnice a elektronice. Základ cívky tvoří vodič (nejčastěji měděný drát) navinutý do smyček. Když cívkou prochází elektrický proud, vytváří se kolem ní magnetické pole. Právě schopnost ukládat energii v magnetickém poli je jejím hlavním principem a důvodem, proč je tak důležitá v elektrických obvodech.</w:t>
      </w:r>
    </w:p>
    <w:p w14:paraId="7067167B" w14:textId="6B1A1D7E" w:rsidR="005A15EF" w:rsidRDefault="005A15EF" w:rsidP="005A15EF">
      <w:r>
        <w:t>Cívky se využívají například v transformátorech, elektromotorech, reproduktorech nebo v rádiích. Často slouží k filtraci signálů, omezení změn proudu nebo k přeměně elektrické energie na magnetickou a zpět. Jejich vlastnosti závisí na počtu závitů, materiálu jádra a tvaru cívky. Díky tomu mohou mít velmi široké uplatnění jak v běžných spotřebičích, tak i v průmyslových zařízeních.</w:t>
      </w:r>
    </w:p>
    <w:p w14:paraId="2CC60FC4" w14:textId="5BD09B1A" w:rsidR="005A15EF" w:rsidRDefault="005A15EF" w:rsidP="005A15EF">
      <w:r>
        <w:t>Její odpor narůstá s délkou vodiče.</w:t>
      </w:r>
    </w:p>
    <w:p w14:paraId="2A66BC34" w14:textId="3E6471D5" w:rsidR="005A15EF" w:rsidRDefault="005A15EF" w:rsidP="005A15EF">
      <w:r>
        <w:t>Zde je vzorec pro výpočet statické indukčnosti cívky ve stejnosměrném obvodu</w:t>
      </w:r>
    </w:p>
    <w:p w14:paraId="114E1220" w14:textId="5A431DA6" w:rsidR="005A15EF" w:rsidRPr="005A15EF" w:rsidRDefault="005A15EF" w:rsidP="005A15EF">
      <w:pPr>
        <w:rPr>
          <w:rFonts w:eastAsiaTheme="minorEastAsia"/>
        </w:rPr>
      </w:pPr>
      <m:oMathPara>
        <m:oMath>
          <m:r>
            <w:rPr>
              <w:rFonts w:ascii="Cambria Math" w:hAnsi="Cambria Math"/>
            </w:rPr>
            <m:t>L=</m:t>
          </m:r>
          <m:f>
            <m:fPr>
              <m:ctrlPr>
                <w:rPr>
                  <w:rFonts w:ascii="Cambria Math" w:hAnsi="Cambria Math"/>
                  <w:i/>
                </w:rPr>
              </m:ctrlPr>
            </m:fPr>
            <m:num>
              <m:r>
                <w:rPr>
                  <w:rFonts w:ascii="Cambria Math" w:hAnsi="Cambria Math"/>
                </w:rPr>
                <m:t>μ</m:t>
              </m:r>
              <m:sSup>
                <m:sSupPr>
                  <m:ctrlPr>
                    <w:rPr>
                      <w:rFonts w:ascii="Cambria Math" w:hAnsi="Cambria Math"/>
                      <w:i/>
                    </w:rPr>
                  </m:ctrlPr>
                </m:sSupPr>
                <m:e>
                  <m:r>
                    <w:rPr>
                      <w:rFonts w:ascii="Cambria Math" w:hAnsi="Cambria Math"/>
                    </w:rPr>
                    <m:t>N</m:t>
                  </m:r>
                </m:e>
                <m:sup>
                  <m:r>
                    <w:rPr>
                      <w:rFonts w:ascii="Cambria Math" w:hAnsi="Cambria Math"/>
                    </w:rPr>
                    <m:t>2</m:t>
                  </m:r>
                </m:sup>
              </m:sSup>
            </m:num>
            <m:den>
              <m:r>
                <w:rPr>
                  <w:rFonts w:ascii="Cambria Math" w:hAnsi="Cambria Math"/>
                </w:rPr>
                <m:t>l</m:t>
              </m:r>
            </m:den>
          </m:f>
          <m:r>
            <w:rPr>
              <w:rFonts w:ascii="Cambria Math" w:hAnsi="Cambria Math"/>
            </w:rPr>
            <m:t>.S</m:t>
          </m:r>
        </m:oMath>
      </m:oMathPara>
    </w:p>
    <w:p w14:paraId="1B9CD89E" w14:textId="7C14ED8E" w:rsidR="005A15EF" w:rsidRDefault="005A15EF" w:rsidP="005A15EF">
      <w:pPr>
        <w:rPr>
          <w:rFonts w:eastAsiaTheme="minorEastAsia"/>
        </w:rPr>
      </w:pPr>
      <w:r>
        <w:rPr>
          <w:rFonts w:eastAsiaTheme="minorEastAsia"/>
        </w:rPr>
        <w:t>Kde N je počet závitů.</w:t>
      </w:r>
      <w:r>
        <w:rPr>
          <w:rFonts w:eastAsiaTheme="minorEastAsia" w:cstheme="minorHAnsi"/>
        </w:rPr>
        <w:t xml:space="preserve"> µ</w:t>
      </w:r>
      <w:r>
        <w:rPr>
          <w:rFonts w:eastAsiaTheme="minorEastAsia"/>
        </w:rPr>
        <w:t xml:space="preserve"> je permeabilita, l je aktivní délka cívky a S je průřez cívky.</w:t>
      </w:r>
    </w:p>
    <w:p w14:paraId="3691FCE5" w14:textId="77777777" w:rsidR="005A15EF" w:rsidRDefault="005A15EF" w:rsidP="005A15EF">
      <w:r>
        <w:t>Ve střídavých obvodech se cívka chová jako dolní propust (propouští nízké frekvence). Zde je vzorec pro indukci.</w:t>
      </w:r>
    </w:p>
    <w:p w14:paraId="5EBCF830" w14:textId="10497A76" w:rsidR="005A15EF" w:rsidRPr="005A15EF" w:rsidRDefault="005A15EF" w:rsidP="005A15EF">
      <w:pPr>
        <w:rPr>
          <w:rFonts w:eastAsiaTheme="minorEastAsia"/>
        </w:rPr>
      </w:pPr>
      <m:oMathPara>
        <m:oMath>
          <m:r>
            <w:rPr>
              <w:rFonts w:ascii="Cambria Math" w:hAnsi="Cambria Math"/>
            </w:rPr>
            <m:t>L=</m:t>
          </m:r>
          <m:f>
            <m:fPr>
              <m:ctrlPr>
                <w:rPr>
                  <w:rFonts w:ascii="Cambria Math" w:hAnsi="Cambria Math"/>
                  <w:i/>
                </w:rPr>
              </m:ctrlPr>
            </m:fPr>
            <m:num>
              <m:r>
                <w:rPr>
                  <w:rFonts w:ascii="Cambria Math" w:hAnsi="Cambria Math"/>
                </w:rPr>
                <m:t>Xl</m:t>
              </m:r>
            </m:num>
            <m:den>
              <m:r>
                <w:rPr>
                  <w:rFonts w:ascii="Cambria Math" w:hAnsi="Cambria Math"/>
                </w:rPr>
                <m:t>ω</m:t>
              </m:r>
            </m:den>
          </m:f>
        </m:oMath>
      </m:oMathPara>
    </w:p>
    <w:p w14:paraId="027D9C44" w14:textId="07C0EA28" w:rsidR="005A15EF" w:rsidRDefault="005A15EF" w:rsidP="005A15EF">
      <w:r>
        <w:rPr>
          <w:rFonts w:eastAsiaTheme="minorEastAsia"/>
        </w:rPr>
        <w:t xml:space="preserve">Kde </w:t>
      </w:r>
      <w:proofErr w:type="spellStart"/>
      <w:r>
        <w:rPr>
          <w:rFonts w:eastAsiaTheme="minorEastAsia"/>
        </w:rPr>
        <w:t>Xl</w:t>
      </w:r>
      <w:proofErr w:type="spellEnd"/>
      <w:r>
        <w:rPr>
          <w:rFonts w:eastAsiaTheme="minorEastAsia"/>
        </w:rPr>
        <w:t xml:space="preserve"> je reaktance cívky a </w:t>
      </w:r>
      <w:r>
        <w:rPr>
          <w:rFonts w:eastAsiaTheme="minorEastAsia" w:cstheme="minorHAnsi"/>
        </w:rPr>
        <w:t>ω</w:t>
      </w:r>
      <w:r>
        <w:rPr>
          <w:rFonts w:eastAsiaTheme="minorEastAsia"/>
        </w:rPr>
        <w:t xml:space="preserve"> je úhlová rychlost.</w:t>
      </w:r>
    </w:p>
    <w:p w14:paraId="65F65598" w14:textId="0EE3B06A" w:rsidR="005A15EF" w:rsidRDefault="005A15EF" w:rsidP="005A15EF">
      <w:r>
        <w:t>Mezi další důležitý vzorec patří indukované napětí.</w:t>
      </w:r>
    </w:p>
    <w:p w14:paraId="4CCC81B1" w14:textId="699A4DD2" w:rsidR="005A15EF" w:rsidRPr="005A15EF" w:rsidRDefault="005A15EF" w:rsidP="005A15EF">
      <w:pPr>
        <w:rPr>
          <w:rFonts w:eastAsiaTheme="minorEastAsia"/>
        </w:rPr>
      </w:pPr>
      <m:oMathPara>
        <m:oMath>
          <m:r>
            <w:rPr>
              <w:rFonts w:ascii="Cambria Math" w:hAnsi="Cambria Math"/>
            </w:rPr>
            <m:t>ui=-L.</m:t>
          </m:r>
          <m:f>
            <m:fPr>
              <m:ctrlPr>
                <w:rPr>
                  <w:rFonts w:ascii="Cambria Math" w:hAnsi="Cambria Math"/>
                  <w:i/>
                </w:rPr>
              </m:ctrlPr>
            </m:fPr>
            <m:num>
              <m:r>
                <w:rPr>
                  <w:rFonts w:ascii="Cambria Math" w:hAnsi="Cambria Math"/>
                </w:rPr>
                <m:t>dI</m:t>
              </m:r>
            </m:num>
            <m:den>
              <m:r>
                <w:rPr>
                  <w:rFonts w:ascii="Cambria Math" w:hAnsi="Cambria Math"/>
                </w:rPr>
                <m:t>dt</m:t>
              </m:r>
            </m:den>
          </m:f>
        </m:oMath>
      </m:oMathPara>
    </w:p>
    <w:p w14:paraId="5E228EE3" w14:textId="2B714A05" w:rsidR="005A15EF" w:rsidRDefault="00AC6B22" w:rsidP="00CB73E8">
      <w:r>
        <w:t>Druhy cívek:</w:t>
      </w:r>
    </w:p>
    <w:p w14:paraId="65C9D716" w14:textId="3B6950CF" w:rsidR="00AC6B22" w:rsidRDefault="00CB73E8" w:rsidP="00182470">
      <w:pPr>
        <w:pStyle w:val="Odstavecseseznamem"/>
        <w:numPr>
          <w:ilvl w:val="0"/>
          <w:numId w:val="1"/>
        </w:numPr>
      </w:pPr>
      <w:r>
        <w:t>Toroid</w:t>
      </w:r>
    </w:p>
    <w:p w14:paraId="11C430B9" w14:textId="5AD27A43" w:rsidR="00CB73E8" w:rsidRDefault="00CB73E8" w:rsidP="00182470">
      <w:pPr>
        <w:pStyle w:val="Odstavecseseznamem"/>
        <w:numPr>
          <w:ilvl w:val="0"/>
          <w:numId w:val="1"/>
        </w:numPr>
      </w:pPr>
      <w:r>
        <w:t>Solenoid</w:t>
      </w:r>
    </w:p>
    <w:p w14:paraId="1561A86A" w14:textId="2AEB5F4C" w:rsidR="00CB73E8" w:rsidRDefault="00CB73E8" w:rsidP="00182470">
      <w:pPr>
        <w:pStyle w:val="Odstavecseseznamem"/>
        <w:numPr>
          <w:ilvl w:val="0"/>
          <w:numId w:val="1"/>
        </w:numPr>
      </w:pPr>
      <w:r>
        <w:t>S jádrem</w:t>
      </w:r>
    </w:p>
    <w:p w14:paraId="0875F0F8" w14:textId="44D8F30D" w:rsidR="00182470" w:rsidRDefault="00CB73E8" w:rsidP="00182470">
      <w:pPr>
        <w:pStyle w:val="Odstavecseseznamem"/>
        <w:numPr>
          <w:ilvl w:val="0"/>
          <w:numId w:val="1"/>
        </w:numPr>
      </w:pPr>
      <w:r>
        <w:t>Bez jádra</w:t>
      </w:r>
    </w:p>
    <w:p w14:paraId="51F10493" w14:textId="77777777" w:rsidR="00182470" w:rsidRDefault="00182470">
      <w:pPr>
        <w:rPr>
          <w:kern w:val="2"/>
          <w14:ligatures w14:val="standardContextual"/>
        </w:rPr>
      </w:pPr>
      <w:r>
        <w:br w:type="page"/>
      </w:r>
    </w:p>
    <w:p w14:paraId="5CA519BB" w14:textId="77777777" w:rsidR="00CB73E8" w:rsidRPr="005A15EF" w:rsidRDefault="00CB73E8" w:rsidP="00182470">
      <w:pPr>
        <w:pStyle w:val="Odstavecseseznamem"/>
        <w:numPr>
          <w:ilvl w:val="0"/>
          <w:numId w:val="1"/>
        </w:numPr>
      </w:pPr>
    </w:p>
    <w:p w14:paraId="749F5E27" w14:textId="3E5174FC" w:rsidR="005C2F6F" w:rsidRDefault="005C2F6F" w:rsidP="005C2F6F">
      <w:pPr>
        <w:pStyle w:val="Nadpis2"/>
      </w:pPr>
      <w:r>
        <w:t>VA metoda</w:t>
      </w:r>
    </w:p>
    <w:p w14:paraId="473BD663" w14:textId="562CDC1C" w:rsidR="00D62C37" w:rsidRDefault="00D62C37" w:rsidP="00D62C37">
      <w:r>
        <w:rPr>
          <w:noProof/>
        </w:rPr>
        <w:drawing>
          <wp:inline distT="0" distB="0" distL="0" distR="0" wp14:anchorId="2DD7DF20" wp14:editId="5D54CF3A">
            <wp:extent cx="2916967" cy="1200150"/>
            <wp:effectExtent l="0" t="0" r="0" b="0"/>
            <wp:docPr id="1778282162"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43384" cy="1211019"/>
                    </a:xfrm>
                    <a:prstGeom prst="rect">
                      <a:avLst/>
                    </a:prstGeom>
                    <a:noFill/>
                  </pic:spPr>
                </pic:pic>
              </a:graphicData>
            </a:graphic>
          </wp:inline>
        </w:drawing>
      </w:r>
    </w:p>
    <w:p w14:paraId="67E0E7BB" w14:textId="2ABF8F4E" w:rsidR="00D62C37" w:rsidRDefault="00D62C37" w:rsidP="00D62C37">
      <w:r>
        <w:t xml:space="preserve">Tato metoda využívá Ohmova zákona. Aby však byla možná změřit indukce, musíme znát stejnosměrný sériový odpor </w:t>
      </w:r>
      <w:r w:rsidR="00AC6B22">
        <w:t>cívky (</w:t>
      </w:r>
      <w:proofErr w:type="spellStart"/>
      <w:r w:rsidR="00766218">
        <w:t>Rs</w:t>
      </w:r>
      <w:proofErr w:type="spellEnd"/>
      <w:r w:rsidR="00766218">
        <w:t>)</w:t>
      </w:r>
      <w:r>
        <w:t>. Poté platí vztah</w:t>
      </w:r>
      <w:r w:rsidR="00766218">
        <w:t>:</w:t>
      </w:r>
    </w:p>
    <w:p w14:paraId="087346C9" w14:textId="4E38B1EF" w:rsidR="00766218" w:rsidRPr="00D62C37" w:rsidRDefault="00766218" w:rsidP="00D62C37">
      <m:oMathPara>
        <m:oMath>
          <m:r>
            <w:rPr>
              <w:rFonts w:ascii="Cambria Math" w:hAnsi="Cambria Math"/>
            </w:rPr>
            <m:t>Lx=</m:t>
          </m:r>
          <m:f>
            <m:fPr>
              <m:ctrlPr>
                <w:rPr>
                  <w:rFonts w:ascii="Cambria Math" w:hAnsi="Cambria Math"/>
                  <w:i/>
                </w:rPr>
              </m:ctrlPr>
            </m:fPr>
            <m:num>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rPr>
                            <m:t>2</m:t>
                          </m:r>
                        </m:sup>
                      </m:sSup>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rPr>
                        <m:t>Rs</m:t>
                      </m:r>
                    </m:e>
                    <m:sup>
                      <m:r>
                        <w:rPr>
                          <w:rFonts w:ascii="Cambria Math" w:hAnsi="Cambria Math"/>
                        </w:rPr>
                        <m:t>2</m:t>
                      </m:r>
                    </m:sup>
                  </m:sSup>
                </m:e>
              </m:rad>
            </m:num>
            <m:den>
              <m:r>
                <w:rPr>
                  <w:rFonts w:ascii="Cambria Math" w:hAnsi="Cambria Math"/>
                </w:rPr>
                <m:t>ω</m:t>
              </m:r>
            </m:den>
          </m:f>
        </m:oMath>
      </m:oMathPara>
    </w:p>
    <w:p w14:paraId="1D33BB54" w14:textId="7A26CE80" w:rsidR="005C2F6F" w:rsidRDefault="005C2F6F" w:rsidP="005C2F6F">
      <w:pPr>
        <w:pStyle w:val="Nadpis2"/>
      </w:pPr>
      <w:r>
        <w:t>VAW metoda</w:t>
      </w:r>
    </w:p>
    <w:p w14:paraId="1C8D17DB" w14:textId="2FCC7FEF" w:rsidR="00CA2D9E" w:rsidRDefault="007057AC" w:rsidP="00CA2D9E">
      <w:r>
        <w:rPr>
          <w:noProof/>
        </w:rPr>
        <w:drawing>
          <wp:inline distT="0" distB="0" distL="0" distR="0" wp14:anchorId="58DEBA55" wp14:editId="625082C2">
            <wp:extent cx="3754726" cy="1409700"/>
            <wp:effectExtent l="0" t="0" r="0" b="0"/>
            <wp:docPr id="762664863"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93974" cy="1424436"/>
                    </a:xfrm>
                    <a:prstGeom prst="rect">
                      <a:avLst/>
                    </a:prstGeom>
                    <a:noFill/>
                  </pic:spPr>
                </pic:pic>
              </a:graphicData>
            </a:graphic>
          </wp:inline>
        </w:drawing>
      </w:r>
    </w:p>
    <w:p w14:paraId="28B09811" w14:textId="77777777" w:rsidR="00E55564" w:rsidRDefault="008C523E" w:rsidP="00CA2D9E">
      <w:r>
        <w:t>Tato metoda používá pro výpočet činný výkon P. Z tohoto výkonu se pak dá vypočíst fázový posun.</w:t>
      </w:r>
    </w:p>
    <w:p w14:paraId="71DA05F2" w14:textId="55B6FCEA" w:rsidR="00E55564" w:rsidRDefault="00E55564" w:rsidP="00CA2D9E">
      <m:oMathPara>
        <m:oMath>
          <m:r>
            <w:rPr>
              <w:rFonts w:ascii="Cambria Math" w:hAnsi="Cambria Math"/>
            </w:rPr>
            <m:t>φ=arcos</m:t>
          </m:r>
          <m:d>
            <m:dPr>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UI</m:t>
                  </m:r>
                </m:den>
              </m:f>
            </m:e>
          </m:d>
        </m:oMath>
      </m:oMathPara>
    </w:p>
    <w:p w14:paraId="7AE2CDB7" w14:textId="43622EF7" w:rsidR="008C523E" w:rsidRDefault="008C523E" w:rsidP="00CA2D9E">
      <w:r>
        <w:t xml:space="preserve">Poté </w:t>
      </w:r>
      <w:r w:rsidR="00E55564">
        <w:t>stačí</w:t>
      </w:r>
      <w:r>
        <w:t xml:space="preserve"> jen dosadit do tohoto vzorce:</w:t>
      </w:r>
    </w:p>
    <w:p w14:paraId="73F18056" w14:textId="5E017208" w:rsidR="007057AC" w:rsidRPr="00CA2D9E" w:rsidRDefault="008C523E" w:rsidP="00CA2D9E">
      <m:oMathPara>
        <m:oMath>
          <m:r>
            <w:rPr>
              <w:rFonts w:ascii="Cambria Math" w:hAnsi="Cambria Math"/>
            </w:rPr>
            <m:t>Lx=</m:t>
          </m:r>
          <m:f>
            <m:fPr>
              <m:ctrlPr>
                <w:rPr>
                  <w:rFonts w:ascii="Cambria Math" w:hAnsi="Cambria Math"/>
                  <w:i/>
                </w:rPr>
              </m:ctrlPr>
            </m:fPr>
            <m:num>
              <m:r>
                <w:rPr>
                  <w:rFonts w:ascii="Cambria Math" w:hAnsi="Cambria Math"/>
                </w:rPr>
                <m:t>1</m:t>
              </m:r>
            </m:num>
            <m:den>
              <m:r>
                <w:rPr>
                  <w:rFonts w:ascii="Cambria Math" w:hAnsi="Cambria Math"/>
                </w:rPr>
                <m:t>ω</m:t>
              </m:r>
            </m:den>
          </m:f>
          <m:r>
            <w:rPr>
              <w:rFonts w:ascii="Cambria Math" w:hAnsi="Cambria Math"/>
            </w:rPr>
            <m:t>.</m:t>
          </m:r>
          <m:f>
            <m:fPr>
              <m:ctrlPr>
                <w:rPr>
                  <w:rFonts w:ascii="Cambria Math" w:hAnsi="Cambria Math"/>
                  <w:i/>
                </w:rPr>
              </m:ctrlPr>
            </m:fPr>
            <m:num>
              <m:r>
                <w:rPr>
                  <w:rFonts w:ascii="Cambria Math" w:hAnsi="Cambria Math"/>
                </w:rPr>
                <m:t>U</m:t>
              </m:r>
            </m:num>
            <m:den>
              <m:r>
                <w:rPr>
                  <w:rFonts w:ascii="Cambria Math" w:hAnsi="Cambria Math"/>
                </w:rPr>
                <m:t>I</m:t>
              </m:r>
            </m:den>
          </m:f>
          <m:r>
            <w:rPr>
              <w:rFonts w:ascii="Cambria Math" w:hAnsi="Cambria Math"/>
            </w:rPr>
            <m:t>.sinφ</m:t>
          </m:r>
        </m:oMath>
      </m:oMathPara>
    </w:p>
    <w:p w14:paraId="68FB7ECD" w14:textId="77777777" w:rsidR="00182470" w:rsidRDefault="00182470">
      <w:pPr>
        <w:rPr>
          <w:rFonts w:asciiTheme="majorHAnsi" w:eastAsiaTheme="majorEastAsia" w:hAnsiTheme="majorHAnsi" w:cstheme="majorBidi"/>
          <w:color w:val="000000" w:themeColor="text1"/>
          <w:kern w:val="2"/>
          <w:sz w:val="32"/>
          <w:szCs w:val="32"/>
          <w14:ligatures w14:val="standardContextual"/>
        </w:rPr>
      </w:pPr>
      <w:r>
        <w:br w:type="page"/>
      </w:r>
    </w:p>
    <w:p w14:paraId="31A23AEE" w14:textId="264966DA" w:rsidR="00D918F1" w:rsidRDefault="00D918F1" w:rsidP="00627002">
      <w:pPr>
        <w:pStyle w:val="Nadpis2"/>
      </w:pPr>
      <w:r>
        <w:lastRenderedPageBreak/>
        <w:t>Rezonanční můstek</w:t>
      </w:r>
    </w:p>
    <w:p w14:paraId="1653E934" w14:textId="47DE42A7" w:rsidR="00D918F1" w:rsidRDefault="00627002" w:rsidP="00124375">
      <w:pPr>
        <w:tabs>
          <w:tab w:val="left" w:pos="228"/>
          <w:tab w:val="center" w:pos="4536"/>
        </w:tabs>
      </w:pPr>
      <w:r>
        <w:rPr>
          <w:noProof/>
        </w:rPr>
        <mc:AlternateContent>
          <mc:Choice Requires="wps">
            <w:drawing>
              <wp:anchor distT="45720" distB="45720" distL="114300" distR="114300" simplePos="0" relativeHeight="251659264" behindDoc="0" locked="0" layoutInCell="1" allowOverlap="1" wp14:anchorId="34AFE885" wp14:editId="1F0CEB76">
                <wp:simplePos x="0" y="0"/>
                <wp:positionH relativeFrom="column">
                  <wp:posOffset>1407795</wp:posOffset>
                </wp:positionH>
                <wp:positionV relativeFrom="paragraph">
                  <wp:posOffset>1000760</wp:posOffset>
                </wp:positionV>
                <wp:extent cx="365760" cy="1404620"/>
                <wp:effectExtent l="0" t="0" r="0" b="3810"/>
                <wp:wrapNone/>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356A14" w14:textId="1938E150" w:rsidR="00627002" w:rsidRPr="005C2F6F" w:rsidRDefault="00627002">
                            <w:pPr>
                              <w:rPr>
                                <w:color w:val="00B050"/>
                              </w:rPr>
                            </w:pPr>
                            <w:proofErr w:type="spellStart"/>
                            <w:r w:rsidRPr="005C2F6F">
                              <w:rPr>
                                <w:color w:val="00B050"/>
                              </w:rPr>
                              <w:t>Rs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AFE885" id="_x0000_t202" coordsize="21600,21600" o:spt="202" path="m,l,21600r21600,l21600,xe">
                <v:stroke joinstyle="miter"/>
                <v:path gradientshapeok="t" o:connecttype="rect"/>
              </v:shapetype>
              <v:shape id="Textové pole 2" o:spid="_x0000_s1026" type="#_x0000_t202" style="position:absolute;margin-left:110.85pt;margin-top:78.8pt;width:28.8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" filled="f" stroked="f">
                <v:textbox style="mso-fit-shape-to-text:t">
                  <w:txbxContent>
                    <w:p w14:paraId="73356A14" w14:textId="1938E150" w:rsidR="00627002" w:rsidRPr="005C2F6F" w:rsidRDefault="00627002">
                      <w:pPr>
                        <w:rPr>
                          <w:color w:val="00B050"/>
                        </w:rPr>
                      </w:pPr>
                      <w:proofErr w:type="spellStart"/>
                      <w:r w:rsidRPr="005C2F6F">
                        <w:rPr>
                          <w:color w:val="00B050"/>
                        </w:rPr>
                        <w:t>Rs</w:t>
                      </w:r>
                      <w:proofErr w:type="spellEnd"/>
                    </w:p>
                  </w:txbxContent>
                </v:textbox>
              </v:shape>
            </w:pict>
          </mc:Fallback>
        </mc:AlternateContent>
      </w:r>
      <w:r w:rsidR="00AE40AD">
        <w:rPr>
          <w:noProof/>
          <w14:ligatures w14:val="standardContextual"/>
        </w:rPr>
        <w:drawing>
          <wp:inline distT="0" distB="0" distL="0" distR="0" wp14:anchorId="32CFC6C6" wp14:editId="0C6307EF">
            <wp:extent cx="3492041" cy="1943100"/>
            <wp:effectExtent l="0" t="0" r="0" b="0"/>
            <wp:docPr id="32497579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75792" name="Obrázek 3249757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12350" cy="1954401"/>
                    </a:xfrm>
                    <a:prstGeom prst="rect">
                      <a:avLst/>
                    </a:prstGeom>
                  </pic:spPr>
                </pic:pic>
              </a:graphicData>
            </a:graphic>
          </wp:inline>
        </w:drawing>
      </w:r>
    </w:p>
    <w:p w14:paraId="1DCC207D" w14:textId="77777777" w:rsidR="002267A8" w:rsidRDefault="00AE40AD" w:rsidP="00124375">
      <w:pPr>
        <w:tabs>
          <w:tab w:val="left" w:pos="228"/>
          <w:tab w:val="center" w:pos="4536"/>
        </w:tabs>
      </w:pPr>
      <w:bookmarkStart w:id="0" w:name="_Hlk222171658"/>
      <w:r>
        <w:t xml:space="preserve">Jedná se o druh můstku, který využívá rezonančního </w:t>
      </w:r>
      <w:r w:rsidR="002267A8">
        <w:t>obvodu. Při rezonanční frekvenci se reaktance, a tedy i celková impedance vyrovná a poté se tento můstek chová jako klasický odporový můstek. Takže pro rovnováhu na můstku je tato rovnice.</w:t>
      </w:r>
    </w:p>
    <w:p w14:paraId="19AD6250" w14:textId="5B8FA2A4" w:rsidR="002267A8" w:rsidRPr="00627002" w:rsidRDefault="002267A8" w:rsidP="00124375">
      <w:pPr>
        <w:tabs>
          <w:tab w:val="left" w:pos="228"/>
          <w:tab w:val="center" w:pos="4536"/>
        </w:tabs>
        <w:rPr>
          <w:rFonts w:eastAsiaTheme="minorEastAsia"/>
        </w:rPr>
      </w:pPr>
      <m:oMathPara>
        <m:oMath>
          <m:r>
            <w:rPr>
              <w:rFonts w:ascii="Cambria Math" w:hAnsi="Cambria Math"/>
            </w:rPr>
            <m:t>R1.R3=Z.R2</m:t>
          </m:r>
        </m:oMath>
      </m:oMathPara>
    </w:p>
    <w:p w14:paraId="1BA2CD86" w14:textId="7927FB29" w:rsidR="00627002" w:rsidRDefault="00627002" w:rsidP="00124375">
      <w:pPr>
        <w:tabs>
          <w:tab w:val="left" w:pos="228"/>
          <w:tab w:val="center" w:pos="4536"/>
        </w:tabs>
      </w:pPr>
      <m:oMathPara>
        <m:oMath>
          <m:r>
            <w:rPr>
              <w:rFonts w:ascii="Cambria Math" w:hAnsi="Cambria Math"/>
            </w:rPr>
            <m:t>Z=</m:t>
          </m:r>
          <m:f>
            <m:fPr>
              <m:ctrlPr>
                <w:rPr>
                  <w:rFonts w:ascii="Cambria Math" w:hAnsi="Cambria Math"/>
                  <w:i/>
                </w:rPr>
              </m:ctrlPr>
            </m:fPr>
            <m:num>
              <m:r>
                <w:rPr>
                  <w:rFonts w:ascii="Cambria Math" w:hAnsi="Cambria Math"/>
                </w:rPr>
                <m:t>R1</m:t>
              </m:r>
            </m:num>
            <m:den>
              <m:r>
                <w:rPr>
                  <w:rFonts w:ascii="Cambria Math" w:hAnsi="Cambria Math"/>
                </w:rPr>
                <m:t>R2</m:t>
              </m:r>
            </m:den>
          </m:f>
          <m:r>
            <w:rPr>
              <w:rFonts w:ascii="Cambria Math" w:eastAsiaTheme="minorEastAsia" w:hAnsi="Cambria Math"/>
            </w:rPr>
            <m:t>.R3</m:t>
          </m:r>
        </m:oMath>
      </m:oMathPara>
    </w:p>
    <w:p w14:paraId="60B12F02" w14:textId="3B071495" w:rsidR="00AE40AD" w:rsidRDefault="002267A8" w:rsidP="00124375">
      <w:pPr>
        <w:tabs>
          <w:tab w:val="left" w:pos="228"/>
          <w:tab w:val="center" w:pos="4536"/>
        </w:tabs>
      </w:pPr>
      <w:r>
        <w:t xml:space="preserve"> Neboli při rezonanční</w:t>
      </w:r>
      <w:r w:rsidR="00AE40AD">
        <w:t xml:space="preserve"> frekvenci f0 platí následující vztah</w:t>
      </w:r>
      <w:r>
        <w:t>:</w:t>
      </w:r>
    </w:p>
    <w:p w14:paraId="5FA3D237" w14:textId="00668BB5" w:rsidR="002267A8" w:rsidRDefault="002267A8" w:rsidP="00124375">
      <w:pPr>
        <w:tabs>
          <w:tab w:val="left" w:pos="228"/>
          <w:tab w:val="center" w:pos="4536"/>
        </w:tabs>
      </w:pPr>
      <m:oMathPara>
        <m:oMath>
          <m:r>
            <w:rPr>
              <w:rFonts w:ascii="Cambria Math" w:hAnsi="Cambria Math"/>
            </w:rPr>
            <m:t>Z=Xl=Xc=Rs</m:t>
          </m:r>
        </m:oMath>
      </m:oMathPara>
    </w:p>
    <w:p w14:paraId="4FC86C11" w14:textId="755526DD" w:rsidR="00D918F1" w:rsidRDefault="002267A8" w:rsidP="00124375">
      <w:pPr>
        <w:tabs>
          <w:tab w:val="left" w:pos="228"/>
          <w:tab w:val="center" w:pos="4536"/>
        </w:tabs>
      </w:pPr>
      <w:r>
        <w:t xml:space="preserve">Z toho si pak můžeme vyjádřit neznámou indukčnost </w:t>
      </w:r>
      <w:proofErr w:type="spellStart"/>
      <w:r>
        <w:t>Lx</w:t>
      </w:r>
      <w:proofErr w:type="spellEnd"/>
      <w:r>
        <w:t>:</w:t>
      </w:r>
    </w:p>
    <w:p w14:paraId="29741236" w14:textId="45589045" w:rsidR="002267A8" w:rsidRPr="00627002" w:rsidRDefault="002267A8" w:rsidP="00124375">
      <w:pPr>
        <w:tabs>
          <w:tab w:val="left" w:pos="228"/>
          <w:tab w:val="center" w:pos="4536"/>
        </w:tabs>
        <w:rPr>
          <w:rFonts w:eastAsiaTheme="minorEastAsia"/>
        </w:rPr>
      </w:pPr>
      <m:oMathPara>
        <m:oMath>
          <m:r>
            <w:rPr>
              <w:rFonts w:ascii="Cambria Math" w:hAnsi="Cambria Math"/>
            </w:rPr>
            <m:t>Lx=</m:t>
          </m:r>
          <m:f>
            <m:fPr>
              <m:ctrlPr>
                <w:rPr>
                  <w:rFonts w:ascii="Cambria Math" w:hAnsi="Cambria Math"/>
                  <w:i/>
                </w:rPr>
              </m:ctrlPr>
            </m:fPr>
            <m:num>
              <m:r>
                <w:rPr>
                  <w:rFonts w:ascii="Cambria Math" w:hAnsi="Cambria Math"/>
                </w:rPr>
                <m:t>1</m:t>
              </m:r>
            </m:num>
            <m:den>
              <m:r>
                <w:rPr>
                  <w:rFonts w:ascii="Cambria Math" w:hAnsi="Cambria Math"/>
                </w:rPr>
                <m:t>4</m:t>
              </m:r>
              <m:sSup>
                <m:sSupPr>
                  <m:ctrlPr>
                    <w:rPr>
                      <w:rFonts w:ascii="Cambria Math" w:hAnsi="Cambria Math"/>
                      <w:i/>
                    </w:rPr>
                  </m:ctrlPr>
                </m:sSupPr>
                <m:e>
                  <m:r>
                    <w:rPr>
                      <w:rFonts w:ascii="Cambria Math" w:hAnsi="Cambria Math"/>
                    </w:rPr>
                    <m:t>π</m:t>
                  </m:r>
                </m:e>
                <m:sup>
                  <m:r>
                    <w:rPr>
                      <w:rFonts w:ascii="Cambria Math" w:hAnsi="Cambria Math"/>
                    </w:rPr>
                    <m:t>2</m:t>
                  </m:r>
                </m:sup>
              </m:sSup>
              <m:sSup>
                <m:sSupPr>
                  <m:ctrlPr>
                    <w:rPr>
                      <w:rFonts w:ascii="Cambria Math" w:hAnsi="Cambria Math"/>
                      <w:i/>
                    </w:rPr>
                  </m:ctrlPr>
                </m:sSupPr>
                <m:e>
                  <m:r>
                    <w:rPr>
                      <w:rFonts w:ascii="Cambria Math" w:hAnsi="Cambria Math"/>
                    </w:rPr>
                    <m:t>f0</m:t>
                  </m:r>
                </m:e>
                <m:sup>
                  <m:r>
                    <w:rPr>
                      <w:rFonts w:ascii="Cambria Math" w:hAnsi="Cambria Math"/>
                    </w:rPr>
                    <m:t>2</m:t>
                  </m:r>
                </m:sup>
              </m:sSup>
              <m:r>
                <w:rPr>
                  <w:rFonts w:ascii="Cambria Math" w:hAnsi="Cambria Math"/>
                </w:rPr>
                <m:t>Cd</m:t>
              </m:r>
            </m:den>
          </m:f>
        </m:oMath>
      </m:oMathPara>
    </w:p>
    <w:p w14:paraId="648892BF" w14:textId="40B6E984" w:rsidR="005C2F6F" w:rsidRPr="005C2F6F" w:rsidRDefault="00627002" w:rsidP="00071896">
      <w:pPr>
        <w:tabs>
          <w:tab w:val="left" w:pos="228"/>
          <w:tab w:val="center" w:pos="4536"/>
        </w:tabs>
      </w:pPr>
      <w:r>
        <w:rPr>
          <w:rFonts w:eastAsiaTheme="minorEastAsia"/>
        </w:rPr>
        <w:t xml:space="preserve">Nejlépe můstková metoda funguje při poměru rezistorů R1 a R2 rovno 1. Tudíž budeme volit hodnoty rezistorů stejné. </w:t>
      </w:r>
      <w:bookmarkEnd w:id="0"/>
      <w:r>
        <w:rPr>
          <w:rFonts w:eastAsiaTheme="minorEastAsia"/>
        </w:rPr>
        <w:t>Před měřením bychom též měli nastavit hodnotu odporu R3 na hodnotu sériového odporu cívky, který si musíme naměřit před začátkem měření.</w:t>
      </w:r>
    </w:p>
    <w:p w14:paraId="115BF577" w14:textId="77777777" w:rsidR="00182470" w:rsidRDefault="00182470">
      <w:pPr>
        <w:rPr>
          <w:rFonts w:asciiTheme="majorHAnsi" w:eastAsiaTheme="majorEastAsia" w:hAnsiTheme="majorHAnsi" w:cstheme="majorBidi"/>
          <w:color w:val="000000" w:themeColor="text1"/>
          <w:kern w:val="2"/>
          <w:sz w:val="40"/>
          <w:szCs w:val="40"/>
          <w14:ligatures w14:val="standardContextual"/>
        </w:rPr>
      </w:pPr>
      <w:r>
        <w:br w:type="page"/>
      </w:r>
    </w:p>
    <w:p w14:paraId="2500850B" w14:textId="133C74DD" w:rsidR="00602C00" w:rsidRPr="00602C00" w:rsidRDefault="00124375" w:rsidP="00602C00">
      <w:pPr>
        <w:pStyle w:val="Nadpis1"/>
      </w:pPr>
      <w:r>
        <w:lastRenderedPageBreak/>
        <w:t>Schéma zapojení</w:t>
      </w:r>
    </w:p>
    <w:p w14:paraId="0B2195A0" w14:textId="4C10B95C" w:rsidR="00124375" w:rsidRDefault="00602C00" w:rsidP="00602C00">
      <w:pPr>
        <w:pStyle w:val="Nadpis2"/>
      </w:pPr>
      <w:r>
        <w:t>VAW metoda-tlumivka</w:t>
      </w:r>
    </w:p>
    <w:p w14:paraId="02196397" w14:textId="786996A9" w:rsidR="00602C00" w:rsidRDefault="00602C00" w:rsidP="00124375">
      <w:pPr>
        <w:tabs>
          <w:tab w:val="left" w:pos="228"/>
          <w:tab w:val="center" w:pos="4536"/>
        </w:tabs>
      </w:pPr>
      <w:r>
        <w:rPr>
          <w:noProof/>
          <w14:ligatures w14:val="standardContextual"/>
        </w:rPr>
        <w:drawing>
          <wp:inline distT="0" distB="0" distL="0" distR="0" wp14:anchorId="05C5C144" wp14:editId="0928942D">
            <wp:extent cx="3375660" cy="1266617"/>
            <wp:effectExtent l="0" t="0" r="0" b="0"/>
            <wp:docPr id="505000670"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00670" name="Obrázek 5050006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85689" cy="1270380"/>
                    </a:xfrm>
                    <a:prstGeom prst="rect">
                      <a:avLst/>
                    </a:prstGeom>
                  </pic:spPr>
                </pic:pic>
              </a:graphicData>
            </a:graphic>
          </wp:inline>
        </w:drawing>
      </w:r>
    </w:p>
    <w:p w14:paraId="14292E41" w14:textId="5A000FF8" w:rsidR="00602C00" w:rsidRDefault="00602C00" w:rsidP="00602C00">
      <w:pPr>
        <w:pStyle w:val="Nadpis2"/>
      </w:pPr>
      <w:r>
        <w:t>VA metoda</w:t>
      </w:r>
    </w:p>
    <w:p w14:paraId="518D223C" w14:textId="470D95B7" w:rsidR="00602C00" w:rsidRPr="00602C00" w:rsidRDefault="00602C00" w:rsidP="00602C00">
      <w:r>
        <w:rPr>
          <w:noProof/>
          <w14:ligatures w14:val="standardContextual"/>
        </w:rPr>
        <w:drawing>
          <wp:inline distT="0" distB="0" distL="0" distR="0" wp14:anchorId="6F356D29" wp14:editId="09BD4F90">
            <wp:extent cx="3541730" cy="1455420"/>
            <wp:effectExtent l="0" t="0" r="1905" b="0"/>
            <wp:docPr id="204151814"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1814" name="Obrázek 204151814"/>
                    <pic:cNvPicPr/>
                  </pic:nvPicPr>
                  <pic:blipFill>
                    <a:blip r:embed="rId12">
                      <a:extLst>
                        <a:ext uri="{28A0092B-C50C-407E-A947-70E740481C1C}">
                          <a14:useLocalDpi xmlns:a14="http://schemas.microsoft.com/office/drawing/2010/main" val="0"/>
                        </a:ext>
                      </a:extLst>
                    </a:blip>
                    <a:stretch>
                      <a:fillRect/>
                    </a:stretch>
                  </pic:blipFill>
                  <pic:spPr>
                    <a:xfrm>
                      <a:off x="0" y="0"/>
                      <a:ext cx="3548404" cy="1458162"/>
                    </a:xfrm>
                    <a:prstGeom prst="rect">
                      <a:avLst/>
                    </a:prstGeom>
                  </pic:spPr>
                </pic:pic>
              </a:graphicData>
            </a:graphic>
          </wp:inline>
        </w:drawing>
      </w:r>
    </w:p>
    <w:p w14:paraId="41BBDC84" w14:textId="650366B0" w:rsidR="005C2F6F" w:rsidRDefault="005C2F6F" w:rsidP="005C2F6F">
      <w:pPr>
        <w:pStyle w:val="Nadpis2"/>
      </w:pPr>
      <w:r>
        <w:t>Rezonanční můstek</w:t>
      </w:r>
    </w:p>
    <w:p w14:paraId="3AB92259" w14:textId="7DC23070" w:rsidR="005C2F6F" w:rsidRDefault="005C2F6F" w:rsidP="00124375">
      <w:pPr>
        <w:tabs>
          <w:tab w:val="left" w:pos="228"/>
          <w:tab w:val="center" w:pos="4536"/>
        </w:tabs>
      </w:pPr>
      <w:r>
        <w:rPr>
          <w:noProof/>
          <w14:ligatures w14:val="standardContextual"/>
        </w:rPr>
        <w:drawing>
          <wp:inline distT="0" distB="0" distL="0" distR="0" wp14:anchorId="1DC9378B" wp14:editId="7DC4FCF1">
            <wp:extent cx="3546814" cy="1973580"/>
            <wp:effectExtent l="0" t="0" r="0" b="7620"/>
            <wp:docPr id="289334435"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34435" name="Obrázek 28933443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53221" cy="1977145"/>
                    </a:xfrm>
                    <a:prstGeom prst="rect">
                      <a:avLst/>
                    </a:prstGeom>
                  </pic:spPr>
                </pic:pic>
              </a:graphicData>
            </a:graphic>
          </wp:inline>
        </w:drawing>
      </w:r>
    </w:p>
    <w:p w14:paraId="54997D4A" w14:textId="61EB78ED" w:rsidR="005C2F6F" w:rsidRDefault="005C2F6F" w:rsidP="005C2F6F">
      <w:pPr>
        <w:pStyle w:val="Nadpis2"/>
      </w:pPr>
      <w:r>
        <w:t>LRC metr</w:t>
      </w:r>
    </w:p>
    <w:p w14:paraId="6FF7B115" w14:textId="2AB5124E" w:rsidR="005C2F6F" w:rsidRDefault="005C2F6F" w:rsidP="00124375">
      <w:pPr>
        <w:tabs>
          <w:tab w:val="left" w:pos="228"/>
          <w:tab w:val="center" w:pos="4536"/>
        </w:tabs>
      </w:pPr>
      <w:r>
        <w:rPr>
          <w:noProof/>
          <w14:ligatures w14:val="standardContextual"/>
        </w:rPr>
        <w:drawing>
          <wp:inline distT="0" distB="0" distL="0" distR="0" wp14:anchorId="7F8BFA9F" wp14:editId="118A32A1">
            <wp:extent cx="2011680" cy="1481257"/>
            <wp:effectExtent l="0" t="0" r="7620" b="5080"/>
            <wp:docPr id="144559657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96572" name="Obrázek 14455965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23060" cy="1489636"/>
                    </a:xfrm>
                    <a:prstGeom prst="rect">
                      <a:avLst/>
                    </a:prstGeom>
                  </pic:spPr>
                </pic:pic>
              </a:graphicData>
            </a:graphic>
          </wp:inline>
        </w:drawing>
      </w:r>
    </w:p>
    <w:p w14:paraId="2275D9EB" w14:textId="77777777" w:rsidR="00124375" w:rsidRDefault="00124375" w:rsidP="00124375">
      <w:pPr>
        <w:pStyle w:val="Nadpis1"/>
      </w:pPr>
      <w:r>
        <w:lastRenderedPageBreak/>
        <w:t>Použité přístroje</w:t>
      </w:r>
    </w:p>
    <w:tbl>
      <w:tblPr>
        <w:tblW w:w="9630" w:type="dxa"/>
        <w:tblInd w:w="21" w:type="dxa"/>
        <w:tblLayout w:type="fixed"/>
        <w:tblCellMar>
          <w:left w:w="10" w:type="dxa"/>
          <w:right w:w="10" w:type="dxa"/>
        </w:tblCellMar>
        <w:tblLook w:val="04A0" w:firstRow="1" w:lastRow="0" w:firstColumn="1" w:lastColumn="0" w:noHBand="0" w:noVBand="1"/>
      </w:tblPr>
      <w:tblGrid>
        <w:gridCol w:w="1590"/>
        <w:gridCol w:w="2340"/>
        <w:gridCol w:w="2280"/>
        <w:gridCol w:w="1680"/>
        <w:gridCol w:w="1740"/>
      </w:tblGrid>
      <w:tr w:rsidR="00CB73E8" w14:paraId="21C0A416" w14:textId="77777777">
        <w:tc>
          <w:tcPr>
            <w:tcW w:w="1590" w:type="dxa"/>
            <w:tcBorders>
              <w:top w:val="single" w:sz="2" w:space="0" w:color="000000"/>
              <w:left w:val="single" w:sz="2" w:space="0" w:color="000000"/>
              <w:bottom w:val="single" w:sz="2" w:space="0" w:color="000000"/>
              <w:right w:val="nil"/>
            </w:tcBorders>
            <w:tcMar>
              <w:top w:w="55" w:type="dxa"/>
              <w:left w:w="55" w:type="dxa"/>
              <w:bottom w:w="55" w:type="dxa"/>
              <w:right w:w="55" w:type="dxa"/>
            </w:tcMar>
            <w:vAlign w:val="center"/>
            <w:hideMark/>
          </w:tcPr>
          <w:p w14:paraId="221D5F91" w14:textId="77777777" w:rsidR="00CB73E8" w:rsidRPr="00CB73E8" w:rsidRDefault="00CB73E8">
            <w:pPr>
              <w:pStyle w:val="Standard"/>
              <w:spacing w:line="256" w:lineRule="auto"/>
              <w:jc w:val="center"/>
              <w:rPr>
                <w:rFonts w:asciiTheme="minorHAnsi" w:hAnsiTheme="minorHAnsi" w:cstheme="minorHAnsi"/>
                <w:b/>
                <w:bCs/>
              </w:rPr>
            </w:pPr>
            <w:r w:rsidRPr="00CB73E8">
              <w:rPr>
                <w:rFonts w:asciiTheme="minorHAnsi" w:hAnsiTheme="minorHAnsi" w:cstheme="minorHAnsi"/>
                <w:b/>
                <w:bCs/>
              </w:rPr>
              <w:t>OZNAČENÍ</w:t>
            </w:r>
          </w:p>
          <w:p w14:paraId="5BE7F858" w14:textId="77777777" w:rsidR="00CB73E8" w:rsidRPr="00CB73E8" w:rsidRDefault="00CB73E8">
            <w:pPr>
              <w:pStyle w:val="Standard"/>
              <w:spacing w:line="256" w:lineRule="auto"/>
              <w:jc w:val="center"/>
              <w:rPr>
                <w:rFonts w:asciiTheme="minorHAnsi" w:hAnsiTheme="minorHAnsi" w:cstheme="minorHAnsi"/>
                <w:b/>
                <w:bCs/>
              </w:rPr>
            </w:pPr>
            <w:r w:rsidRPr="00CB73E8">
              <w:rPr>
                <w:rFonts w:asciiTheme="minorHAnsi" w:hAnsiTheme="minorHAnsi" w:cstheme="minorHAnsi"/>
                <w:b/>
                <w:bCs/>
              </w:rPr>
              <w:t>VE SCHÉMATU</w:t>
            </w:r>
          </w:p>
        </w:tc>
        <w:tc>
          <w:tcPr>
            <w:tcW w:w="2340" w:type="dxa"/>
            <w:tcBorders>
              <w:top w:val="single" w:sz="2" w:space="0" w:color="000000"/>
              <w:left w:val="single" w:sz="2" w:space="0" w:color="000000"/>
              <w:bottom w:val="single" w:sz="2" w:space="0" w:color="000000"/>
              <w:right w:val="nil"/>
            </w:tcBorders>
            <w:tcMar>
              <w:top w:w="55" w:type="dxa"/>
              <w:left w:w="55" w:type="dxa"/>
              <w:bottom w:w="55" w:type="dxa"/>
              <w:right w:w="55" w:type="dxa"/>
            </w:tcMar>
            <w:vAlign w:val="center"/>
            <w:hideMark/>
          </w:tcPr>
          <w:p w14:paraId="6D2F2A6C" w14:textId="77777777" w:rsidR="00CB73E8" w:rsidRPr="00CB73E8" w:rsidRDefault="00CB73E8">
            <w:pPr>
              <w:pStyle w:val="Standard"/>
              <w:spacing w:line="256" w:lineRule="auto"/>
              <w:jc w:val="center"/>
              <w:rPr>
                <w:rFonts w:asciiTheme="minorHAnsi" w:hAnsiTheme="minorHAnsi" w:cstheme="minorHAnsi"/>
                <w:b/>
                <w:bCs/>
              </w:rPr>
            </w:pPr>
            <w:r w:rsidRPr="00CB73E8">
              <w:rPr>
                <w:rFonts w:asciiTheme="minorHAnsi" w:hAnsiTheme="minorHAnsi" w:cstheme="minorHAnsi"/>
                <w:b/>
                <w:bCs/>
              </w:rPr>
              <w:t>NÁZEV, FUNKCE</w:t>
            </w:r>
          </w:p>
        </w:tc>
        <w:tc>
          <w:tcPr>
            <w:tcW w:w="2280" w:type="dxa"/>
            <w:tcBorders>
              <w:top w:val="single" w:sz="2" w:space="0" w:color="000000"/>
              <w:left w:val="single" w:sz="2" w:space="0" w:color="000000"/>
              <w:bottom w:val="single" w:sz="2" w:space="0" w:color="000000"/>
              <w:right w:val="nil"/>
            </w:tcBorders>
            <w:tcMar>
              <w:top w:w="55" w:type="dxa"/>
              <w:left w:w="55" w:type="dxa"/>
              <w:bottom w:w="55" w:type="dxa"/>
              <w:right w:w="55" w:type="dxa"/>
            </w:tcMar>
            <w:vAlign w:val="center"/>
            <w:hideMark/>
          </w:tcPr>
          <w:p w14:paraId="457B6500" w14:textId="77777777" w:rsidR="00CB73E8" w:rsidRPr="00CB73E8" w:rsidRDefault="00CB73E8">
            <w:pPr>
              <w:pStyle w:val="Standard"/>
              <w:spacing w:line="256" w:lineRule="auto"/>
              <w:jc w:val="center"/>
              <w:rPr>
                <w:rFonts w:asciiTheme="minorHAnsi" w:hAnsiTheme="minorHAnsi" w:cstheme="minorHAnsi"/>
                <w:b/>
                <w:bCs/>
              </w:rPr>
            </w:pPr>
            <w:r w:rsidRPr="00CB73E8">
              <w:rPr>
                <w:rFonts w:asciiTheme="minorHAnsi" w:hAnsiTheme="minorHAnsi" w:cstheme="minorHAnsi"/>
                <w:b/>
                <w:bCs/>
              </w:rPr>
              <w:t>TYP, ROZSAH</w:t>
            </w:r>
          </w:p>
        </w:tc>
        <w:tc>
          <w:tcPr>
            <w:tcW w:w="1680" w:type="dxa"/>
            <w:tcBorders>
              <w:top w:val="single" w:sz="2" w:space="0" w:color="000000"/>
              <w:left w:val="single" w:sz="2" w:space="0" w:color="000000"/>
              <w:bottom w:val="single" w:sz="2" w:space="0" w:color="000000"/>
              <w:right w:val="nil"/>
            </w:tcBorders>
            <w:tcMar>
              <w:top w:w="55" w:type="dxa"/>
              <w:left w:w="55" w:type="dxa"/>
              <w:bottom w:w="55" w:type="dxa"/>
              <w:right w:w="55" w:type="dxa"/>
            </w:tcMar>
            <w:vAlign w:val="center"/>
            <w:hideMark/>
          </w:tcPr>
          <w:p w14:paraId="29DE7CE7" w14:textId="77777777" w:rsidR="00CB73E8" w:rsidRPr="00CB73E8" w:rsidRDefault="00CB73E8">
            <w:pPr>
              <w:pStyle w:val="Standard"/>
              <w:spacing w:line="256" w:lineRule="auto"/>
              <w:jc w:val="center"/>
              <w:rPr>
                <w:rFonts w:asciiTheme="minorHAnsi" w:hAnsiTheme="minorHAnsi" w:cstheme="minorHAnsi"/>
                <w:b/>
                <w:bCs/>
              </w:rPr>
            </w:pPr>
            <w:r w:rsidRPr="00CB73E8">
              <w:rPr>
                <w:rFonts w:asciiTheme="minorHAnsi" w:hAnsiTheme="minorHAnsi" w:cstheme="minorHAnsi"/>
                <w:b/>
                <w:bCs/>
              </w:rPr>
              <w:t>EVIDENČNÍ (VÝROBNÍ)</w:t>
            </w:r>
          </w:p>
          <w:p w14:paraId="576A83D5" w14:textId="77777777" w:rsidR="00CB73E8" w:rsidRPr="00CB73E8" w:rsidRDefault="00CB73E8">
            <w:pPr>
              <w:pStyle w:val="Standard"/>
              <w:spacing w:line="256" w:lineRule="auto"/>
              <w:jc w:val="center"/>
              <w:rPr>
                <w:rFonts w:asciiTheme="minorHAnsi" w:hAnsiTheme="minorHAnsi" w:cstheme="minorHAnsi"/>
                <w:b/>
                <w:bCs/>
              </w:rPr>
            </w:pPr>
            <w:r w:rsidRPr="00CB73E8">
              <w:rPr>
                <w:rFonts w:asciiTheme="minorHAnsi" w:hAnsiTheme="minorHAnsi" w:cstheme="minorHAnsi"/>
                <w:b/>
                <w:bCs/>
              </w:rPr>
              <w:t>ČÍSLO</w:t>
            </w:r>
          </w:p>
        </w:tc>
        <w:tc>
          <w:tcPr>
            <w:tcW w:w="174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hideMark/>
          </w:tcPr>
          <w:p w14:paraId="2C505B05" w14:textId="77777777" w:rsidR="00CB73E8" w:rsidRPr="00CB73E8" w:rsidRDefault="00CB73E8">
            <w:pPr>
              <w:pStyle w:val="Standard"/>
              <w:spacing w:line="256" w:lineRule="auto"/>
              <w:jc w:val="center"/>
              <w:rPr>
                <w:rFonts w:asciiTheme="minorHAnsi" w:hAnsiTheme="minorHAnsi" w:cstheme="minorHAnsi"/>
                <w:b/>
                <w:bCs/>
              </w:rPr>
            </w:pPr>
            <w:r w:rsidRPr="00CB73E8">
              <w:rPr>
                <w:rFonts w:asciiTheme="minorHAnsi" w:hAnsiTheme="minorHAnsi" w:cstheme="minorHAnsi"/>
                <w:b/>
                <w:bCs/>
              </w:rPr>
              <w:t>POZNÁMKA</w:t>
            </w:r>
          </w:p>
        </w:tc>
      </w:tr>
      <w:tr w:rsidR="00CB73E8" w14:paraId="2C02373B" w14:textId="77777777">
        <w:trPr>
          <w:trHeight w:hRule="exact" w:val="850"/>
        </w:trPr>
        <w:tc>
          <w:tcPr>
            <w:tcW w:w="1590" w:type="dxa"/>
            <w:tcBorders>
              <w:top w:val="nil"/>
              <w:left w:val="single" w:sz="2" w:space="0" w:color="000000"/>
              <w:bottom w:val="single" w:sz="2" w:space="0" w:color="000000"/>
              <w:right w:val="nil"/>
            </w:tcBorders>
            <w:tcMar>
              <w:top w:w="55" w:type="dxa"/>
              <w:left w:w="55" w:type="dxa"/>
              <w:bottom w:w="55" w:type="dxa"/>
              <w:right w:w="55" w:type="dxa"/>
            </w:tcMar>
            <w:hideMark/>
          </w:tcPr>
          <w:p w14:paraId="7663AE97" w14:textId="5B966ACE" w:rsidR="00CB73E8" w:rsidRPr="00CB73E8" w:rsidRDefault="00CB73E8">
            <w:pPr>
              <w:pStyle w:val="TableContents"/>
              <w:spacing w:line="256" w:lineRule="auto"/>
              <w:jc w:val="center"/>
              <w:rPr>
                <w:rFonts w:asciiTheme="minorHAnsi" w:hAnsiTheme="minorHAnsi" w:cstheme="minorHAnsi"/>
                <w:b/>
                <w:bCs/>
              </w:rPr>
            </w:pPr>
            <w:r w:rsidRPr="00CB73E8">
              <w:rPr>
                <w:rFonts w:asciiTheme="minorHAnsi" w:hAnsiTheme="minorHAnsi" w:cstheme="minorHAnsi"/>
                <w:b/>
                <w:bCs/>
              </w:rPr>
              <w:t>L</w:t>
            </w:r>
            <w:r>
              <w:rPr>
                <w:rFonts w:asciiTheme="minorHAnsi" w:hAnsiTheme="minorHAnsi" w:cstheme="minorHAnsi"/>
                <w:b/>
                <w:bCs/>
              </w:rPr>
              <w:t>RC</w:t>
            </w:r>
          </w:p>
        </w:tc>
        <w:tc>
          <w:tcPr>
            <w:tcW w:w="2340" w:type="dxa"/>
            <w:tcBorders>
              <w:top w:val="nil"/>
              <w:left w:val="single" w:sz="2" w:space="0" w:color="000000"/>
              <w:bottom w:val="single" w:sz="2" w:space="0" w:color="000000"/>
              <w:right w:val="nil"/>
            </w:tcBorders>
            <w:tcMar>
              <w:top w:w="55" w:type="dxa"/>
              <w:left w:w="55" w:type="dxa"/>
              <w:bottom w:w="55" w:type="dxa"/>
              <w:right w:w="55" w:type="dxa"/>
            </w:tcMar>
            <w:hideMark/>
          </w:tcPr>
          <w:p w14:paraId="692DC573" w14:textId="77777777" w:rsidR="00CB73E8" w:rsidRPr="00CB73E8" w:rsidRDefault="00CB73E8" w:rsidP="00CB73E8">
            <w:pPr>
              <w:pStyle w:val="TableContents"/>
              <w:spacing w:line="256" w:lineRule="auto"/>
              <w:rPr>
                <w:rFonts w:asciiTheme="minorHAnsi" w:hAnsiTheme="minorHAnsi" w:cstheme="minorHAnsi"/>
              </w:rPr>
            </w:pPr>
            <w:r w:rsidRPr="00CB73E8">
              <w:rPr>
                <w:rFonts w:asciiTheme="minorHAnsi" w:hAnsiTheme="minorHAnsi" w:cstheme="minorHAnsi"/>
              </w:rPr>
              <w:t>APPA703</w:t>
            </w:r>
          </w:p>
        </w:tc>
        <w:tc>
          <w:tcPr>
            <w:tcW w:w="2280" w:type="dxa"/>
            <w:tcBorders>
              <w:top w:val="nil"/>
              <w:left w:val="single" w:sz="2" w:space="0" w:color="000000"/>
              <w:bottom w:val="single" w:sz="2" w:space="0" w:color="000000"/>
              <w:right w:val="nil"/>
            </w:tcBorders>
            <w:tcMar>
              <w:top w:w="55" w:type="dxa"/>
              <w:left w:w="55" w:type="dxa"/>
              <w:bottom w:w="55" w:type="dxa"/>
              <w:right w:w="55" w:type="dxa"/>
            </w:tcMar>
            <w:hideMark/>
          </w:tcPr>
          <w:p w14:paraId="1BFCAA84" w14:textId="11B1B315" w:rsidR="00CB73E8" w:rsidRPr="00CB73E8" w:rsidRDefault="00CB73E8">
            <w:pPr>
              <w:pStyle w:val="TableContents"/>
              <w:spacing w:line="256" w:lineRule="auto"/>
              <w:rPr>
                <w:rFonts w:asciiTheme="minorHAnsi" w:hAnsiTheme="minorHAnsi" w:cstheme="minorHAnsi"/>
              </w:rPr>
            </w:pPr>
            <w:r w:rsidRPr="00CB73E8">
              <w:rPr>
                <w:rFonts w:asciiTheme="minorHAnsi" w:hAnsiTheme="minorHAnsi" w:cstheme="minorHAnsi"/>
              </w:rPr>
              <w:t>f = 100 Hz – 100 kHz</w:t>
            </w:r>
          </w:p>
        </w:tc>
        <w:tc>
          <w:tcPr>
            <w:tcW w:w="1680" w:type="dxa"/>
            <w:tcBorders>
              <w:top w:val="nil"/>
              <w:left w:val="single" w:sz="2" w:space="0" w:color="000000"/>
              <w:bottom w:val="single" w:sz="2" w:space="0" w:color="000000"/>
              <w:right w:val="nil"/>
            </w:tcBorders>
            <w:tcMar>
              <w:top w:w="55" w:type="dxa"/>
              <w:left w:w="55" w:type="dxa"/>
              <w:bottom w:w="55" w:type="dxa"/>
              <w:right w:w="55" w:type="dxa"/>
            </w:tcMar>
            <w:hideMark/>
          </w:tcPr>
          <w:p w14:paraId="47264658" w14:textId="77777777" w:rsidR="00CB73E8" w:rsidRPr="00CB73E8" w:rsidRDefault="00CB73E8">
            <w:pPr>
              <w:pStyle w:val="TableContents"/>
              <w:spacing w:line="256" w:lineRule="auto"/>
              <w:rPr>
                <w:rFonts w:asciiTheme="minorHAnsi" w:hAnsiTheme="minorHAnsi" w:cstheme="minorHAnsi"/>
              </w:rPr>
            </w:pPr>
            <w:proofErr w:type="gramStart"/>
            <w:r w:rsidRPr="00CB73E8">
              <w:rPr>
                <w:rFonts w:asciiTheme="minorHAnsi" w:hAnsiTheme="minorHAnsi" w:cstheme="minorHAnsi"/>
              </w:rPr>
              <w:t>9-3B</w:t>
            </w:r>
            <w:proofErr w:type="gramEnd"/>
            <w:r w:rsidRPr="00CB73E8">
              <w:rPr>
                <w:rFonts w:asciiTheme="minorHAnsi" w:hAnsiTheme="minorHAnsi" w:cstheme="minorHAnsi"/>
              </w:rPr>
              <w:t>-AL1917</w:t>
            </w:r>
          </w:p>
        </w:tc>
        <w:tc>
          <w:tcPr>
            <w:tcW w:w="1740" w:type="dxa"/>
            <w:tcBorders>
              <w:top w:val="nil"/>
              <w:left w:val="single" w:sz="2" w:space="0" w:color="000000"/>
              <w:bottom w:val="single" w:sz="2" w:space="0" w:color="000000"/>
              <w:right w:val="single" w:sz="2" w:space="0" w:color="000000"/>
            </w:tcBorders>
            <w:tcMar>
              <w:top w:w="55" w:type="dxa"/>
              <w:left w:w="55" w:type="dxa"/>
              <w:bottom w:w="55" w:type="dxa"/>
              <w:right w:w="55" w:type="dxa"/>
            </w:tcMar>
          </w:tcPr>
          <w:p w14:paraId="2265873F" w14:textId="77777777" w:rsidR="00CB73E8" w:rsidRPr="00CB73E8" w:rsidRDefault="00CB73E8">
            <w:pPr>
              <w:pStyle w:val="TableContents"/>
              <w:spacing w:line="256" w:lineRule="auto"/>
              <w:rPr>
                <w:rFonts w:asciiTheme="minorHAnsi" w:hAnsiTheme="minorHAnsi" w:cstheme="minorHAnsi"/>
              </w:rPr>
            </w:pPr>
          </w:p>
        </w:tc>
      </w:tr>
      <w:tr w:rsidR="00CB73E8" w14:paraId="77F1A906" w14:textId="77777777">
        <w:trPr>
          <w:trHeight w:hRule="exact" w:val="850"/>
        </w:trPr>
        <w:tc>
          <w:tcPr>
            <w:tcW w:w="1590" w:type="dxa"/>
            <w:tcBorders>
              <w:top w:val="nil"/>
              <w:left w:val="single" w:sz="2" w:space="0" w:color="000000"/>
              <w:bottom w:val="single" w:sz="2" w:space="0" w:color="000000"/>
              <w:right w:val="nil"/>
            </w:tcBorders>
            <w:tcMar>
              <w:top w:w="55" w:type="dxa"/>
              <w:left w:w="55" w:type="dxa"/>
              <w:bottom w:w="55" w:type="dxa"/>
              <w:right w:w="55" w:type="dxa"/>
            </w:tcMar>
            <w:hideMark/>
          </w:tcPr>
          <w:p w14:paraId="6C0DA6E0" w14:textId="66EE9FC3" w:rsidR="00CB73E8" w:rsidRPr="00CB73E8" w:rsidRDefault="00CB73E8">
            <w:pPr>
              <w:pStyle w:val="TableContents"/>
              <w:spacing w:line="256" w:lineRule="auto"/>
              <w:jc w:val="center"/>
              <w:rPr>
                <w:rFonts w:asciiTheme="minorHAnsi" w:hAnsiTheme="minorHAnsi" w:cstheme="minorHAnsi"/>
                <w:b/>
                <w:bCs/>
              </w:rPr>
            </w:pPr>
            <w:r w:rsidRPr="00CB73E8">
              <w:rPr>
                <w:rFonts w:asciiTheme="minorHAnsi" w:hAnsiTheme="minorHAnsi" w:cstheme="minorHAnsi"/>
                <w:b/>
                <w:bCs/>
              </w:rPr>
              <w:t>RA</w:t>
            </w:r>
            <w:r>
              <w:rPr>
                <w:rFonts w:asciiTheme="minorHAnsi" w:hAnsiTheme="minorHAnsi" w:cstheme="minorHAnsi"/>
                <w:b/>
                <w:bCs/>
              </w:rPr>
              <w:t>T</w:t>
            </w:r>
          </w:p>
        </w:tc>
        <w:tc>
          <w:tcPr>
            <w:tcW w:w="2340" w:type="dxa"/>
            <w:tcBorders>
              <w:top w:val="nil"/>
              <w:left w:val="single" w:sz="2" w:space="0" w:color="000000"/>
              <w:bottom w:val="single" w:sz="2" w:space="0" w:color="000000"/>
              <w:right w:val="nil"/>
            </w:tcBorders>
            <w:tcMar>
              <w:top w:w="55" w:type="dxa"/>
              <w:left w:w="55" w:type="dxa"/>
              <w:bottom w:w="55" w:type="dxa"/>
              <w:right w:w="55" w:type="dxa"/>
            </w:tcMar>
            <w:hideMark/>
          </w:tcPr>
          <w:p w14:paraId="62C7D469" w14:textId="77777777" w:rsidR="00CB73E8" w:rsidRPr="00CB73E8" w:rsidRDefault="00CB73E8">
            <w:pPr>
              <w:pStyle w:val="TableContents"/>
              <w:spacing w:line="256" w:lineRule="auto"/>
              <w:rPr>
                <w:rFonts w:asciiTheme="minorHAnsi" w:hAnsiTheme="minorHAnsi" w:cstheme="minorHAnsi"/>
                <w:lang w:val="en-US"/>
              </w:rPr>
            </w:pPr>
            <w:r w:rsidRPr="00CB73E8">
              <w:rPr>
                <w:rFonts w:asciiTheme="minorHAnsi" w:hAnsiTheme="minorHAnsi" w:cstheme="minorHAnsi"/>
              </w:rPr>
              <w:t>Autotransformátor HSN 02</w:t>
            </w:r>
            <w:r w:rsidRPr="00CB73E8">
              <w:rPr>
                <w:rFonts w:asciiTheme="minorHAnsi" w:hAnsiTheme="minorHAnsi" w:cstheme="minorHAnsi"/>
                <w:lang w:val="en-US"/>
              </w:rPr>
              <w:t xml:space="preserve">03 </w:t>
            </w:r>
            <w:proofErr w:type="spellStart"/>
            <w:r w:rsidRPr="00CB73E8">
              <w:rPr>
                <w:rFonts w:asciiTheme="minorHAnsi" w:hAnsiTheme="minorHAnsi" w:cstheme="minorHAnsi"/>
                <w:lang w:val="en-US"/>
              </w:rPr>
              <w:t>Metex</w:t>
            </w:r>
            <w:proofErr w:type="spellEnd"/>
            <w:r w:rsidRPr="00CB73E8">
              <w:rPr>
                <w:rFonts w:asciiTheme="minorHAnsi" w:hAnsiTheme="minorHAnsi" w:cstheme="minorHAnsi"/>
                <w:lang w:val="en-US"/>
              </w:rPr>
              <w:t xml:space="preserve"> </w:t>
            </w:r>
          </w:p>
        </w:tc>
        <w:tc>
          <w:tcPr>
            <w:tcW w:w="2280" w:type="dxa"/>
            <w:tcBorders>
              <w:top w:val="nil"/>
              <w:left w:val="single" w:sz="2" w:space="0" w:color="000000"/>
              <w:bottom w:val="single" w:sz="2" w:space="0" w:color="000000"/>
              <w:right w:val="nil"/>
            </w:tcBorders>
            <w:tcMar>
              <w:top w:w="55" w:type="dxa"/>
              <w:left w:w="55" w:type="dxa"/>
              <w:bottom w:w="55" w:type="dxa"/>
              <w:right w:w="55" w:type="dxa"/>
            </w:tcMar>
            <w:hideMark/>
          </w:tcPr>
          <w:p w14:paraId="272CB5DC" w14:textId="77777777" w:rsidR="00CB73E8" w:rsidRPr="00CB73E8" w:rsidRDefault="00CB73E8">
            <w:pPr>
              <w:pStyle w:val="TableContents"/>
              <w:spacing w:line="256" w:lineRule="auto"/>
              <w:rPr>
                <w:rFonts w:asciiTheme="minorHAnsi" w:hAnsiTheme="minorHAnsi" w:cstheme="minorHAnsi"/>
              </w:rPr>
            </w:pPr>
            <w:r w:rsidRPr="00CB73E8">
              <w:rPr>
                <w:rFonts w:asciiTheme="minorHAnsi" w:hAnsiTheme="minorHAnsi" w:cstheme="minorHAnsi"/>
              </w:rPr>
              <w:t>U = 230 V; f = 50 Hz</w:t>
            </w:r>
          </w:p>
        </w:tc>
        <w:tc>
          <w:tcPr>
            <w:tcW w:w="1680" w:type="dxa"/>
            <w:tcBorders>
              <w:top w:val="nil"/>
              <w:left w:val="single" w:sz="2" w:space="0" w:color="000000"/>
              <w:bottom w:val="single" w:sz="2" w:space="0" w:color="000000"/>
              <w:right w:val="nil"/>
            </w:tcBorders>
            <w:tcMar>
              <w:top w:w="55" w:type="dxa"/>
              <w:left w:w="55" w:type="dxa"/>
              <w:bottom w:w="55" w:type="dxa"/>
              <w:right w:w="55" w:type="dxa"/>
            </w:tcMar>
            <w:hideMark/>
          </w:tcPr>
          <w:p w14:paraId="79497A1B" w14:textId="77777777" w:rsidR="00CB73E8" w:rsidRPr="00CB73E8" w:rsidRDefault="00CB73E8">
            <w:pPr>
              <w:pStyle w:val="TableContents"/>
              <w:spacing w:line="256" w:lineRule="auto"/>
              <w:rPr>
                <w:rFonts w:asciiTheme="minorHAnsi" w:hAnsiTheme="minorHAnsi" w:cstheme="minorHAnsi"/>
              </w:rPr>
            </w:pPr>
            <w:r w:rsidRPr="00CB73E8">
              <w:rPr>
                <w:rFonts w:asciiTheme="minorHAnsi" w:hAnsiTheme="minorHAnsi" w:cstheme="minorHAnsi"/>
              </w:rPr>
              <w:t>5-1957</w:t>
            </w:r>
          </w:p>
        </w:tc>
        <w:tc>
          <w:tcPr>
            <w:tcW w:w="1740" w:type="dxa"/>
            <w:tcBorders>
              <w:top w:val="nil"/>
              <w:left w:val="single" w:sz="2" w:space="0" w:color="000000"/>
              <w:bottom w:val="single" w:sz="2" w:space="0" w:color="000000"/>
              <w:right w:val="single" w:sz="2" w:space="0" w:color="000000"/>
            </w:tcBorders>
            <w:tcMar>
              <w:top w:w="55" w:type="dxa"/>
              <w:left w:w="55" w:type="dxa"/>
              <w:bottom w:w="55" w:type="dxa"/>
              <w:right w:w="55" w:type="dxa"/>
            </w:tcMar>
          </w:tcPr>
          <w:p w14:paraId="12DE5F10" w14:textId="77777777" w:rsidR="00CB73E8" w:rsidRPr="00CB73E8" w:rsidRDefault="00CB73E8">
            <w:pPr>
              <w:pStyle w:val="TableContents"/>
              <w:spacing w:line="256" w:lineRule="auto"/>
              <w:rPr>
                <w:rFonts w:asciiTheme="minorHAnsi" w:hAnsiTheme="minorHAnsi" w:cstheme="minorHAnsi"/>
              </w:rPr>
            </w:pPr>
          </w:p>
        </w:tc>
      </w:tr>
      <w:tr w:rsidR="00CB73E8" w14:paraId="17A105BC" w14:textId="77777777">
        <w:trPr>
          <w:trHeight w:hRule="exact" w:val="850"/>
        </w:trPr>
        <w:tc>
          <w:tcPr>
            <w:tcW w:w="1590" w:type="dxa"/>
            <w:tcBorders>
              <w:top w:val="nil"/>
              <w:left w:val="single" w:sz="2" w:space="0" w:color="000000"/>
              <w:bottom w:val="single" w:sz="2" w:space="0" w:color="000000"/>
              <w:right w:val="nil"/>
            </w:tcBorders>
            <w:tcMar>
              <w:top w:w="55" w:type="dxa"/>
              <w:left w:w="55" w:type="dxa"/>
              <w:bottom w:w="55" w:type="dxa"/>
              <w:right w:w="55" w:type="dxa"/>
            </w:tcMar>
            <w:hideMark/>
          </w:tcPr>
          <w:p w14:paraId="0CEE3E93" w14:textId="77777777" w:rsidR="00CB73E8" w:rsidRPr="00CB73E8" w:rsidRDefault="00CB73E8">
            <w:pPr>
              <w:pStyle w:val="TableContents"/>
              <w:spacing w:line="256" w:lineRule="auto"/>
              <w:jc w:val="center"/>
              <w:rPr>
                <w:rFonts w:asciiTheme="minorHAnsi" w:hAnsiTheme="minorHAnsi" w:cstheme="minorHAnsi"/>
                <w:b/>
                <w:bCs/>
              </w:rPr>
            </w:pPr>
            <w:r w:rsidRPr="00CB73E8">
              <w:rPr>
                <w:rFonts w:asciiTheme="minorHAnsi" w:hAnsiTheme="minorHAnsi" w:cstheme="minorHAnsi"/>
                <w:b/>
                <w:bCs/>
              </w:rPr>
              <w:t>A</w:t>
            </w:r>
          </w:p>
        </w:tc>
        <w:tc>
          <w:tcPr>
            <w:tcW w:w="2340" w:type="dxa"/>
            <w:tcBorders>
              <w:top w:val="nil"/>
              <w:left w:val="single" w:sz="2" w:space="0" w:color="000000"/>
              <w:bottom w:val="single" w:sz="2" w:space="0" w:color="000000"/>
              <w:right w:val="nil"/>
            </w:tcBorders>
            <w:tcMar>
              <w:top w:w="55" w:type="dxa"/>
              <w:left w:w="55" w:type="dxa"/>
              <w:bottom w:w="55" w:type="dxa"/>
              <w:right w:w="55" w:type="dxa"/>
            </w:tcMar>
            <w:hideMark/>
          </w:tcPr>
          <w:p w14:paraId="2AE33664" w14:textId="77777777" w:rsidR="00CB73E8" w:rsidRPr="00CB73E8" w:rsidRDefault="00CB73E8">
            <w:pPr>
              <w:pStyle w:val="TableContents"/>
              <w:spacing w:line="256" w:lineRule="auto"/>
              <w:rPr>
                <w:rFonts w:asciiTheme="minorHAnsi" w:hAnsiTheme="minorHAnsi" w:cstheme="minorHAnsi"/>
              </w:rPr>
            </w:pPr>
            <w:r w:rsidRPr="00CB73E8">
              <w:rPr>
                <w:rFonts w:asciiTheme="minorHAnsi" w:hAnsiTheme="minorHAnsi" w:cstheme="minorHAnsi"/>
              </w:rPr>
              <w:t xml:space="preserve">Ampérmetr </w:t>
            </w:r>
            <w:proofErr w:type="spellStart"/>
            <w:r w:rsidRPr="00CB73E8">
              <w:rPr>
                <w:rFonts w:asciiTheme="minorHAnsi" w:hAnsiTheme="minorHAnsi" w:cstheme="minorHAnsi"/>
              </w:rPr>
              <w:t>Uni</w:t>
            </w:r>
            <w:proofErr w:type="spellEnd"/>
            <w:r w:rsidRPr="00CB73E8">
              <w:rPr>
                <w:rFonts w:asciiTheme="minorHAnsi" w:hAnsiTheme="minorHAnsi" w:cstheme="minorHAnsi"/>
              </w:rPr>
              <w:t>-T UT804</w:t>
            </w:r>
          </w:p>
        </w:tc>
        <w:tc>
          <w:tcPr>
            <w:tcW w:w="2280" w:type="dxa"/>
            <w:tcBorders>
              <w:top w:val="nil"/>
              <w:left w:val="single" w:sz="2" w:space="0" w:color="000000"/>
              <w:bottom w:val="single" w:sz="2" w:space="0" w:color="000000"/>
              <w:right w:val="nil"/>
            </w:tcBorders>
            <w:tcMar>
              <w:top w:w="55" w:type="dxa"/>
              <w:left w:w="55" w:type="dxa"/>
              <w:bottom w:w="55" w:type="dxa"/>
              <w:right w:w="55" w:type="dxa"/>
            </w:tcMar>
            <w:hideMark/>
          </w:tcPr>
          <w:p w14:paraId="69AA5B83" w14:textId="77777777" w:rsidR="00CB73E8" w:rsidRPr="00CB73E8" w:rsidRDefault="00CB73E8">
            <w:pPr>
              <w:pStyle w:val="TableContents"/>
              <w:spacing w:line="256" w:lineRule="auto"/>
              <w:rPr>
                <w:rFonts w:asciiTheme="minorHAnsi" w:hAnsiTheme="minorHAnsi" w:cstheme="minorHAnsi"/>
              </w:rPr>
            </w:pPr>
            <w:r w:rsidRPr="00CB73E8">
              <w:rPr>
                <w:rFonts w:asciiTheme="minorHAnsi" w:hAnsiTheme="minorHAnsi" w:cstheme="minorHAnsi"/>
              </w:rPr>
              <w:t>δ = +-(0,025 % + 5 d)</w:t>
            </w:r>
          </w:p>
        </w:tc>
        <w:tc>
          <w:tcPr>
            <w:tcW w:w="1680" w:type="dxa"/>
            <w:tcBorders>
              <w:top w:val="nil"/>
              <w:left w:val="single" w:sz="2" w:space="0" w:color="000000"/>
              <w:bottom w:val="single" w:sz="2" w:space="0" w:color="000000"/>
              <w:right w:val="nil"/>
            </w:tcBorders>
            <w:tcMar>
              <w:top w:w="55" w:type="dxa"/>
              <w:left w:w="55" w:type="dxa"/>
              <w:bottom w:w="55" w:type="dxa"/>
              <w:right w:w="55" w:type="dxa"/>
            </w:tcMar>
            <w:hideMark/>
          </w:tcPr>
          <w:p w14:paraId="4785B1D7" w14:textId="77777777" w:rsidR="00CB73E8" w:rsidRPr="00CB73E8" w:rsidRDefault="00CB73E8">
            <w:pPr>
              <w:pStyle w:val="TableContents"/>
              <w:spacing w:line="256" w:lineRule="auto"/>
              <w:rPr>
                <w:rFonts w:asciiTheme="minorHAnsi" w:hAnsiTheme="minorHAnsi" w:cstheme="minorHAnsi"/>
              </w:rPr>
            </w:pPr>
            <w:r w:rsidRPr="00CB73E8">
              <w:rPr>
                <w:rFonts w:asciiTheme="minorHAnsi" w:hAnsiTheme="minorHAnsi" w:cstheme="minorHAnsi"/>
              </w:rPr>
              <w:t>10-1954</w:t>
            </w:r>
          </w:p>
        </w:tc>
        <w:tc>
          <w:tcPr>
            <w:tcW w:w="1740" w:type="dxa"/>
            <w:tcBorders>
              <w:top w:val="nil"/>
              <w:left w:val="single" w:sz="2" w:space="0" w:color="000000"/>
              <w:bottom w:val="single" w:sz="2" w:space="0" w:color="000000"/>
              <w:right w:val="single" w:sz="2" w:space="0" w:color="000000"/>
            </w:tcBorders>
            <w:tcMar>
              <w:top w:w="55" w:type="dxa"/>
              <w:left w:w="55" w:type="dxa"/>
              <w:bottom w:w="55" w:type="dxa"/>
              <w:right w:w="55" w:type="dxa"/>
            </w:tcMar>
          </w:tcPr>
          <w:p w14:paraId="6F046B9B" w14:textId="77777777" w:rsidR="00CB73E8" w:rsidRPr="00CB73E8" w:rsidRDefault="00CB73E8">
            <w:pPr>
              <w:pStyle w:val="TableContents"/>
              <w:spacing w:line="256" w:lineRule="auto"/>
              <w:rPr>
                <w:rFonts w:asciiTheme="minorHAnsi" w:hAnsiTheme="minorHAnsi" w:cstheme="minorHAnsi"/>
              </w:rPr>
            </w:pPr>
          </w:p>
        </w:tc>
      </w:tr>
      <w:tr w:rsidR="00CB73E8" w14:paraId="5F58102B" w14:textId="77777777">
        <w:trPr>
          <w:trHeight w:hRule="exact" w:val="850"/>
        </w:trPr>
        <w:tc>
          <w:tcPr>
            <w:tcW w:w="1590" w:type="dxa"/>
            <w:tcBorders>
              <w:top w:val="nil"/>
              <w:left w:val="single" w:sz="2" w:space="0" w:color="000000"/>
              <w:bottom w:val="single" w:sz="2" w:space="0" w:color="000000"/>
              <w:right w:val="nil"/>
            </w:tcBorders>
            <w:tcMar>
              <w:top w:w="55" w:type="dxa"/>
              <w:left w:w="55" w:type="dxa"/>
              <w:bottom w:w="55" w:type="dxa"/>
              <w:right w:w="55" w:type="dxa"/>
            </w:tcMar>
            <w:hideMark/>
          </w:tcPr>
          <w:p w14:paraId="1765AA7B" w14:textId="77777777" w:rsidR="00CB73E8" w:rsidRPr="00CB73E8" w:rsidRDefault="00CB73E8">
            <w:pPr>
              <w:pStyle w:val="TableContents"/>
              <w:spacing w:line="256" w:lineRule="auto"/>
              <w:jc w:val="center"/>
              <w:rPr>
                <w:rFonts w:asciiTheme="minorHAnsi" w:hAnsiTheme="minorHAnsi" w:cstheme="minorHAnsi"/>
                <w:b/>
                <w:bCs/>
              </w:rPr>
            </w:pPr>
            <w:r w:rsidRPr="00CB73E8">
              <w:rPr>
                <w:rFonts w:asciiTheme="minorHAnsi" w:hAnsiTheme="minorHAnsi" w:cstheme="minorHAnsi"/>
                <w:b/>
                <w:bCs/>
              </w:rPr>
              <w:t>V</w:t>
            </w:r>
          </w:p>
        </w:tc>
        <w:tc>
          <w:tcPr>
            <w:tcW w:w="2340" w:type="dxa"/>
            <w:tcBorders>
              <w:top w:val="nil"/>
              <w:left w:val="single" w:sz="2" w:space="0" w:color="000000"/>
              <w:bottom w:val="single" w:sz="2" w:space="0" w:color="000000"/>
              <w:right w:val="nil"/>
            </w:tcBorders>
            <w:tcMar>
              <w:top w:w="55" w:type="dxa"/>
              <w:left w:w="55" w:type="dxa"/>
              <w:bottom w:w="55" w:type="dxa"/>
              <w:right w:w="55" w:type="dxa"/>
            </w:tcMar>
            <w:hideMark/>
          </w:tcPr>
          <w:p w14:paraId="3249F877" w14:textId="77777777" w:rsidR="00CB73E8" w:rsidRPr="00CB73E8" w:rsidRDefault="00CB73E8">
            <w:pPr>
              <w:pStyle w:val="TableContents"/>
              <w:spacing w:line="256" w:lineRule="auto"/>
              <w:rPr>
                <w:rFonts w:asciiTheme="minorHAnsi" w:hAnsiTheme="minorHAnsi" w:cstheme="minorHAnsi"/>
              </w:rPr>
            </w:pPr>
            <w:r w:rsidRPr="00CB73E8">
              <w:rPr>
                <w:rFonts w:asciiTheme="minorHAnsi" w:hAnsiTheme="minorHAnsi" w:cstheme="minorHAnsi"/>
              </w:rPr>
              <w:t xml:space="preserve">Voltmetr – </w:t>
            </w:r>
            <w:proofErr w:type="spellStart"/>
            <w:r w:rsidRPr="00CB73E8">
              <w:rPr>
                <w:rFonts w:asciiTheme="minorHAnsi" w:hAnsiTheme="minorHAnsi" w:cstheme="minorHAnsi"/>
              </w:rPr>
              <w:t>Uni</w:t>
            </w:r>
            <w:proofErr w:type="spellEnd"/>
            <w:r w:rsidRPr="00CB73E8">
              <w:rPr>
                <w:rFonts w:asciiTheme="minorHAnsi" w:hAnsiTheme="minorHAnsi" w:cstheme="minorHAnsi"/>
              </w:rPr>
              <w:t>-T UT804</w:t>
            </w:r>
          </w:p>
        </w:tc>
        <w:tc>
          <w:tcPr>
            <w:tcW w:w="2280" w:type="dxa"/>
            <w:tcBorders>
              <w:top w:val="nil"/>
              <w:left w:val="single" w:sz="2" w:space="0" w:color="000000"/>
              <w:bottom w:val="single" w:sz="2" w:space="0" w:color="000000"/>
              <w:right w:val="nil"/>
            </w:tcBorders>
            <w:tcMar>
              <w:top w:w="55" w:type="dxa"/>
              <w:left w:w="55" w:type="dxa"/>
              <w:bottom w:w="55" w:type="dxa"/>
              <w:right w:w="55" w:type="dxa"/>
            </w:tcMar>
            <w:hideMark/>
          </w:tcPr>
          <w:p w14:paraId="5ACDC785" w14:textId="77777777" w:rsidR="00CB73E8" w:rsidRPr="00CB73E8" w:rsidRDefault="00CB73E8">
            <w:pPr>
              <w:pStyle w:val="TableContents"/>
              <w:spacing w:line="256" w:lineRule="auto"/>
              <w:rPr>
                <w:rFonts w:asciiTheme="minorHAnsi" w:hAnsiTheme="minorHAnsi" w:cstheme="minorHAnsi"/>
              </w:rPr>
            </w:pPr>
            <w:r w:rsidRPr="00CB73E8">
              <w:rPr>
                <w:rFonts w:asciiTheme="minorHAnsi" w:hAnsiTheme="minorHAnsi" w:cstheme="minorHAnsi"/>
              </w:rPr>
              <w:t>δ = +-(0,025 % + 5 d)</w:t>
            </w:r>
          </w:p>
        </w:tc>
        <w:tc>
          <w:tcPr>
            <w:tcW w:w="1680" w:type="dxa"/>
            <w:tcBorders>
              <w:top w:val="nil"/>
              <w:left w:val="single" w:sz="2" w:space="0" w:color="000000"/>
              <w:bottom w:val="single" w:sz="2" w:space="0" w:color="000000"/>
              <w:right w:val="nil"/>
            </w:tcBorders>
            <w:tcMar>
              <w:top w:w="55" w:type="dxa"/>
              <w:left w:w="55" w:type="dxa"/>
              <w:bottom w:w="55" w:type="dxa"/>
              <w:right w:w="55" w:type="dxa"/>
            </w:tcMar>
            <w:hideMark/>
          </w:tcPr>
          <w:p w14:paraId="236C0E70" w14:textId="77777777" w:rsidR="00CB73E8" w:rsidRPr="00CB73E8" w:rsidRDefault="00CB73E8">
            <w:pPr>
              <w:pStyle w:val="TableContents"/>
              <w:spacing w:line="256" w:lineRule="auto"/>
              <w:rPr>
                <w:rFonts w:asciiTheme="minorHAnsi" w:hAnsiTheme="minorHAnsi" w:cstheme="minorHAnsi"/>
              </w:rPr>
            </w:pPr>
            <w:r w:rsidRPr="00CB73E8">
              <w:rPr>
                <w:rFonts w:asciiTheme="minorHAnsi" w:hAnsiTheme="minorHAnsi" w:cstheme="minorHAnsi"/>
              </w:rPr>
              <w:t>10-7</w:t>
            </w:r>
          </w:p>
        </w:tc>
        <w:tc>
          <w:tcPr>
            <w:tcW w:w="1740" w:type="dxa"/>
            <w:tcBorders>
              <w:top w:val="nil"/>
              <w:left w:val="single" w:sz="2" w:space="0" w:color="000000"/>
              <w:bottom w:val="single" w:sz="2" w:space="0" w:color="000000"/>
              <w:right w:val="single" w:sz="2" w:space="0" w:color="000000"/>
            </w:tcBorders>
            <w:tcMar>
              <w:top w:w="55" w:type="dxa"/>
              <w:left w:w="55" w:type="dxa"/>
              <w:bottom w:w="55" w:type="dxa"/>
              <w:right w:w="55" w:type="dxa"/>
            </w:tcMar>
          </w:tcPr>
          <w:p w14:paraId="03729F5B" w14:textId="77777777" w:rsidR="00CB73E8" w:rsidRPr="00CB73E8" w:rsidRDefault="00CB73E8">
            <w:pPr>
              <w:pStyle w:val="TableContents"/>
              <w:spacing w:line="256" w:lineRule="auto"/>
              <w:rPr>
                <w:rFonts w:asciiTheme="minorHAnsi" w:hAnsiTheme="minorHAnsi" w:cstheme="minorHAnsi"/>
              </w:rPr>
            </w:pPr>
          </w:p>
        </w:tc>
      </w:tr>
      <w:tr w:rsidR="00CB73E8" w14:paraId="67380364" w14:textId="77777777" w:rsidTr="00CB73E8">
        <w:trPr>
          <w:trHeight w:hRule="exact" w:val="1003"/>
        </w:trPr>
        <w:tc>
          <w:tcPr>
            <w:tcW w:w="1590" w:type="dxa"/>
            <w:tcBorders>
              <w:top w:val="nil"/>
              <w:left w:val="single" w:sz="2" w:space="0" w:color="000000"/>
              <w:bottom w:val="single" w:sz="2" w:space="0" w:color="000000"/>
              <w:right w:val="nil"/>
            </w:tcBorders>
            <w:tcMar>
              <w:top w:w="55" w:type="dxa"/>
              <w:left w:w="55" w:type="dxa"/>
              <w:bottom w:w="55" w:type="dxa"/>
              <w:right w:w="55" w:type="dxa"/>
            </w:tcMar>
            <w:hideMark/>
          </w:tcPr>
          <w:p w14:paraId="50711E9B" w14:textId="77777777" w:rsidR="00CB73E8" w:rsidRPr="00CB73E8" w:rsidRDefault="00CB73E8">
            <w:pPr>
              <w:pStyle w:val="TableContents"/>
              <w:spacing w:line="256" w:lineRule="auto"/>
              <w:jc w:val="center"/>
              <w:rPr>
                <w:rFonts w:asciiTheme="minorHAnsi" w:hAnsiTheme="minorHAnsi" w:cstheme="minorHAnsi"/>
                <w:b/>
                <w:bCs/>
              </w:rPr>
            </w:pPr>
            <w:r w:rsidRPr="00CB73E8">
              <w:rPr>
                <w:rFonts w:asciiTheme="minorHAnsi" w:hAnsiTheme="minorHAnsi" w:cstheme="minorHAnsi"/>
                <w:b/>
                <w:bCs/>
              </w:rPr>
              <w:t>W</w:t>
            </w:r>
          </w:p>
        </w:tc>
        <w:tc>
          <w:tcPr>
            <w:tcW w:w="2340" w:type="dxa"/>
            <w:tcBorders>
              <w:top w:val="nil"/>
              <w:left w:val="single" w:sz="2" w:space="0" w:color="000000"/>
              <w:bottom w:val="single" w:sz="2" w:space="0" w:color="000000"/>
              <w:right w:val="nil"/>
            </w:tcBorders>
            <w:tcMar>
              <w:top w:w="55" w:type="dxa"/>
              <w:left w:w="55" w:type="dxa"/>
              <w:bottom w:w="55" w:type="dxa"/>
              <w:right w:w="55" w:type="dxa"/>
            </w:tcMar>
            <w:hideMark/>
          </w:tcPr>
          <w:p w14:paraId="1EB00A1C" w14:textId="77777777" w:rsidR="00CB73E8" w:rsidRPr="00CB73E8" w:rsidRDefault="00CB73E8">
            <w:pPr>
              <w:pStyle w:val="TableContents"/>
              <w:spacing w:line="256" w:lineRule="auto"/>
              <w:rPr>
                <w:rFonts w:asciiTheme="minorHAnsi" w:hAnsiTheme="minorHAnsi" w:cstheme="minorHAnsi"/>
              </w:rPr>
            </w:pPr>
            <w:r w:rsidRPr="00CB73E8">
              <w:rPr>
                <w:rFonts w:asciiTheme="minorHAnsi" w:hAnsiTheme="minorHAnsi" w:cstheme="minorHAnsi"/>
              </w:rPr>
              <w:t xml:space="preserve">Wattmetr </w:t>
            </w:r>
            <w:proofErr w:type="spellStart"/>
            <w:r w:rsidRPr="00CB73E8">
              <w:rPr>
                <w:rFonts w:asciiTheme="minorHAnsi" w:hAnsiTheme="minorHAnsi" w:cstheme="minorHAnsi"/>
              </w:rPr>
              <w:t>Prova</w:t>
            </w:r>
            <w:proofErr w:type="spellEnd"/>
            <w:r w:rsidRPr="00CB73E8">
              <w:rPr>
                <w:rFonts w:asciiTheme="minorHAnsi" w:hAnsiTheme="minorHAnsi" w:cstheme="minorHAnsi"/>
              </w:rPr>
              <w:t xml:space="preserve"> 21</w:t>
            </w:r>
          </w:p>
        </w:tc>
        <w:tc>
          <w:tcPr>
            <w:tcW w:w="2280" w:type="dxa"/>
            <w:tcBorders>
              <w:top w:val="nil"/>
              <w:left w:val="single" w:sz="2" w:space="0" w:color="000000"/>
              <w:bottom w:val="single" w:sz="2" w:space="0" w:color="000000"/>
              <w:right w:val="nil"/>
            </w:tcBorders>
            <w:tcMar>
              <w:top w:w="55" w:type="dxa"/>
              <w:left w:w="55" w:type="dxa"/>
              <w:bottom w:w="55" w:type="dxa"/>
              <w:right w:w="55" w:type="dxa"/>
            </w:tcMar>
            <w:hideMark/>
          </w:tcPr>
          <w:p w14:paraId="628099EE" w14:textId="6ACF3BE1" w:rsidR="00CB73E8" w:rsidRPr="00CB73E8" w:rsidRDefault="00CB73E8">
            <w:pPr>
              <w:pStyle w:val="TableContents"/>
              <w:spacing w:line="256" w:lineRule="auto"/>
              <w:rPr>
                <w:rFonts w:asciiTheme="minorHAnsi" w:hAnsiTheme="minorHAnsi" w:cstheme="minorHAnsi"/>
              </w:rPr>
            </w:pPr>
            <w:proofErr w:type="spellStart"/>
            <w:r w:rsidRPr="00CB73E8">
              <w:rPr>
                <w:rFonts w:asciiTheme="minorHAnsi" w:hAnsiTheme="minorHAnsi" w:cstheme="minorHAnsi"/>
              </w:rPr>
              <w:t>Umax</w:t>
            </w:r>
            <w:proofErr w:type="spellEnd"/>
            <w:r w:rsidRPr="00CB73E8">
              <w:rPr>
                <w:rFonts w:asciiTheme="minorHAnsi" w:hAnsiTheme="minorHAnsi" w:cstheme="minorHAnsi"/>
              </w:rPr>
              <w:t xml:space="preserve"> = 600 V; </w:t>
            </w:r>
            <w:proofErr w:type="spellStart"/>
            <w:r w:rsidRPr="00CB73E8">
              <w:rPr>
                <w:rFonts w:asciiTheme="minorHAnsi" w:hAnsiTheme="minorHAnsi" w:cstheme="minorHAnsi"/>
              </w:rPr>
              <w:t>Imax</w:t>
            </w:r>
            <w:proofErr w:type="spellEnd"/>
            <w:r w:rsidRPr="00CB73E8">
              <w:rPr>
                <w:rFonts w:asciiTheme="minorHAnsi" w:hAnsiTheme="minorHAnsi" w:cstheme="minorHAnsi"/>
              </w:rPr>
              <w:t xml:space="preserve"> = 600 mA; </w:t>
            </w:r>
            <w:proofErr w:type="spellStart"/>
            <w:r w:rsidRPr="00CB73E8">
              <w:rPr>
                <w:rFonts w:asciiTheme="minorHAnsi" w:hAnsiTheme="minorHAnsi" w:cstheme="minorHAnsi"/>
              </w:rPr>
              <w:t>P</w:t>
            </w:r>
            <w:r>
              <w:rPr>
                <w:rFonts w:asciiTheme="minorHAnsi" w:hAnsiTheme="minorHAnsi" w:cstheme="minorHAnsi"/>
              </w:rPr>
              <w:t>max</w:t>
            </w:r>
            <w:proofErr w:type="spellEnd"/>
            <w:r w:rsidRPr="00CB73E8">
              <w:rPr>
                <w:rFonts w:asciiTheme="minorHAnsi" w:hAnsiTheme="minorHAnsi" w:cstheme="minorHAnsi"/>
              </w:rPr>
              <w:t xml:space="preserve"> = 999 W</w:t>
            </w:r>
          </w:p>
        </w:tc>
        <w:tc>
          <w:tcPr>
            <w:tcW w:w="1680" w:type="dxa"/>
            <w:tcBorders>
              <w:top w:val="nil"/>
              <w:left w:val="single" w:sz="2" w:space="0" w:color="000000"/>
              <w:bottom w:val="single" w:sz="2" w:space="0" w:color="000000"/>
              <w:right w:val="nil"/>
            </w:tcBorders>
            <w:tcMar>
              <w:top w:w="55" w:type="dxa"/>
              <w:left w:w="55" w:type="dxa"/>
              <w:bottom w:w="55" w:type="dxa"/>
              <w:right w:w="55" w:type="dxa"/>
            </w:tcMar>
            <w:hideMark/>
          </w:tcPr>
          <w:p w14:paraId="7A9E1D6B" w14:textId="77777777" w:rsidR="00CB73E8" w:rsidRPr="00CB73E8" w:rsidRDefault="00CB73E8">
            <w:pPr>
              <w:pStyle w:val="TableContents"/>
              <w:spacing w:line="256" w:lineRule="auto"/>
              <w:rPr>
                <w:rFonts w:asciiTheme="minorHAnsi" w:hAnsiTheme="minorHAnsi" w:cstheme="minorHAnsi"/>
              </w:rPr>
            </w:pPr>
            <w:r w:rsidRPr="00CB73E8">
              <w:rPr>
                <w:rFonts w:asciiTheme="minorHAnsi" w:hAnsiTheme="minorHAnsi" w:cstheme="minorHAnsi"/>
              </w:rPr>
              <w:t>6-5-1941</w:t>
            </w:r>
          </w:p>
        </w:tc>
        <w:tc>
          <w:tcPr>
            <w:tcW w:w="1740" w:type="dxa"/>
            <w:tcBorders>
              <w:top w:val="nil"/>
              <w:left w:val="single" w:sz="2" w:space="0" w:color="000000"/>
              <w:bottom w:val="single" w:sz="2" w:space="0" w:color="000000"/>
              <w:right w:val="single" w:sz="2" w:space="0" w:color="000000"/>
            </w:tcBorders>
            <w:tcMar>
              <w:top w:w="55" w:type="dxa"/>
              <w:left w:w="55" w:type="dxa"/>
              <w:bottom w:w="55" w:type="dxa"/>
              <w:right w:w="55" w:type="dxa"/>
            </w:tcMar>
          </w:tcPr>
          <w:p w14:paraId="1EDB8989" w14:textId="77777777" w:rsidR="00CB73E8" w:rsidRPr="00CB73E8" w:rsidRDefault="00CB73E8">
            <w:pPr>
              <w:pStyle w:val="TableContents"/>
              <w:spacing w:line="256" w:lineRule="auto"/>
              <w:rPr>
                <w:rFonts w:asciiTheme="minorHAnsi" w:hAnsiTheme="minorHAnsi" w:cstheme="minorHAnsi"/>
              </w:rPr>
            </w:pPr>
          </w:p>
        </w:tc>
      </w:tr>
      <w:tr w:rsidR="00CB73E8" w14:paraId="49ED1516" w14:textId="77777777">
        <w:trPr>
          <w:trHeight w:hRule="exact" w:val="850"/>
        </w:trPr>
        <w:tc>
          <w:tcPr>
            <w:tcW w:w="1590" w:type="dxa"/>
            <w:tcBorders>
              <w:top w:val="nil"/>
              <w:left w:val="single" w:sz="2" w:space="0" w:color="000000"/>
              <w:bottom w:val="single" w:sz="2" w:space="0" w:color="000000"/>
              <w:right w:val="nil"/>
            </w:tcBorders>
            <w:tcMar>
              <w:top w:w="55" w:type="dxa"/>
              <w:left w:w="55" w:type="dxa"/>
              <w:bottom w:w="55" w:type="dxa"/>
              <w:right w:w="55" w:type="dxa"/>
            </w:tcMar>
            <w:hideMark/>
          </w:tcPr>
          <w:p w14:paraId="6AE6FD20" w14:textId="6F1EEE46" w:rsidR="00CB73E8" w:rsidRPr="00CB73E8" w:rsidRDefault="00CB73E8">
            <w:pPr>
              <w:pStyle w:val="TableContents"/>
              <w:spacing w:line="256" w:lineRule="auto"/>
              <w:jc w:val="center"/>
              <w:rPr>
                <w:rFonts w:asciiTheme="minorHAnsi" w:hAnsiTheme="minorHAnsi" w:cstheme="minorHAnsi"/>
                <w:b/>
                <w:bCs/>
              </w:rPr>
            </w:pPr>
            <w:r w:rsidRPr="00CB73E8">
              <w:rPr>
                <w:rFonts w:asciiTheme="minorHAnsi" w:hAnsiTheme="minorHAnsi" w:cstheme="minorHAnsi"/>
                <w:b/>
                <w:bCs/>
              </w:rPr>
              <w:t>R</w:t>
            </w:r>
            <w:r>
              <w:rPr>
                <w:rFonts w:asciiTheme="minorHAnsi" w:hAnsiTheme="minorHAnsi" w:cstheme="minorHAnsi"/>
                <w:b/>
                <w:bCs/>
              </w:rPr>
              <w:t>1</w:t>
            </w:r>
          </w:p>
        </w:tc>
        <w:tc>
          <w:tcPr>
            <w:tcW w:w="2340" w:type="dxa"/>
            <w:tcBorders>
              <w:top w:val="nil"/>
              <w:left w:val="single" w:sz="2" w:space="0" w:color="000000"/>
              <w:bottom w:val="single" w:sz="2" w:space="0" w:color="000000"/>
              <w:right w:val="nil"/>
            </w:tcBorders>
            <w:tcMar>
              <w:top w:w="55" w:type="dxa"/>
              <w:left w:w="55" w:type="dxa"/>
              <w:bottom w:w="55" w:type="dxa"/>
              <w:right w:w="55" w:type="dxa"/>
            </w:tcMar>
            <w:hideMark/>
          </w:tcPr>
          <w:p w14:paraId="3A89A0BF" w14:textId="522C49A5" w:rsidR="00CB73E8" w:rsidRPr="00CB73E8" w:rsidRDefault="00CB73E8">
            <w:pPr>
              <w:pStyle w:val="TableContents"/>
              <w:spacing w:line="256" w:lineRule="auto"/>
              <w:rPr>
                <w:rFonts w:asciiTheme="minorHAnsi" w:hAnsiTheme="minorHAnsi" w:cstheme="minorHAnsi"/>
              </w:rPr>
            </w:pPr>
            <w:r>
              <w:rPr>
                <w:rFonts w:asciiTheme="minorHAnsi" w:hAnsiTheme="minorHAnsi" w:cstheme="minorHAnsi"/>
              </w:rPr>
              <w:t>odporová dekáda</w:t>
            </w:r>
            <w:r w:rsidRPr="00CB73E8">
              <w:rPr>
                <w:rFonts w:asciiTheme="minorHAnsi" w:hAnsiTheme="minorHAnsi" w:cstheme="minorHAnsi"/>
              </w:rPr>
              <w:t xml:space="preserve"> </w:t>
            </w:r>
          </w:p>
        </w:tc>
        <w:tc>
          <w:tcPr>
            <w:tcW w:w="2280" w:type="dxa"/>
            <w:tcBorders>
              <w:top w:val="nil"/>
              <w:left w:val="single" w:sz="2" w:space="0" w:color="000000"/>
              <w:bottom w:val="single" w:sz="2" w:space="0" w:color="000000"/>
              <w:right w:val="nil"/>
            </w:tcBorders>
            <w:tcMar>
              <w:top w:w="55" w:type="dxa"/>
              <w:left w:w="55" w:type="dxa"/>
              <w:bottom w:w="55" w:type="dxa"/>
              <w:right w:w="55" w:type="dxa"/>
            </w:tcMar>
            <w:hideMark/>
          </w:tcPr>
          <w:p w14:paraId="4CE89D6C" w14:textId="77777777" w:rsidR="00CB73E8" w:rsidRPr="00CB73E8" w:rsidRDefault="00CB73E8">
            <w:pPr>
              <w:pStyle w:val="TableContents"/>
              <w:spacing w:line="256" w:lineRule="auto"/>
              <w:rPr>
                <w:rFonts w:asciiTheme="minorHAnsi" w:hAnsiTheme="minorHAnsi" w:cstheme="minorHAnsi"/>
              </w:rPr>
            </w:pPr>
            <w:proofErr w:type="spellStart"/>
            <w:r w:rsidRPr="00CB73E8">
              <w:rPr>
                <w:rFonts w:asciiTheme="minorHAnsi" w:hAnsiTheme="minorHAnsi" w:cstheme="minorHAnsi"/>
              </w:rPr>
              <w:t>Pmax</w:t>
            </w:r>
            <w:proofErr w:type="spellEnd"/>
            <w:r w:rsidRPr="00CB73E8">
              <w:rPr>
                <w:rFonts w:asciiTheme="minorHAnsi" w:hAnsiTheme="minorHAnsi" w:cstheme="minorHAnsi"/>
              </w:rPr>
              <w:t xml:space="preserve"> = 1 W</w:t>
            </w:r>
          </w:p>
        </w:tc>
        <w:tc>
          <w:tcPr>
            <w:tcW w:w="1680" w:type="dxa"/>
            <w:tcBorders>
              <w:top w:val="nil"/>
              <w:left w:val="single" w:sz="2" w:space="0" w:color="000000"/>
              <w:bottom w:val="single" w:sz="2" w:space="0" w:color="000000"/>
              <w:right w:val="nil"/>
            </w:tcBorders>
            <w:tcMar>
              <w:top w:w="55" w:type="dxa"/>
              <w:left w:w="55" w:type="dxa"/>
              <w:bottom w:w="55" w:type="dxa"/>
              <w:right w:w="55" w:type="dxa"/>
            </w:tcMar>
            <w:hideMark/>
          </w:tcPr>
          <w:p w14:paraId="12EC1081" w14:textId="77777777" w:rsidR="00CB73E8" w:rsidRPr="00CB73E8" w:rsidRDefault="00CB73E8">
            <w:pPr>
              <w:pStyle w:val="TableContents"/>
              <w:spacing w:line="256" w:lineRule="auto"/>
              <w:rPr>
                <w:rFonts w:asciiTheme="minorHAnsi" w:hAnsiTheme="minorHAnsi" w:cstheme="minorHAnsi"/>
              </w:rPr>
            </w:pPr>
            <w:r w:rsidRPr="00CB73E8">
              <w:rPr>
                <w:rFonts w:asciiTheme="minorHAnsi" w:hAnsiTheme="minorHAnsi" w:cstheme="minorHAnsi"/>
              </w:rPr>
              <w:t>3206-</w:t>
            </w:r>
            <w:proofErr w:type="gramStart"/>
            <w:r w:rsidRPr="00CB73E8">
              <w:rPr>
                <w:rFonts w:asciiTheme="minorHAnsi" w:hAnsiTheme="minorHAnsi" w:cstheme="minorHAnsi"/>
              </w:rPr>
              <w:t>1-4b</w:t>
            </w:r>
            <w:proofErr w:type="gramEnd"/>
          </w:p>
        </w:tc>
        <w:tc>
          <w:tcPr>
            <w:tcW w:w="1740" w:type="dxa"/>
            <w:tcBorders>
              <w:top w:val="nil"/>
              <w:left w:val="single" w:sz="2" w:space="0" w:color="000000"/>
              <w:bottom w:val="single" w:sz="2" w:space="0" w:color="000000"/>
              <w:right w:val="single" w:sz="2" w:space="0" w:color="000000"/>
            </w:tcBorders>
            <w:tcMar>
              <w:top w:w="55" w:type="dxa"/>
              <w:left w:w="55" w:type="dxa"/>
              <w:bottom w:w="55" w:type="dxa"/>
              <w:right w:w="55" w:type="dxa"/>
            </w:tcMar>
          </w:tcPr>
          <w:p w14:paraId="0541D74B" w14:textId="77777777" w:rsidR="00CB73E8" w:rsidRPr="00CB73E8" w:rsidRDefault="00CB73E8">
            <w:pPr>
              <w:pStyle w:val="TableContents"/>
              <w:spacing w:line="256" w:lineRule="auto"/>
              <w:rPr>
                <w:rFonts w:asciiTheme="minorHAnsi" w:hAnsiTheme="minorHAnsi" w:cstheme="minorHAnsi"/>
              </w:rPr>
            </w:pPr>
          </w:p>
        </w:tc>
      </w:tr>
      <w:tr w:rsidR="00CB73E8" w14:paraId="19BE509F" w14:textId="77777777">
        <w:trPr>
          <w:trHeight w:hRule="exact" w:val="850"/>
        </w:trPr>
        <w:tc>
          <w:tcPr>
            <w:tcW w:w="1590" w:type="dxa"/>
            <w:tcBorders>
              <w:top w:val="nil"/>
              <w:left w:val="single" w:sz="2" w:space="0" w:color="000000"/>
              <w:bottom w:val="single" w:sz="2" w:space="0" w:color="000000"/>
              <w:right w:val="nil"/>
            </w:tcBorders>
            <w:tcMar>
              <w:top w:w="55" w:type="dxa"/>
              <w:left w:w="55" w:type="dxa"/>
              <w:bottom w:w="55" w:type="dxa"/>
              <w:right w:w="55" w:type="dxa"/>
            </w:tcMar>
            <w:hideMark/>
          </w:tcPr>
          <w:p w14:paraId="274ED9B7" w14:textId="14A7F1B5" w:rsidR="00CB73E8" w:rsidRPr="00CB73E8" w:rsidRDefault="00CB73E8">
            <w:pPr>
              <w:pStyle w:val="TableContents"/>
              <w:spacing w:line="256" w:lineRule="auto"/>
              <w:jc w:val="center"/>
              <w:rPr>
                <w:rFonts w:asciiTheme="minorHAnsi" w:hAnsiTheme="minorHAnsi" w:cstheme="minorHAnsi"/>
                <w:b/>
                <w:bCs/>
              </w:rPr>
            </w:pPr>
            <w:r w:rsidRPr="00CB73E8">
              <w:rPr>
                <w:rFonts w:asciiTheme="minorHAnsi" w:hAnsiTheme="minorHAnsi" w:cstheme="minorHAnsi"/>
                <w:b/>
                <w:bCs/>
              </w:rPr>
              <w:t>R</w:t>
            </w:r>
            <w:r>
              <w:rPr>
                <w:rFonts w:asciiTheme="minorHAnsi" w:hAnsiTheme="minorHAnsi" w:cstheme="minorHAnsi"/>
                <w:b/>
                <w:bCs/>
              </w:rPr>
              <w:t>2</w:t>
            </w:r>
          </w:p>
        </w:tc>
        <w:tc>
          <w:tcPr>
            <w:tcW w:w="2340" w:type="dxa"/>
            <w:tcBorders>
              <w:top w:val="nil"/>
              <w:left w:val="single" w:sz="2" w:space="0" w:color="000000"/>
              <w:bottom w:val="single" w:sz="2" w:space="0" w:color="000000"/>
              <w:right w:val="nil"/>
            </w:tcBorders>
            <w:tcMar>
              <w:top w:w="55" w:type="dxa"/>
              <w:left w:w="55" w:type="dxa"/>
              <w:bottom w:w="55" w:type="dxa"/>
              <w:right w:w="55" w:type="dxa"/>
            </w:tcMar>
            <w:hideMark/>
          </w:tcPr>
          <w:p w14:paraId="17030A77" w14:textId="3489781E" w:rsidR="00CB73E8" w:rsidRPr="00CB73E8" w:rsidRDefault="00CB73E8">
            <w:pPr>
              <w:pStyle w:val="TableContents"/>
              <w:spacing w:line="256" w:lineRule="auto"/>
              <w:rPr>
                <w:rFonts w:asciiTheme="minorHAnsi" w:hAnsiTheme="minorHAnsi" w:cstheme="minorHAnsi"/>
              </w:rPr>
            </w:pPr>
            <w:r>
              <w:rPr>
                <w:rFonts w:asciiTheme="minorHAnsi" w:hAnsiTheme="minorHAnsi" w:cstheme="minorHAnsi"/>
              </w:rPr>
              <w:t>odporová dekáda</w:t>
            </w:r>
          </w:p>
        </w:tc>
        <w:tc>
          <w:tcPr>
            <w:tcW w:w="2280" w:type="dxa"/>
            <w:tcBorders>
              <w:top w:val="nil"/>
              <w:left w:val="single" w:sz="2" w:space="0" w:color="000000"/>
              <w:bottom w:val="single" w:sz="2" w:space="0" w:color="000000"/>
              <w:right w:val="nil"/>
            </w:tcBorders>
            <w:tcMar>
              <w:top w:w="55" w:type="dxa"/>
              <w:left w:w="55" w:type="dxa"/>
              <w:bottom w:w="55" w:type="dxa"/>
              <w:right w:w="55" w:type="dxa"/>
            </w:tcMar>
            <w:hideMark/>
          </w:tcPr>
          <w:p w14:paraId="6AB5278F" w14:textId="34740258" w:rsidR="00CB73E8" w:rsidRPr="00CB73E8" w:rsidRDefault="00CB73E8">
            <w:pPr>
              <w:pStyle w:val="TableContents"/>
              <w:spacing w:line="256" w:lineRule="auto"/>
              <w:rPr>
                <w:rFonts w:asciiTheme="minorHAnsi" w:hAnsiTheme="minorHAnsi" w:cstheme="minorHAnsi"/>
              </w:rPr>
            </w:pPr>
            <w:proofErr w:type="spellStart"/>
            <w:r w:rsidRPr="00CB73E8">
              <w:rPr>
                <w:rFonts w:asciiTheme="minorHAnsi" w:hAnsiTheme="minorHAnsi" w:cstheme="minorHAnsi"/>
              </w:rPr>
              <w:t>P</w:t>
            </w:r>
            <w:r>
              <w:rPr>
                <w:rFonts w:asciiTheme="minorHAnsi" w:hAnsiTheme="minorHAnsi" w:cstheme="minorHAnsi"/>
              </w:rPr>
              <w:t>max</w:t>
            </w:r>
            <w:proofErr w:type="spellEnd"/>
            <w:r w:rsidRPr="00CB73E8">
              <w:rPr>
                <w:rFonts w:asciiTheme="minorHAnsi" w:hAnsiTheme="minorHAnsi" w:cstheme="minorHAnsi"/>
              </w:rPr>
              <w:t xml:space="preserve"> = 1 W</w:t>
            </w:r>
          </w:p>
        </w:tc>
        <w:tc>
          <w:tcPr>
            <w:tcW w:w="1680" w:type="dxa"/>
            <w:tcBorders>
              <w:top w:val="nil"/>
              <w:left w:val="single" w:sz="2" w:space="0" w:color="000000"/>
              <w:bottom w:val="single" w:sz="2" w:space="0" w:color="000000"/>
              <w:right w:val="nil"/>
            </w:tcBorders>
            <w:tcMar>
              <w:top w:w="55" w:type="dxa"/>
              <w:left w:w="55" w:type="dxa"/>
              <w:bottom w:w="55" w:type="dxa"/>
              <w:right w:w="55" w:type="dxa"/>
            </w:tcMar>
            <w:hideMark/>
          </w:tcPr>
          <w:p w14:paraId="42BB78DC" w14:textId="77777777" w:rsidR="00CB73E8" w:rsidRPr="00CB73E8" w:rsidRDefault="00CB73E8">
            <w:pPr>
              <w:pStyle w:val="TableContents"/>
              <w:spacing w:line="256" w:lineRule="auto"/>
              <w:rPr>
                <w:rFonts w:asciiTheme="minorHAnsi" w:hAnsiTheme="minorHAnsi" w:cstheme="minorHAnsi"/>
              </w:rPr>
            </w:pPr>
            <w:r w:rsidRPr="00CB73E8">
              <w:rPr>
                <w:rFonts w:asciiTheme="minorHAnsi" w:hAnsiTheme="minorHAnsi" w:cstheme="minorHAnsi"/>
              </w:rPr>
              <w:t>3206-</w:t>
            </w:r>
            <w:proofErr w:type="gramStart"/>
            <w:r w:rsidRPr="00CB73E8">
              <w:rPr>
                <w:rFonts w:asciiTheme="minorHAnsi" w:hAnsiTheme="minorHAnsi" w:cstheme="minorHAnsi"/>
              </w:rPr>
              <w:t>1-4a</w:t>
            </w:r>
            <w:proofErr w:type="gramEnd"/>
          </w:p>
        </w:tc>
        <w:tc>
          <w:tcPr>
            <w:tcW w:w="1740" w:type="dxa"/>
            <w:tcBorders>
              <w:top w:val="nil"/>
              <w:left w:val="single" w:sz="2" w:space="0" w:color="000000"/>
              <w:bottom w:val="single" w:sz="2" w:space="0" w:color="000000"/>
              <w:right w:val="single" w:sz="2" w:space="0" w:color="000000"/>
            </w:tcBorders>
            <w:tcMar>
              <w:top w:w="55" w:type="dxa"/>
              <w:left w:w="55" w:type="dxa"/>
              <w:bottom w:w="55" w:type="dxa"/>
              <w:right w:w="55" w:type="dxa"/>
            </w:tcMar>
          </w:tcPr>
          <w:p w14:paraId="2D185695" w14:textId="77777777" w:rsidR="00CB73E8" w:rsidRPr="00CB73E8" w:rsidRDefault="00CB73E8">
            <w:pPr>
              <w:pStyle w:val="TableContents"/>
              <w:spacing w:line="256" w:lineRule="auto"/>
              <w:rPr>
                <w:rFonts w:asciiTheme="minorHAnsi" w:hAnsiTheme="minorHAnsi" w:cstheme="minorHAnsi"/>
              </w:rPr>
            </w:pPr>
          </w:p>
        </w:tc>
      </w:tr>
      <w:tr w:rsidR="00CB73E8" w14:paraId="22671B17" w14:textId="77777777">
        <w:trPr>
          <w:trHeight w:hRule="exact" w:val="850"/>
        </w:trPr>
        <w:tc>
          <w:tcPr>
            <w:tcW w:w="1590" w:type="dxa"/>
            <w:tcBorders>
              <w:top w:val="nil"/>
              <w:left w:val="single" w:sz="2" w:space="0" w:color="000000"/>
              <w:bottom w:val="single" w:sz="2" w:space="0" w:color="000000"/>
              <w:right w:val="nil"/>
            </w:tcBorders>
            <w:tcMar>
              <w:top w:w="55" w:type="dxa"/>
              <w:left w:w="55" w:type="dxa"/>
              <w:bottom w:w="55" w:type="dxa"/>
              <w:right w:w="55" w:type="dxa"/>
            </w:tcMar>
            <w:hideMark/>
          </w:tcPr>
          <w:p w14:paraId="3527A9F8" w14:textId="4893BA73" w:rsidR="00CB73E8" w:rsidRPr="00CB73E8" w:rsidRDefault="00CB73E8">
            <w:pPr>
              <w:pStyle w:val="TableContents"/>
              <w:spacing w:line="256" w:lineRule="auto"/>
              <w:jc w:val="center"/>
              <w:rPr>
                <w:rFonts w:asciiTheme="minorHAnsi" w:hAnsiTheme="minorHAnsi" w:cstheme="minorHAnsi"/>
                <w:b/>
                <w:bCs/>
              </w:rPr>
            </w:pPr>
            <w:r w:rsidRPr="00CB73E8">
              <w:rPr>
                <w:rFonts w:asciiTheme="minorHAnsi" w:hAnsiTheme="minorHAnsi" w:cstheme="minorHAnsi"/>
                <w:b/>
                <w:bCs/>
              </w:rPr>
              <w:t>C</w:t>
            </w:r>
            <w:r>
              <w:rPr>
                <w:rFonts w:asciiTheme="minorHAnsi" w:hAnsiTheme="minorHAnsi" w:cstheme="minorHAnsi"/>
                <w:b/>
                <w:bCs/>
              </w:rPr>
              <w:t>d</w:t>
            </w:r>
          </w:p>
        </w:tc>
        <w:tc>
          <w:tcPr>
            <w:tcW w:w="2340" w:type="dxa"/>
            <w:tcBorders>
              <w:top w:val="nil"/>
              <w:left w:val="single" w:sz="2" w:space="0" w:color="000000"/>
              <w:bottom w:val="single" w:sz="2" w:space="0" w:color="000000"/>
              <w:right w:val="nil"/>
            </w:tcBorders>
            <w:tcMar>
              <w:top w:w="55" w:type="dxa"/>
              <w:left w:w="55" w:type="dxa"/>
              <w:bottom w:w="55" w:type="dxa"/>
              <w:right w:w="55" w:type="dxa"/>
            </w:tcMar>
            <w:hideMark/>
          </w:tcPr>
          <w:p w14:paraId="4DB07080" w14:textId="64F5D66C" w:rsidR="00CB73E8" w:rsidRPr="00CB73E8" w:rsidRDefault="00CB73E8">
            <w:pPr>
              <w:pStyle w:val="TableContents"/>
              <w:spacing w:line="256" w:lineRule="auto"/>
              <w:rPr>
                <w:rFonts w:asciiTheme="minorHAnsi" w:hAnsiTheme="minorHAnsi" w:cstheme="minorHAnsi"/>
              </w:rPr>
            </w:pPr>
            <w:proofErr w:type="spellStart"/>
            <w:r>
              <w:rPr>
                <w:rFonts w:asciiTheme="minorHAnsi" w:hAnsiTheme="minorHAnsi" w:cstheme="minorHAnsi"/>
              </w:rPr>
              <w:t>kapcitní</w:t>
            </w:r>
            <w:proofErr w:type="spellEnd"/>
            <w:r>
              <w:rPr>
                <w:rFonts w:asciiTheme="minorHAnsi" w:hAnsiTheme="minorHAnsi" w:cstheme="minorHAnsi"/>
              </w:rPr>
              <w:t xml:space="preserve"> dekáda</w:t>
            </w:r>
          </w:p>
        </w:tc>
        <w:tc>
          <w:tcPr>
            <w:tcW w:w="2280" w:type="dxa"/>
            <w:tcBorders>
              <w:top w:val="nil"/>
              <w:left w:val="single" w:sz="2" w:space="0" w:color="000000"/>
              <w:bottom w:val="single" w:sz="2" w:space="0" w:color="000000"/>
              <w:right w:val="nil"/>
            </w:tcBorders>
            <w:tcMar>
              <w:top w:w="55" w:type="dxa"/>
              <w:left w:w="55" w:type="dxa"/>
              <w:bottom w:w="55" w:type="dxa"/>
              <w:right w:w="55" w:type="dxa"/>
            </w:tcMar>
            <w:hideMark/>
          </w:tcPr>
          <w:p w14:paraId="04D8BD70" w14:textId="1EA6BA8A" w:rsidR="00CB73E8" w:rsidRPr="00CB73E8" w:rsidRDefault="00CB73E8">
            <w:pPr>
              <w:pStyle w:val="TableContents"/>
              <w:spacing w:line="256" w:lineRule="auto"/>
              <w:rPr>
                <w:rFonts w:asciiTheme="minorHAnsi" w:hAnsiTheme="minorHAnsi" w:cstheme="minorHAnsi"/>
              </w:rPr>
            </w:pPr>
            <w:proofErr w:type="spellStart"/>
            <w:r w:rsidRPr="00CB73E8">
              <w:rPr>
                <w:rFonts w:asciiTheme="minorHAnsi" w:hAnsiTheme="minorHAnsi" w:cstheme="minorHAnsi"/>
              </w:rPr>
              <w:t>P</w:t>
            </w:r>
            <w:r>
              <w:rPr>
                <w:rFonts w:asciiTheme="minorHAnsi" w:hAnsiTheme="minorHAnsi" w:cstheme="minorHAnsi"/>
              </w:rPr>
              <w:t>max</w:t>
            </w:r>
            <w:proofErr w:type="spellEnd"/>
            <w:r w:rsidRPr="00CB73E8">
              <w:rPr>
                <w:rFonts w:asciiTheme="minorHAnsi" w:hAnsiTheme="minorHAnsi" w:cstheme="minorHAnsi"/>
              </w:rPr>
              <w:t xml:space="preserve"> = 1 W</w:t>
            </w:r>
          </w:p>
        </w:tc>
        <w:tc>
          <w:tcPr>
            <w:tcW w:w="1680" w:type="dxa"/>
            <w:tcBorders>
              <w:top w:val="nil"/>
              <w:left w:val="single" w:sz="2" w:space="0" w:color="000000"/>
              <w:bottom w:val="single" w:sz="2" w:space="0" w:color="000000"/>
              <w:right w:val="nil"/>
            </w:tcBorders>
            <w:tcMar>
              <w:top w:w="55" w:type="dxa"/>
              <w:left w:w="55" w:type="dxa"/>
              <w:bottom w:w="55" w:type="dxa"/>
              <w:right w:w="55" w:type="dxa"/>
            </w:tcMar>
            <w:hideMark/>
          </w:tcPr>
          <w:p w14:paraId="09E82A7D" w14:textId="77777777" w:rsidR="00CB73E8" w:rsidRPr="00CB73E8" w:rsidRDefault="00CB73E8">
            <w:pPr>
              <w:pStyle w:val="TableContents"/>
              <w:spacing w:line="256" w:lineRule="auto"/>
              <w:rPr>
                <w:rFonts w:asciiTheme="minorHAnsi" w:hAnsiTheme="minorHAnsi" w:cstheme="minorHAnsi"/>
              </w:rPr>
            </w:pPr>
            <w:proofErr w:type="gramStart"/>
            <w:r w:rsidRPr="00CB73E8">
              <w:rPr>
                <w:rFonts w:asciiTheme="minorHAnsi" w:hAnsiTheme="minorHAnsi" w:cstheme="minorHAnsi"/>
              </w:rPr>
              <w:t>9-6b</w:t>
            </w:r>
            <w:proofErr w:type="gramEnd"/>
            <w:r w:rsidRPr="00CB73E8">
              <w:rPr>
                <w:rFonts w:asciiTheme="minorHAnsi" w:hAnsiTheme="minorHAnsi" w:cstheme="minorHAnsi"/>
              </w:rPr>
              <w:t>-AL162</w:t>
            </w:r>
          </w:p>
        </w:tc>
        <w:tc>
          <w:tcPr>
            <w:tcW w:w="1740" w:type="dxa"/>
            <w:tcBorders>
              <w:top w:val="nil"/>
              <w:left w:val="single" w:sz="2" w:space="0" w:color="000000"/>
              <w:bottom w:val="single" w:sz="2" w:space="0" w:color="000000"/>
              <w:right w:val="single" w:sz="2" w:space="0" w:color="000000"/>
            </w:tcBorders>
            <w:tcMar>
              <w:top w:w="55" w:type="dxa"/>
              <w:left w:w="55" w:type="dxa"/>
              <w:bottom w:w="55" w:type="dxa"/>
              <w:right w:w="55" w:type="dxa"/>
            </w:tcMar>
          </w:tcPr>
          <w:p w14:paraId="2AB2A4C0" w14:textId="77777777" w:rsidR="00CB73E8" w:rsidRPr="00CB73E8" w:rsidRDefault="00CB73E8">
            <w:pPr>
              <w:pStyle w:val="TableContents"/>
              <w:spacing w:line="256" w:lineRule="auto"/>
              <w:rPr>
                <w:rFonts w:asciiTheme="minorHAnsi" w:hAnsiTheme="minorHAnsi" w:cstheme="minorHAnsi"/>
              </w:rPr>
            </w:pPr>
          </w:p>
        </w:tc>
      </w:tr>
      <w:tr w:rsidR="00CB73E8" w14:paraId="4BC34F7C" w14:textId="77777777">
        <w:trPr>
          <w:trHeight w:hRule="exact" w:val="850"/>
        </w:trPr>
        <w:tc>
          <w:tcPr>
            <w:tcW w:w="1590" w:type="dxa"/>
            <w:tcBorders>
              <w:top w:val="nil"/>
              <w:left w:val="single" w:sz="2" w:space="0" w:color="000000"/>
              <w:bottom w:val="single" w:sz="2" w:space="0" w:color="000000"/>
              <w:right w:val="nil"/>
            </w:tcBorders>
            <w:tcMar>
              <w:top w:w="55" w:type="dxa"/>
              <w:left w:w="55" w:type="dxa"/>
              <w:bottom w:w="55" w:type="dxa"/>
              <w:right w:w="55" w:type="dxa"/>
            </w:tcMar>
            <w:hideMark/>
          </w:tcPr>
          <w:p w14:paraId="688703D1" w14:textId="26A2FECB" w:rsidR="00CB73E8" w:rsidRPr="00CB73E8" w:rsidRDefault="00CB73E8">
            <w:pPr>
              <w:pStyle w:val="TableContents"/>
              <w:spacing w:line="256" w:lineRule="auto"/>
              <w:jc w:val="center"/>
              <w:rPr>
                <w:rFonts w:asciiTheme="minorHAnsi" w:hAnsiTheme="minorHAnsi" w:cstheme="minorHAnsi"/>
                <w:b/>
                <w:bCs/>
              </w:rPr>
            </w:pPr>
            <w:r>
              <w:rPr>
                <w:rFonts w:asciiTheme="minorHAnsi" w:hAnsiTheme="minorHAnsi" w:cstheme="minorHAnsi"/>
                <w:b/>
                <w:bCs/>
              </w:rPr>
              <w:t>NI</w:t>
            </w:r>
          </w:p>
        </w:tc>
        <w:tc>
          <w:tcPr>
            <w:tcW w:w="2340" w:type="dxa"/>
            <w:tcBorders>
              <w:top w:val="nil"/>
              <w:left w:val="single" w:sz="2" w:space="0" w:color="000000"/>
              <w:bottom w:val="single" w:sz="2" w:space="0" w:color="000000"/>
              <w:right w:val="nil"/>
            </w:tcBorders>
            <w:tcMar>
              <w:top w:w="55" w:type="dxa"/>
              <w:left w:w="55" w:type="dxa"/>
              <w:bottom w:w="55" w:type="dxa"/>
              <w:right w:w="55" w:type="dxa"/>
            </w:tcMar>
            <w:hideMark/>
          </w:tcPr>
          <w:p w14:paraId="1EAA4730" w14:textId="77777777" w:rsidR="00CB73E8" w:rsidRPr="00CB73E8" w:rsidRDefault="00CB73E8">
            <w:pPr>
              <w:pStyle w:val="TableContents"/>
              <w:spacing w:line="256" w:lineRule="auto"/>
              <w:rPr>
                <w:rFonts w:asciiTheme="minorHAnsi" w:hAnsiTheme="minorHAnsi" w:cstheme="minorHAnsi"/>
              </w:rPr>
            </w:pPr>
            <w:r w:rsidRPr="00CB73E8">
              <w:rPr>
                <w:rFonts w:asciiTheme="minorHAnsi" w:hAnsiTheme="minorHAnsi" w:cstheme="minorHAnsi"/>
              </w:rPr>
              <w:t xml:space="preserve">Osciloskop </w:t>
            </w:r>
            <w:proofErr w:type="spellStart"/>
            <w:r w:rsidRPr="00CB73E8">
              <w:rPr>
                <w:rFonts w:asciiTheme="minorHAnsi" w:hAnsiTheme="minorHAnsi" w:cstheme="minorHAnsi"/>
              </w:rPr>
              <w:t>GoldStar</w:t>
            </w:r>
            <w:proofErr w:type="spellEnd"/>
            <w:r w:rsidRPr="00CB73E8">
              <w:rPr>
                <w:rFonts w:asciiTheme="minorHAnsi" w:hAnsiTheme="minorHAnsi" w:cstheme="minorHAnsi"/>
              </w:rPr>
              <w:t xml:space="preserve"> OS-5020P </w:t>
            </w:r>
          </w:p>
        </w:tc>
        <w:tc>
          <w:tcPr>
            <w:tcW w:w="2280" w:type="dxa"/>
            <w:tcBorders>
              <w:top w:val="nil"/>
              <w:left w:val="single" w:sz="2" w:space="0" w:color="000000"/>
              <w:bottom w:val="single" w:sz="2" w:space="0" w:color="000000"/>
              <w:right w:val="nil"/>
            </w:tcBorders>
            <w:tcMar>
              <w:top w:w="55" w:type="dxa"/>
              <w:left w:w="55" w:type="dxa"/>
              <w:bottom w:w="55" w:type="dxa"/>
              <w:right w:w="55" w:type="dxa"/>
            </w:tcMar>
            <w:hideMark/>
          </w:tcPr>
          <w:p w14:paraId="0579C340" w14:textId="77777777" w:rsidR="00CB73E8" w:rsidRPr="00CB73E8" w:rsidRDefault="00CB73E8">
            <w:pPr>
              <w:pStyle w:val="TableContents"/>
              <w:spacing w:line="256" w:lineRule="auto"/>
              <w:rPr>
                <w:rFonts w:asciiTheme="minorHAnsi" w:hAnsiTheme="minorHAnsi" w:cstheme="minorHAnsi"/>
              </w:rPr>
            </w:pPr>
            <w:r w:rsidRPr="00CB73E8">
              <w:rPr>
                <w:rFonts w:asciiTheme="minorHAnsi" w:hAnsiTheme="minorHAnsi" w:cstheme="minorHAnsi"/>
              </w:rPr>
              <w:t>-</w:t>
            </w:r>
          </w:p>
        </w:tc>
        <w:tc>
          <w:tcPr>
            <w:tcW w:w="1680" w:type="dxa"/>
            <w:tcBorders>
              <w:top w:val="nil"/>
              <w:left w:val="single" w:sz="2" w:space="0" w:color="000000"/>
              <w:bottom w:val="single" w:sz="2" w:space="0" w:color="000000"/>
              <w:right w:val="nil"/>
            </w:tcBorders>
            <w:tcMar>
              <w:top w:w="55" w:type="dxa"/>
              <w:left w:w="55" w:type="dxa"/>
              <w:bottom w:w="55" w:type="dxa"/>
              <w:right w:w="55" w:type="dxa"/>
            </w:tcMar>
            <w:hideMark/>
          </w:tcPr>
          <w:p w14:paraId="2B441451" w14:textId="77777777" w:rsidR="00CB73E8" w:rsidRPr="00CB73E8" w:rsidRDefault="00CB73E8">
            <w:pPr>
              <w:pStyle w:val="TableContents"/>
              <w:spacing w:line="256" w:lineRule="auto"/>
              <w:rPr>
                <w:rFonts w:asciiTheme="minorHAnsi" w:hAnsiTheme="minorHAnsi" w:cstheme="minorHAnsi"/>
              </w:rPr>
            </w:pPr>
            <w:r w:rsidRPr="00CB73E8">
              <w:rPr>
                <w:rFonts w:asciiTheme="minorHAnsi" w:hAnsiTheme="minorHAnsi" w:cstheme="minorHAnsi"/>
              </w:rPr>
              <w:t>3206-</w:t>
            </w:r>
            <w:proofErr w:type="gramStart"/>
            <w:r w:rsidRPr="00CB73E8">
              <w:rPr>
                <w:rFonts w:asciiTheme="minorHAnsi" w:hAnsiTheme="minorHAnsi" w:cstheme="minorHAnsi"/>
              </w:rPr>
              <w:t>2-2b</w:t>
            </w:r>
            <w:proofErr w:type="gramEnd"/>
          </w:p>
        </w:tc>
        <w:tc>
          <w:tcPr>
            <w:tcW w:w="1740" w:type="dxa"/>
            <w:tcBorders>
              <w:top w:val="nil"/>
              <w:left w:val="single" w:sz="2" w:space="0" w:color="000000"/>
              <w:bottom w:val="single" w:sz="2" w:space="0" w:color="000000"/>
              <w:right w:val="single" w:sz="2" w:space="0" w:color="000000"/>
            </w:tcBorders>
            <w:tcMar>
              <w:top w:w="55" w:type="dxa"/>
              <w:left w:w="55" w:type="dxa"/>
              <w:bottom w:w="55" w:type="dxa"/>
              <w:right w:w="55" w:type="dxa"/>
            </w:tcMar>
          </w:tcPr>
          <w:p w14:paraId="6DCC2564" w14:textId="77777777" w:rsidR="00CB73E8" w:rsidRPr="00CB73E8" w:rsidRDefault="00CB73E8">
            <w:pPr>
              <w:pStyle w:val="TableContents"/>
              <w:spacing w:line="256" w:lineRule="auto"/>
              <w:rPr>
                <w:rFonts w:asciiTheme="minorHAnsi" w:hAnsiTheme="minorHAnsi" w:cstheme="minorHAnsi"/>
              </w:rPr>
            </w:pPr>
          </w:p>
        </w:tc>
      </w:tr>
      <w:tr w:rsidR="00CB73E8" w14:paraId="67DAC27A" w14:textId="77777777">
        <w:trPr>
          <w:trHeight w:hRule="exact" w:val="850"/>
        </w:trPr>
        <w:tc>
          <w:tcPr>
            <w:tcW w:w="1590" w:type="dxa"/>
            <w:tcBorders>
              <w:top w:val="nil"/>
              <w:left w:val="single" w:sz="2" w:space="0" w:color="000000"/>
              <w:bottom w:val="single" w:sz="2" w:space="0" w:color="000000"/>
              <w:right w:val="nil"/>
            </w:tcBorders>
            <w:tcMar>
              <w:top w:w="55" w:type="dxa"/>
              <w:left w:w="55" w:type="dxa"/>
              <w:bottom w:w="55" w:type="dxa"/>
              <w:right w:w="55" w:type="dxa"/>
            </w:tcMar>
            <w:hideMark/>
          </w:tcPr>
          <w:p w14:paraId="1ECD2017" w14:textId="66DC1B44" w:rsidR="00CB73E8" w:rsidRPr="00CB73E8" w:rsidRDefault="00CB73E8">
            <w:pPr>
              <w:pStyle w:val="TableContents"/>
              <w:spacing w:line="256" w:lineRule="auto"/>
              <w:jc w:val="center"/>
              <w:rPr>
                <w:rFonts w:asciiTheme="minorHAnsi" w:hAnsiTheme="minorHAnsi" w:cstheme="minorHAnsi"/>
                <w:b/>
                <w:bCs/>
              </w:rPr>
            </w:pPr>
            <w:r w:rsidRPr="00CB73E8">
              <w:rPr>
                <w:rFonts w:asciiTheme="minorHAnsi" w:hAnsiTheme="minorHAnsi" w:cstheme="minorHAnsi"/>
                <w:b/>
                <w:bCs/>
              </w:rPr>
              <w:t>R</w:t>
            </w:r>
            <w:r>
              <w:rPr>
                <w:rFonts w:asciiTheme="minorHAnsi" w:hAnsiTheme="minorHAnsi" w:cstheme="minorHAnsi"/>
                <w:b/>
                <w:bCs/>
              </w:rPr>
              <w:t>3</w:t>
            </w:r>
          </w:p>
        </w:tc>
        <w:tc>
          <w:tcPr>
            <w:tcW w:w="2340" w:type="dxa"/>
            <w:tcBorders>
              <w:top w:val="nil"/>
              <w:left w:val="single" w:sz="2" w:space="0" w:color="000000"/>
              <w:bottom w:val="single" w:sz="2" w:space="0" w:color="000000"/>
              <w:right w:val="nil"/>
            </w:tcBorders>
            <w:tcMar>
              <w:top w:w="55" w:type="dxa"/>
              <w:left w:w="55" w:type="dxa"/>
              <w:bottom w:w="55" w:type="dxa"/>
              <w:right w:w="55" w:type="dxa"/>
            </w:tcMar>
            <w:hideMark/>
          </w:tcPr>
          <w:p w14:paraId="3E54D63E" w14:textId="50DABA26" w:rsidR="00CB73E8" w:rsidRPr="00CB73E8" w:rsidRDefault="00CB73E8">
            <w:pPr>
              <w:pStyle w:val="TableContents"/>
              <w:spacing w:line="256" w:lineRule="auto"/>
              <w:rPr>
                <w:rFonts w:asciiTheme="minorHAnsi" w:hAnsiTheme="minorHAnsi" w:cstheme="minorHAnsi"/>
              </w:rPr>
            </w:pPr>
            <w:r>
              <w:rPr>
                <w:rFonts w:asciiTheme="minorHAnsi" w:hAnsiTheme="minorHAnsi" w:cstheme="minorHAnsi"/>
              </w:rPr>
              <w:t>odporová dekáda</w:t>
            </w:r>
          </w:p>
        </w:tc>
        <w:tc>
          <w:tcPr>
            <w:tcW w:w="2280" w:type="dxa"/>
            <w:tcBorders>
              <w:top w:val="nil"/>
              <w:left w:val="single" w:sz="2" w:space="0" w:color="000000"/>
              <w:bottom w:val="single" w:sz="2" w:space="0" w:color="000000"/>
              <w:right w:val="nil"/>
            </w:tcBorders>
            <w:tcMar>
              <w:top w:w="55" w:type="dxa"/>
              <w:left w:w="55" w:type="dxa"/>
              <w:bottom w:w="55" w:type="dxa"/>
              <w:right w:w="55" w:type="dxa"/>
            </w:tcMar>
            <w:hideMark/>
          </w:tcPr>
          <w:p w14:paraId="57ABD1BA" w14:textId="77777777" w:rsidR="00CB73E8" w:rsidRPr="00CB73E8" w:rsidRDefault="00CB73E8">
            <w:pPr>
              <w:pStyle w:val="TableContents"/>
              <w:spacing w:line="256" w:lineRule="auto"/>
              <w:rPr>
                <w:rFonts w:asciiTheme="minorHAnsi" w:hAnsiTheme="minorHAnsi" w:cstheme="minorHAnsi"/>
              </w:rPr>
            </w:pPr>
            <w:r w:rsidRPr="00CB73E8">
              <w:rPr>
                <w:rFonts w:asciiTheme="minorHAnsi" w:hAnsiTheme="minorHAnsi" w:cstheme="minorHAnsi"/>
              </w:rPr>
              <w:t>P = 1 W</w:t>
            </w:r>
          </w:p>
        </w:tc>
        <w:tc>
          <w:tcPr>
            <w:tcW w:w="1680" w:type="dxa"/>
            <w:tcBorders>
              <w:top w:val="nil"/>
              <w:left w:val="single" w:sz="2" w:space="0" w:color="000000"/>
              <w:bottom w:val="single" w:sz="2" w:space="0" w:color="000000"/>
              <w:right w:val="nil"/>
            </w:tcBorders>
            <w:tcMar>
              <w:top w:w="55" w:type="dxa"/>
              <w:left w:w="55" w:type="dxa"/>
              <w:bottom w:w="55" w:type="dxa"/>
              <w:right w:w="55" w:type="dxa"/>
            </w:tcMar>
            <w:hideMark/>
          </w:tcPr>
          <w:p w14:paraId="7599B82A" w14:textId="77777777" w:rsidR="00CB73E8" w:rsidRPr="00CB73E8" w:rsidRDefault="00CB73E8">
            <w:pPr>
              <w:pStyle w:val="TableContents"/>
              <w:spacing w:line="256" w:lineRule="auto"/>
              <w:rPr>
                <w:rFonts w:asciiTheme="minorHAnsi" w:hAnsiTheme="minorHAnsi" w:cstheme="minorHAnsi"/>
              </w:rPr>
            </w:pPr>
            <w:proofErr w:type="gramStart"/>
            <w:r w:rsidRPr="00CB73E8">
              <w:rPr>
                <w:rFonts w:asciiTheme="minorHAnsi" w:hAnsiTheme="minorHAnsi" w:cstheme="minorHAnsi"/>
              </w:rPr>
              <w:t>9-5c</w:t>
            </w:r>
            <w:proofErr w:type="gramEnd"/>
            <w:r w:rsidRPr="00CB73E8">
              <w:rPr>
                <w:rFonts w:asciiTheme="minorHAnsi" w:hAnsiTheme="minorHAnsi" w:cstheme="minorHAnsi"/>
              </w:rPr>
              <w:t>-Al1624</w:t>
            </w:r>
          </w:p>
        </w:tc>
        <w:tc>
          <w:tcPr>
            <w:tcW w:w="1740" w:type="dxa"/>
            <w:tcBorders>
              <w:top w:val="nil"/>
              <w:left w:val="single" w:sz="2" w:space="0" w:color="000000"/>
              <w:bottom w:val="single" w:sz="2" w:space="0" w:color="000000"/>
              <w:right w:val="single" w:sz="2" w:space="0" w:color="000000"/>
            </w:tcBorders>
            <w:tcMar>
              <w:top w:w="55" w:type="dxa"/>
              <w:left w:w="55" w:type="dxa"/>
              <w:bottom w:w="55" w:type="dxa"/>
              <w:right w:w="55" w:type="dxa"/>
            </w:tcMar>
          </w:tcPr>
          <w:p w14:paraId="253B1D2B" w14:textId="77777777" w:rsidR="00CB73E8" w:rsidRPr="00CB73E8" w:rsidRDefault="00CB73E8">
            <w:pPr>
              <w:pStyle w:val="TableContents"/>
              <w:spacing w:line="256" w:lineRule="auto"/>
              <w:rPr>
                <w:rFonts w:asciiTheme="minorHAnsi" w:hAnsiTheme="minorHAnsi" w:cstheme="minorHAnsi"/>
              </w:rPr>
            </w:pPr>
          </w:p>
        </w:tc>
      </w:tr>
      <w:tr w:rsidR="00CB73E8" w14:paraId="22AB82B4" w14:textId="77777777">
        <w:trPr>
          <w:trHeight w:hRule="exact" w:val="850"/>
        </w:trPr>
        <w:tc>
          <w:tcPr>
            <w:tcW w:w="1590" w:type="dxa"/>
            <w:tcBorders>
              <w:top w:val="nil"/>
              <w:left w:val="single" w:sz="2" w:space="0" w:color="000000"/>
              <w:bottom w:val="single" w:sz="2" w:space="0" w:color="000000"/>
              <w:right w:val="nil"/>
            </w:tcBorders>
            <w:tcMar>
              <w:top w:w="55" w:type="dxa"/>
              <w:left w:w="55" w:type="dxa"/>
              <w:bottom w:w="55" w:type="dxa"/>
              <w:right w:w="55" w:type="dxa"/>
            </w:tcMar>
            <w:hideMark/>
          </w:tcPr>
          <w:p w14:paraId="4E63A394" w14:textId="0FE9F596" w:rsidR="00CB73E8" w:rsidRPr="00CB73E8" w:rsidRDefault="00CB73E8">
            <w:pPr>
              <w:pStyle w:val="TableContents"/>
              <w:spacing w:line="256" w:lineRule="auto"/>
              <w:jc w:val="center"/>
              <w:rPr>
                <w:rFonts w:asciiTheme="minorHAnsi" w:hAnsiTheme="minorHAnsi" w:cstheme="minorHAnsi"/>
                <w:b/>
                <w:bCs/>
              </w:rPr>
            </w:pPr>
            <w:r w:rsidRPr="00CB73E8">
              <w:rPr>
                <w:rFonts w:asciiTheme="minorHAnsi" w:hAnsiTheme="minorHAnsi" w:cstheme="minorHAnsi"/>
                <w:b/>
                <w:bCs/>
              </w:rPr>
              <w:t>R</w:t>
            </w:r>
            <w:r>
              <w:rPr>
                <w:rFonts w:asciiTheme="minorHAnsi" w:hAnsiTheme="minorHAnsi" w:cstheme="minorHAnsi"/>
                <w:b/>
                <w:bCs/>
              </w:rPr>
              <w:t>0</w:t>
            </w:r>
          </w:p>
        </w:tc>
        <w:tc>
          <w:tcPr>
            <w:tcW w:w="2340" w:type="dxa"/>
            <w:tcBorders>
              <w:top w:val="nil"/>
              <w:left w:val="single" w:sz="2" w:space="0" w:color="000000"/>
              <w:bottom w:val="single" w:sz="2" w:space="0" w:color="000000"/>
              <w:right w:val="nil"/>
            </w:tcBorders>
            <w:tcMar>
              <w:top w:w="55" w:type="dxa"/>
              <w:left w:w="55" w:type="dxa"/>
              <w:bottom w:w="55" w:type="dxa"/>
              <w:right w:w="55" w:type="dxa"/>
            </w:tcMar>
            <w:hideMark/>
          </w:tcPr>
          <w:p w14:paraId="5F8735C3" w14:textId="550DC13C" w:rsidR="00CB73E8" w:rsidRPr="00CB73E8" w:rsidRDefault="00CB73E8">
            <w:pPr>
              <w:pStyle w:val="TableContents"/>
              <w:spacing w:line="256" w:lineRule="auto"/>
              <w:rPr>
                <w:rFonts w:asciiTheme="minorHAnsi" w:hAnsiTheme="minorHAnsi" w:cstheme="minorHAnsi"/>
              </w:rPr>
            </w:pPr>
            <w:r>
              <w:rPr>
                <w:rFonts w:asciiTheme="minorHAnsi" w:hAnsiTheme="minorHAnsi" w:cstheme="minorHAnsi"/>
              </w:rPr>
              <w:t>potenciometr</w:t>
            </w:r>
          </w:p>
        </w:tc>
        <w:tc>
          <w:tcPr>
            <w:tcW w:w="2280" w:type="dxa"/>
            <w:tcBorders>
              <w:top w:val="nil"/>
              <w:left w:val="single" w:sz="2" w:space="0" w:color="000000"/>
              <w:bottom w:val="single" w:sz="2" w:space="0" w:color="000000"/>
              <w:right w:val="nil"/>
            </w:tcBorders>
            <w:tcMar>
              <w:top w:w="55" w:type="dxa"/>
              <w:left w:w="55" w:type="dxa"/>
              <w:bottom w:w="55" w:type="dxa"/>
              <w:right w:w="55" w:type="dxa"/>
            </w:tcMar>
            <w:hideMark/>
          </w:tcPr>
          <w:p w14:paraId="6126613D" w14:textId="77777777" w:rsidR="00CB73E8" w:rsidRPr="00CB73E8" w:rsidRDefault="00CB73E8">
            <w:pPr>
              <w:pStyle w:val="TableContents"/>
              <w:spacing w:line="256" w:lineRule="auto"/>
              <w:rPr>
                <w:rFonts w:asciiTheme="minorHAnsi" w:hAnsiTheme="minorHAnsi" w:cstheme="minorHAnsi"/>
              </w:rPr>
            </w:pPr>
            <w:r w:rsidRPr="00CB73E8">
              <w:rPr>
                <w:rFonts w:asciiTheme="minorHAnsi" w:hAnsiTheme="minorHAnsi" w:cstheme="minorHAnsi"/>
              </w:rPr>
              <w:t>R = 2000 Ω</w:t>
            </w:r>
          </w:p>
        </w:tc>
        <w:tc>
          <w:tcPr>
            <w:tcW w:w="1680" w:type="dxa"/>
            <w:tcBorders>
              <w:top w:val="nil"/>
              <w:left w:val="single" w:sz="2" w:space="0" w:color="000000"/>
              <w:bottom w:val="single" w:sz="2" w:space="0" w:color="000000"/>
              <w:right w:val="nil"/>
            </w:tcBorders>
            <w:tcMar>
              <w:top w:w="55" w:type="dxa"/>
              <w:left w:w="55" w:type="dxa"/>
              <w:bottom w:w="55" w:type="dxa"/>
              <w:right w:w="55" w:type="dxa"/>
            </w:tcMar>
            <w:hideMark/>
          </w:tcPr>
          <w:p w14:paraId="186D547A" w14:textId="77777777" w:rsidR="00CB73E8" w:rsidRPr="00CB73E8" w:rsidRDefault="00CB73E8">
            <w:pPr>
              <w:pStyle w:val="TableContents"/>
              <w:spacing w:line="256" w:lineRule="auto"/>
              <w:rPr>
                <w:rFonts w:asciiTheme="minorHAnsi" w:hAnsiTheme="minorHAnsi" w:cstheme="minorHAnsi"/>
              </w:rPr>
            </w:pPr>
            <w:proofErr w:type="gramStart"/>
            <w:r w:rsidRPr="00CB73E8">
              <w:rPr>
                <w:rFonts w:asciiTheme="minorHAnsi" w:hAnsiTheme="minorHAnsi" w:cstheme="minorHAnsi"/>
              </w:rPr>
              <w:t>3207-6c</w:t>
            </w:r>
            <w:proofErr w:type="gramEnd"/>
          </w:p>
        </w:tc>
        <w:tc>
          <w:tcPr>
            <w:tcW w:w="1740" w:type="dxa"/>
            <w:tcBorders>
              <w:top w:val="nil"/>
              <w:left w:val="single" w:sz="2" w:space="0" w:color="000000"/>
              <w:bottom w:val="single" w:sz="2" w:space="0" w:color="000000"/>
              <w:right w:val="single" w:sz="2" w:space="0" w:color="000000"/>
            </w:tcBorders>
            <w:tcMar>
              <w:top w:w="55" w:type="dxa"/>
              <w:left w:w="55" w:type="dxa"/>
              <w:bottom w:w="55" w:type="dxa"/>
              <w:right w:w="55" w:type="dxa"/>
            </w:tcMar>
          </w:tcPr>
          <w:p w14:paraId="354E94B4" w14:textId="77777777" w:rsidR="00CB73E8" w:rsidRPr="00CB73E8" w:rsidRDefault="00CB73E8">
            <w:pPr>
              <w:pStyle w:val="TableContents"/>
              <w:spacing w:line="256" w:lineRule="auto"/>
              <w:rPr>
                <w:rFonts w:asciiTheme="minorHAnsi" w:hAnsiTheme="minorHAnsi" w:cstheme="minorHAnsi"/>
              </w:rPr>
            </w:pPr>
          </w:p>
        </w:tc>
      </w:tr>
    </w:tbl>
    <w:p w14:paraId="1E35C817" w14:textId="32462ADC" w:rsidR="00CB73E8" w:rsidRDefault="00CB73E8" w:rsidP="00124375">
      <w:pPr>
        <w:tabs>
          <w:tab w:val="left" w:pos="228"/>
          <w:tab w:val="center" w:pos="4536"/>
        </w:tabs>
      </w:pPr>
    </w:p>
    <w:p w14:paraId="48E6FE2E" w14:textId="77777777" w:rsidR="00CB73E8" w:rsidRDefault="00CB73E8">
      <w:r>
        <w:br w:type="page"/>
      </w:r>
    </w:p>
    <w:p w14:paraId="1049EB48" w14:textId="0BBAF204" w:rsidR="00124375" w:rsidRDefault="00124375" w:rsidP="00124375">
      <w:pPr>
        <w:pStyle w:val="Nadpis1"/>
      </w:pPr>
      <w:r>
        <w:lastRenderedPageBreak/>
        <w:t>Postup měření</w:t>
      </w:r>
    </w:p>
    <w:p w14:paraId="500D5547" w14:textId="6E9C199F" w:rsidR="007B33B3" w:rsidRDefault="007B33B3" w:rsidP="007B33B3">
      <w:r>
        <w:t>K bodu 1 zadání – cívku jsme napájeli střídavým napětím ze sítě přes regulační autotransformátor Kmitočet jsme měli kontrolovat měřičem frekvence. Ale nakonec jsme neměřili, jelikož síť je velmi stabilní. Velikost nastavovaného proudu (15 hodnot) jsme ze začátku volili v jednotkách miliampér a postupně jsme hodnotu zvyšovali až skoro na 500 mA</w:t>
      </w:r>
    </w:p>
    <w:p w14:paraId="2A8D77CF" w14:textId="4C071091" w:rsidR="007B33B3" w:rsidRDefault="007B33B3" w:rsidP="007B33B3">
      <w:r>
        <w:t xml:space="preserve">K bodu 2b zadání – vzduchovou cívku jsme napájeli střídavým napětím ze sítě přes regulační autotransformátor (pozor na maximální dovolený proud cívky!!!). Před měřením jsme zkontrolovali ohmickou hodnotu odporu </w:t>
      </w:r>
      <w:proofErr w:type="spellStart"/>
      <w:r>
        <w:t>ohmetrem</w:t>
      </w:r>
      <w:proofErr w:type="spellEnd"/>
      <w:r>
        <w:t xml:space="preserve">. Měření jsme provedli pro 3 různé hodnoty napětí a výslednou indukčnost jsme spočítali jako aritmetický průměr. Poté jsme připojili generátor a </w:t>
      </w:r>
      <w:r w:rsidR="006E07B5">
        <w:t>provedli jsme toto měření i pro frekvenci 1000 Hz.</w:t>
      </w:r>
    </w:p>
    <w:p w14:paraId="5D8358A0" w14:textId="15A7E489" w:rsidR="001536B0" w:rsidRDefault="007B33B3" w:rsidP="007B33B3">
      <w:r>
        <w:t xml:space="preserve">K bodu 2c zadání – můstkovou metodu měření indukčnosti </w:t>
      </w:r>
      <w:r w:rsidR="006E07B5">
        <w:t>jsme</w:t>
      </w:r>
      <w:r>
        <w:t xml:space="preserve"> necha</w:t>
      </w:r>
      <w:r w:rsidR="006E07B5">
        <w:t>li</w:t>
      </w:r>
      <w:r>
        <w:t xml:space="preserve"> na konec měření. </w:t>
      </w:r>
      <w:r w:rsidR="006E07B5">
        <w:t xml:space="preserve">U osciloskopu jsme museli nastavit mód ADD a spojit země </w:t>
      </w:r>
      <w:proofErr w:type="spellStart"/>
      <w:r w:rsidR="006E07B5">
        <w:t>channelu</w:t>
      </w:r>
      <w:proofErr w:type="spellEnd"/>
      <w:r w:rsidR="006E07B5">
        <w:t xml:space="preserve"> 1 a </w:t>
      </w:r>
      <w:proofErr w:type="spellStart"/>
      <w:r w:rsidR="006E07B5">
        <w:t>channelu</w:t>
      </w:r>
      <w:proofErr w:type="spellEnd"/>
      <w:r w:rsidR="006E07B5">
        <w:t xml:space="preserve"> 2.</w:t>
      </w:r>
    </w:p>
    <w:p w14:paraId="7CE3F0FC" w14:textId="4E06A9C4" w:rsidR="006E07B5" w:rsidRDefault="006E07B5" w:rsidP="007B33B3">
      <w:r>
        <w:t xml:space="preserve">Na začátek měření jsme si změřili hodnotu odporu cívky a nastavili ho na odporové dekádě(přibližný). Poté jsme si spočítali přibližnou hodnotu mezní frekvence pro určitou hodnotu kondenzátoru a nastavili jsme ji na generátoru. Poté jsme jen upravovali hodnotu </w:t>
      </w:r>
      <w:proofErr w:type="gramStart"/>
      <w:r>
        <w:t>frekvence</w:t>
      </w:r>
      <w:proofErr w:type="gramEnd"/>
      <w:r>
        <w:t xml:space="preserve"> dokud se výchylka na osciloskopu neblížila k nule.</w:t>
      </w:r>
    </w:p>
    <w:p w14:paraId="7C724396" w14:textId="77777777" w:rsidR="001536B0" w:rsidRDefault="001536B0" w:rsidP="001536B0"/>
    <w:p w14:paraId="4280AF09" w14:textId="7C96E6F9" w:rsidR="001536B0" w:rsidRDefault="001536B0" w:rsidP="001536B0">
      <w:pPr>
        <w:sectPr w:rsidR="001536B0">
          <w:headerReference w:type="default" r:id="rId15"/>
          <w:pgSz w:w="11906" w:h="16838"/>
          <w:pgMar w:top="1417" w:right="1417" w:bottom="1417" w:left="1417" w:header="708" w:footer="708" w:gutter="0"/>
          <w:cols w:space="708"/>
          <w:docGrid w:linePitch="360"/>
        </w:sectPr>
      </w:pPr>
    </w:p>
    <w:p w14:paraId="05875A8D" w14:textId="77777777" w:rsidR="001536B0" w:rsidRDefault="001536B0" w:rsidP="001536B0">
      <w:pPr>
        <w:pStyle w:val="Nadpis1"/>
      </w:pPr>
      <w:r>
        <w:lastRenderedPageBreak/>
        <w:t>Tabulky</w:t>
      </w:r>
    </w:p>
    <w:p w14:paraId="43C5699E" w14:textId="5EB4B2D5" w:rsidR="001536B0" w:rsidRPr="001536B0" w:rsidRDefault="001536B0" w:rsidP="001536B0">
      <w:pPr>
        <w:pStyle w:val="Nadpis2"/>
      </w:pPr>
      <w:r>
        <w:t>Tabulka měření indukčnosti cívky s jádrem(tlumivky)</w:t>
      </w:r>
    </w:p>
    <w:tbl>
      <w:tblPr>
        <w:tblStyle w:val="Mkatabulky"/>
        <w:tblW w:w="0" w:type="auto"/>
        <w:tblLook w:val="04A0" w:firstRow="1" w:lastRow="0" w:firstColumn="1" w:lastColumn="0" w:noHBand="0" w:noVBand="1"/>
      </w:tblPr>
      <w:tblGrid>
        <w:gridCol w:w="866"/>
        <w:gridCol w:w="1140"/>
        <w:gridCol w:w="822"/>
        <w:gridCol w:w="982"/>
        <w:gridCol w:w="822"/>
        <w:gridCol w:w="822"/>
        <w:gridCol w:w="822"/>
        <w:gridCol w:w="822"/>
        <w:gridCol w:w="822"/>
        <w:gridCol w:w="822"/>
        <w:gridCol w:w="822"/>
        <w:gridCol w:w="822"/>
        <w:gridCol w:w="822"/>
        <w:gridCol w:w="822"/>
        <w:gridCol w:w="982"/>
        <w:gridCol w:w="982"/>
      </w:tblGrid>
      <w:tr w:rsidR="001536B0" w:rsidRPr="001536B0" w14:paraId="5F87466E" w14:textId="77777777" w:rsidTr="001536B0">
        <w:trPr>
          <w:trHeight w:val="288"/>
        </w:trPr>
        <w:tc>
          <w:tcPr>
            <w:tcW w:w="1140" w:type="dxa"/>
            <w:noWrap/>
            <w:hideMark/>
          </w:tcPr>
          <w:p w14:paraId="6ABACE5E" w14:textId="15DB7A36" w:rsidR="001536B0" w:rsidRPr="001536B0" w:rsidRDefault="001536B0">
            <w:proofErr w:type="spellStart"/>
            <w:r w:rsidRPr="001536B0">
              <w:t>fkonst</w:t>
            </w:r>
            <w:proofErr w:type="spellEnd"/>
            <w:r>
              <w:t xml:space="preserve"> </w:t>
            </w:r>
            <w:r w:rsidRPr="001536B0">
              <w:t>[Hz]</w:t>
            </w:r>
          </w:p>
        </w:tc>
        <w:tc>
          <w:tcPr>
            <w:tcW w:w="17303" w:type="dxa"/>
            <w:gridSpan w:val="15"/>
            <w:noWrap/>
            <w:hideMark/>
          </w:tcPr>
          <w:p w14:paraId="1B8BDC18" w14:textId="77777777" w:rsidR="001536B0" w:rsidRPr="001536B0" w:rsidRDefault="001536B0" w:rsidP="001536B0">
            <w:pPr>
              <w:jc w:val="center"/>
            </w:pPr>
            <w:r w:rsidRPr="001536B0">
              <w:t>50</w:t>
            </w:r>
          </w:p>
        </w:tc>
      </w:tr>
      <w:tr w:rsidR="001536B0" w:rsidRPr="001536B0" w14:paraId="76F83BB3" w14:textId="77777777" w:rsidTr="001536B0">
        <w:trPr>
          <w:trHeight w:val="288"/>
        </w:trPr>
        <w:tc>
          <w:tcPr>
            <w:tcW w:w="1140" w:type="dxa"/>
            <w:noWrap/>
            <w:hideMark/>
          </w:tcPr>
          <w:p w14:paraId="63A5CF43" w14:textId="77777777" w:rsidR="001536B0" w:rsidRPr="001536B0" w:rsidRDefault="001536B0">
            <w:r w:rsidRPr="001536B0">
              <w:t>I[A]</w:t>
            </w:r>
          </w:p>
        </w:tc>
        <w:tc>
          <w:tcPr>
            <w:tcW w:w="1530" w:type="dxa"/>
            <w:noWrap/>
            <w:hideMark/>
          </w:tcPr>
          <w:p w14:paraId="6B0D2D5B" w14:textId="77777777" w:rsidR="001536B0" w:rsidRPr="001536B0" w:rsidRDefault="001536B0" w:rsidP="001536B0">
            <w:r w:rsidRPr="001536B0">
              <w:t>0,00145</w:t>
            </w:r>
          </w:p>
        </w:tc>
        <w:tc>
          <w:tcPr>
            <w:tcW w:w="1078" w:type="dxa"/>
            <w:noWrap/>
            <w:hideMark/>
          </w:tcPr>
          <w:p w14:paraId="7391EB19" w14:textId="77777777" w:rsidR="001536B0" w:rsidRPr="001536B0" w:rsidRDefault="001536B0" w:rsidP="001536B0">
            <w:r w:rsidRPr="001536B0">
              <w:t>0,002</w:t>
            </w:r>
          </w:p>
        </w:tc>
        <w:tc>
          <w:tcPr>
            <w:tcW w:w="1305" w:type="dxa"/>
            <w:noWrap/>
            <w:hideMark/>
          </w:tcPr>
          <w:p w14:paraId="3FF525C7" w14:textId="77777777" w:rsidR="001536B0" w:rsidRPr="001536B0" w:rsidRDefault="001536B0" w:rsidP="001536B0">
            <w:r w:rsidRPr="001536B0">
              <w:t>0,0025</w:t>
            </w:r>
          </w:p>
        </w:tc>
        <w:tc>
          <w:tcPr>
            <w:tcW w:w="1078" w:type="dxa"/>
            <w:noWrap/>
            <w:hideMark/>
          </w:tcPr>
          <w:p w14:paraId="3AB71B56" w14:textId="77777777" w:rsidR="001536B0" w:rsidRPr="001536B0" w:rsidRDefault="001536B0" w:rsidP="001536B0">
            <w:r w:rsidRPr="001536B0">
              <w:t>0,003</w:t>
            </w:r>
          </w:p>
        </w:tc>
        <w:tc>
          <w:tcPr>
            <w:tcW w:w="1078" w:type="dxa"/>
            <w:noWrap/>
            <w:hideMark/>
          </w:tcPr>
          <w:p w14:paraId="1DA07621" w14:textId="77777777" w:rsidR="001536B0" w:rsidRPr="001536B0" w:rsidRDefault="001536B0" w:rsidP="001536B0">
            <w:r w:rsidRPr="001536B0">
              <w:t>0,004</w:t>
            </w:r>
          </w:p>
        </w:tc>
        <w:tc>
          <w:tcPr>
            <w:tcW w:w="1078" w:type="dxa"/>
            <w:noWrap/>
            <w:hideMark/>
          </w:tcPr>
          <w:p w14:paraId="2FE09932" w14:textId="77777777" w:rsidR="001536B0" w:rsidRPr="001536B0" w:rsidRDefault="001536B0" w:rsidP="001536B0">
            <w:r w:rsidRPr="001536B0">
              <w:t>0,006</w:t>
            </w:r>
          </w:p>
        </w:tc>
        <w:tc>
          <w:tcPr>
            <w:tcW w:w="1078" w:type="dxa"/>
            <w:noWrap/>
            <w:hideMark/>
          </w:tcPr>
          <w:p w14:paraId="5661D866" w14:textId="77777777" w:rsidR="001536B0" w:rsidRPr="001536B0" w:rsidRDefault="001536B0" w:rsidP="001536B0">
            <w:r w:rsidRPr="001536B0">
              <w:t>0,009</w:t>
            </w:r>
          </w:p>
        </w:tc>
        <w:tc>
          <w:tcPr>
            <w:tcW w:w="1078" w:type="dxa"/>
            <w:noWrap/>
            <w:hideMark/>
          </w:tcPr>
          <w:p w14:paraId="02B7949B" w14:textId="77777777" w:rsidR="001536B0" w:rsidRPr="001536B0" w:rsidRDefault="001536B0" w:rsidP="001536B0">
            <w:r w:rsidRPr="001536B0">
              <w:t>0,012</w:t>
            </w:r>
          </w:p>
        </w:tc>
        <w:tc>
          <w:tcPr>
            <w:tcW w:w="1078" w:type="dxa"/>
            <w:noWrap/>
            <w:hideMark/>
          </w:tcPr>
          <w:p w14:paraId="57CC9FBA" w14:textId="77777777" w:rsidR="001536B0" w:rsidRPr="001536B0" w:rsidRDefault="001536B0" w:rsidP="001536B0">
            <w:r w:rsidRPr="001536B0">
              <w:t>0,02</w:t>
            </w:r>
          </w:p>
        </w:tc>
        <w:tc>
          <w:tcPr>
            <w:tcW w:w="1078" w:type="dxa"/>
            <w:noWrap/>
            <w:hideMark/>
          </w:tcPr>
          <w:p w14:paraId="60187CDC" w14:textId="77777777" w:rsidR="001536B0" w:rsidRPr="001536B0" w:rsidRDefault="001536B0" w:rsidP="001536B0">
            <w:r w:rsidRPr="001536B0">
              <w:t>0,05</w:t>
            </w:r>
          </w:p>
        </w:tc>
        <w:tc>
          <w:tcPr>
            <w:tcW w:w="1078" w:type="dxa"/>
            <w:noWrap/>
            <w:hideMark/>
          </w:tcPr>
          <w:p w14:paraId="267AF00C" w14:textId="77777777" w:rsidR="001536B0" w:rsidRPr="001536B0" w:rsidRDefault="001536B0" w:rsidP="001536B0">
            <w:r w:rsidRPr="001536B0">
              <w:t>0,075</w:t>
            </w:r>
          </w:p>
        </w:tc>
        <w:tc>
          <w:tcPr>
            <w:tcW w:w="1078" w:type="dxa"/>
            <w:noWrap/>
            <w:hideMark/>
          </w:tcPr>
          <w:p w14:paraId="5557B3F5" w14:textId="77777777" w:rsidR="001536B0" w:rsidRPr="001536B0" w:rsidRDefault="001536B0" w:rsidP="001536B0">
            <w:r w:rsidRPr="001536B0">
              <w:t>0,1</w:t>
            </w:r>
          </w:p>
        </w:tc>
        <w:tc>
          <w:tcPr>
            <w:tcW w:w="1078" w:type="dxa"/>
            <w:noWrap/>
            <w:hideMark/>
          </w:tcPr>
          <w:p w14:paraId="209F8F4E" w14:textId="77777777" w:rsidR="001536B0" w:rsidRPr="001536B0" w:rsidRDefault="001536B0" w:rsidP="001536B0">
            <w:r w:rsidRPr="001536B0">
              <w:t>0,2</w:t>
            </w:r>
          </w:p>
        </w:tc>
        <w:tc>
          <w:tcPr>
            <w:tcW w:w="1305" w:type="dxa"/>
            <w:noWrap/>
            <w:hideMark/>
          </w:tcPr>
          <w:p w14:paraId="244959E3" w14:textId="77777777" w:rsidR="001536B0" w:rsidRPr="001536B0" w:rsidRDefault="001536B0" w:rsidP="001536B0">
            <w:r w:rsidRPr="001536B0">
              <w:t>0,3</w:t>
            </w:r>
          </w:p>
        </w:tc>
        <w:tc>
          <w:tcPr>
            <w:tcW w:w="1305" w:type="dxa"/>
            <w:noWrap/>
            <w:hideMark/>
          </w:tcPr>
          <w:p w14:paraId="2D0A15EF" w14:textId="77777777" w:rsidR="001536B0" w:rsidRPr="001536B0" w:rsidRDefault="001536B0" w:rsidP="001536B0">
            <w:r w:rsidRPr="001536B0">
              <w:t>0,4</w:t>
            </w:r>
          </w:p>
        </w:tc>
      </w:tr>
      <w:tr w:rsidR="001536B0" w:rsidRPr="001536B0" w14:paraId="3B3B8AE5" w14:textId="77777777" w:rsidTr="001536B0">
        <w:trPr>
          <w:trHeight w:val="288"/>
        </w:trPr>
        <w:tc>
          <w:tcPr>
            <w:tcW w:w="1140" w:type="dxa"/>
            <w:noWrap/>
            <w:hideMark/>
          </w:tcPr>
          <w:p w14:paraId="2C1745FA" w14:textId="77777777" w:rsidR="001536B0" w:rsidRPr="001536B0" w:rsidRDefault="001536B0">
            <w:r w:rsidRPr="001536B0">
              <w:t>U[V]</w:t>
            </w:r>
          </w:p>
        </w:tc>
        <w:tc>
          <w:tcPr>
            <w:tcW w:w="1530" w:type="dxa"/>
            <w:noWrap/>
            <w:hideMark/>
          </w:tcPr>
          <w:p w14:paraId="13E45CB8" w14:textId="77777777" w:rsidR="001536B0" w:rsidRPr="001536B0" w:rsidRDefault="001536B0" w:rsidP="001536B0">
            <w:r w:rsidRPr="001536B0">
              <w:t>0,455</w:t>
            </w:r>
          </w:p>
        </w:tc>
        <w:tc>
          <w:tcPr>
            <w:tcW w:w="1078" w:type="dxa"/>
            <w:noWrap/>
            <w:hideMark/>
          </w:tcPr>
          <w:p w14:paraId="3AC5AA9A" w14:textId="77777777" w:rsidR="001536B0" w:rsidRPr="001536B0" w:rsidRDefault="001536B0" w:rsidP="001536B0">
            <w:r w:rsidRPr="001536B0">
              <w:t>0,65</w:t>
            </w:r>
          </w:p>
        </w:tc>
        <w:tc>
          <w:tcPr>
            <w:tcW w:w="1305" w:type="dxa"/>
            <w:noWrap/>
            <w:hideMark/>
          </w:tcPr>
          <w:p w14:paraId="4C2EB2C8" w14:textId="77777777" w:rsidR="001536B0" w:rsidRPr="001536B0" w:rsidRDefault="001536B0" w:rsidP="001536B0">
            <w:r w:rsidRPr="001536B0">
              <w:t>0,84</w:t>
            </w:r>
          </w:p>
        </w:tc>
        <w:tc>
          <w:tcPr>
            <w:tcW w:w="1078" w:type="dxa"/>
            <w:noWrap/>
            <w:hideMark/>
          </w:tcPr>
          <w:p w14:paraId="368D7E85" w14:textId="77777777" w:rsidR="001536B0" w:rsidRPr="001536B0" w:rsidRDefault="001536B0" w:rsidP="001536B0">
            <w:r w:rsidRPr="001536B0">
              <w:t>1,09</w:t>
            </w:r>
          </w:p>
        </w:tc>
        <w:tc>
          <w:tcPr>
            <w:tcW w:w="1078" w:type="dxa"/>
            <w:noWrap/>
            <w:hideMark/>
          </w:tcPr>
          <w:p w14:paraId="6D3B8250" w14:textId="77777777" w:rsidR="001536B0" w:rsidRPr="001536B0" w:rsidRDefault="001536B0" w:rsidP="001536B0">
            <w:r w:rsidRPr="001536B0">
              <w:t>1,45</w:t>
            </w:r>
          </w:p>
        </w:tc>
        <w:tc>
          <w:tcPr>
            <w:tcW w:w="1078" w:type="dxa"/>
            <w:noWrap/>
            <w:hideMark/>
          </w:tcPr>
          <w:p w14:paraId="1F033AA4" w14:textId="77777777" w:rsidR="001536B0" w:rsidRPr="001536B0" w:rsidRDefault="001536B0" w:rsidP="001536B0">
            <w:r w:rsidRPr="001536B0">
              <w:t>2,27</w:t>
            </w:r>
          </w:p>
        </w:tc>
        <w:tc>
          <w:tcPr>
            <w:tcW w:w="1078" w:type="dxa"/>
            <w:noWrap/>
            <w:hideMark/>
          </w:tcPr>
          <w:p w14:paraId="59ED578E" w14:textId="77777777" w:rsidR="001536B0" w:rsidRPr="001536B0" w:rsidRDefault="001536B0" w:rsidP="001536B0">
            <w:r w:rsidRPr="001536B0">
              <w:t>3,53</w:t>
            </w:r>
          </w:p>
        </w:tc>
        <w:tc>
          <w:tcPr>
            <w:tcW w:w="1078" w:type="dxa"/>
            <w:noWrap/>
            <w:hideMark/>
          </w:tcPr>
          <w:p w14:paraId="0144C259" w14:textId="77777777" w:rsidR="001536B0" w:rsidRPr="001536B0" w:rsidRDefault="001536B0" w:rsidP="001536B0">
            <w:r w:rsidRPr="001536B0">
              <w:t>4,84</w:t>
            </w:r>
          </w:p>
        </w:tc>
        <w:tc>
          <w:tcPr>
            <w:tcW w:w="1078" w:type="dxa"/>
            <w:noWrap/>
            <w:hideMark/>
          </w:tcPr>
          <w:p w14:paraId="45E0890D" w14:textId="77777777" w:rsidR="001536B0" w:rsidRPr="001536B0" w:rsidRDefault="001536B0" w:rsidP="001536B0">
            <w:r w:rsidRPr="001536B0">
              <w:t>8,5</w:t>
            </w:r>
          </w:p>
        </w:tc>
        <w:tc>
          <w:tcPr>
            <w:tcW w:w="1078" w:type="dxa"/>
            <w:noWrap/>
            <w:hideMark/>
          </w:tcPr>
          <w:p w14:paraId="51F6A4D2" w14:textId="77777777" w:rsidR="001536B0" w:rsidRPr="001536B0" w:rsidRDefault="001536B0" w:rsidP="001536B0">
            <w:r w:rsidRPr="001536B0">
              <w:t>22,78</w:t>
            </w:r>
          </w:p>
        </w:tc>
        <w:tc>
          <w:tcPr>
            <w:tcW w:w="1078" w:type="dxa"/>
            <w:noWrap/>
            <w:hideMark/>
          </w:tcPr>
          <w:p w14:paraId="7E1DDD35" w14:textId="77777777" w:rsidR="001536B0" w:rsidRPr="001536B0" w:rsidRDefault="001536B0" w:rsidP="001536B0">
            <w:r w:rsidRPr="001536B0">
              <w:t>35</w:t>
            </w:r>
          </w:p>
        </w:tc>
        <w:tc>
          <w:tcPr>
            <w:tcW w:w="1078" w:type="dxa"/>
            <w:noWrap/>
            <w:hideMark/>
          </w:tcPr>
          <w:p w14:paraId="5ABC410C" w14:textId="77777777" w:rsidR="001536B0" w:rsidRPr="001536B0" w:rsidRDefault="001536B0" w:rsidP="001536B0">
            <w:r w:rsidRPr="001536B0">
              <w:t>47,5</w:t>
            </w:r>
          </w:p>
        </w:tc>
        <w:tc>
          <w:tcPr>
            <w:tcW w:w="1078" w:type="dxa"/>
            <w:noWrap/>
            <w:hideMark/>
          </w:tcPr>
          <w:p w14:paraId="031860E0" w14:textId="77777777" w:rsidR="001536B0" w:rsidRPr="001536B0" w:rsidRDefault="001536B0" w:rsidP="001536B0">
            <w:r w:rsidRPr="001536B0">
              <w:t>95</w:t>
            </w:r>
          </w:p>
        </w:tc>
        <w:tc>
          <w:tcPr>
            <w:tcW w:w="1305" w:type="dxa"/>
            <w:noWrap/>
            <w:hideMark/>
          </w:tcPr>
          <w:p w14:paraId="594919FC" w14:textId="77777777" w:rsidR="001536B0" w:rsidRPr="001536B0" w:rsidRDefault="001536B0" w:rsidP="001536B0">
            <w:r w:rsidRPr="001536B0">
              <w:t>138,72</w:t>
            </w:r>
          </w:p>
        </w:tc>
        <w:tc>
          <w:tcPr>
            <w:tcW w:w="1305" w:type="dxa"/>
            <w:noWrap/>
            <w:hideMark/>
          </w:tcPr>
          <w:p w14:paraId="6476C39F" w14:textId="77777777" w:rsidR="001536B0" w:rsidRPr="001536B0" w:rsidRDefault="001536B0" w:rsidP="001536B0">
            <w:r w:rsidRPr="001536B0">
              <w:t>175,98</w:t>
            </w:r>
          </w:p>
        </w:tc>
      </w:tr>
      <w:tr w:rsidR="001536B0" w:rsidRPr="001536B0" w14:paraId="0FDD5412" w14:textId="77777777" w:rsidTr="001536B0">
        <w:trPr>
          <w:trHeight w:val="288"/>
        </w:trPr>
        <w:tc>
          <w:tcPr>
            <w:tcW w:w="1140" w:type="dxa"/>
            <w:noWrap/>
            <w:hideMark/>
          </w:tcPr>
          <w:p w14:paraId="764C4EC0" w14:textId="77777777" w:rsidR="001536B0" w:rsidRPr="001536B0" w:rsidRDefault="001536B0">
            <w:r w:rsidRPr="001536B0">
              <w:t>P[W]</w:t>
            </w:r>
          </w:p>
        </w:tc>
        <w:tc>
          <w:tcPr>
            <w:tcW w:w="1530" w:type="dxa"/>
            <w:noWrap/>
            <w:hideMark/>
          </w:tcPr>
          <w:p w14:paraId="68761A9A" w14:textId="77777777" w:rsidR="001536B0" w:rsidRPr="001536B0" w:rsidRDefault="001536B0" w:rsidP="001536B0">
            <w:r w:rsidRPr="001536B0">
              <w:t>0</w:t>
            </w:r>
          </w:p>
        </w:tc>
        <w:tc>
          <w:tcPr>
            <w:tcW w:w="1078" w:type="dxa"/>
            <w:noWrap/>
            <w:hideMark/>
          </w:tcPr>
          <w:p w14:paraId="15E773B8" w14:textId="77777777" w:rsidR="001536B0" w:rsidRPr="001536B0" w:rsidRDefault="001536B0" w:rsidP="001536B0">
            <w:r w:rsidRPr="001536B0">
              <w:t>0</w:t>
            </w:r>
          </w:p>
        </w:tc>
        <w:tc>
          <w:tcPr>
            <w:tcW w:w="1305" w:type="dxa"/>
            <w:noWrap/>
            <w:hideMark/>
          </w:tcPr>
          <w:p w14:paraId="6B4F114A" w14:textId="77777777" w:rsidR="001536B0" w:rsidRPr="001536B0" w:rsidRDefault="001536B0" w:rsidP="001536B0">
            <w:r w:rsidRPr="001536B0">
              <w:t>0</w:t>
            </w:r>
          </w:p>
        </w:tc>
        <w:tc>
          <w:tcPr>
            <w:tcW w:w="1078" w:type="dxa"/>
            <w:noWrap/>
            <w:hideMark/>
          </w:tcPr>
          <w:p w14:paraId="53572D9B" w14:textId="77777777" w:rsidR="001536B0" w:rsidRPr="001536B0" w:rsidRDefault="001536B0" w:rsidP="001536B0">
            <w:r w:rsidRPr="001536B0">
              <w:t>0</w:t>
            </w:r>
          </w:p>
        </w:tc>
        <w:tc>
          <w:tcPr>
            <w:tcW w:w="1078" w:type="dxa"/>
            <w:noWrap/>
            <w:hideMark/>
          </w:tcPr>
          <w:p w14:paraId="527D7889" w14:textId="77777777" w:rsidR="001536B0" w:rsidRPr="001536B0" w:rsidRDefault="001536B0" w:rsidP="001536B0">
            <w:r w:rsidRPr="001536B0">
              <w:t>0</w:t>
            </w:r>
          </w:p>
        </w:tc>
        <w:tc>
          <w:tcPr>
            <w:tcW w:w="1078" w:type="dxa"/>
            <w:noWrap/>
            <w:hideMark/>
          </w:tcPr>
          <w:p w14:paraId="328608D2" w14:textId="77777777" w:rsidR="001536B0" w:rsidRPr="001536B0" w:rsidRDefault="001536B0" w:rsidP="001536B0">
            <w:r w:rsidRPr="001536B0">
              <w:t>0</w:t>
            </w:r>
          </w:p>
        </w:tc>
        <w:tc>
          <w:tcPr>
            <w:tcW w:w="1078" w:type="dxa"/>
            <w:noWrap/>
            <w:hideMark/>
          </w:tcPr>
          <w:p w14:paraId="5B0D2D17" w14:textId="77777777" w:rsidR="001536B0" w:rsidRPr="001536B0" w:rsidRDefault="001536B0" w:rsidP="001536B0">
            <w:r w:rsidRPr="001536B0">
              <w:t>0</w:t>
            </w:r>
          </w:p>
        </w:tc>
        <w:tc>
          <w:tcPr>
            <w:tcW w:w="1078" w:type="dxa"/>
            <w:noWrap/>
            <w:hideMark/>
          </w:tcPr>
          <w:p w14:paraId="2387AC2A" w14:textId="77777777" w:rsidR="001536B0" w:rsidRPr="001536B0" w:rsidRDefault="001536B0" w:rsidP="001536B0">
            <w:r w:rsidRPr="001536B0">
              <w:t>0</w:t>
            </w:r>
          </w:p>
        </w:tc>
        <w:tc>
          <w:tcPr>
            <w:tcW w:w="1078" w:type="dxa"/>
            <w:noWrap/>
            <w:hideMark/>
          </w:tcPr>
          <w:p w14:paraId="26E494CF" w14:textId="77777777" w:rsidR="001536B0" w:rsidRPr="001536B0" w:rsidRDefault="001536B0" w:rsidP="001536B0">
            <w:r w:rsidRPr="001536B0">
              <w:t>0</w:t>
            </w:r>
          </w:p>
        </w:tc>
        <w:tc>
          <w:tcPr>
            <w:tcW w:w="1078" w:type="dxa"/>
            <w:noWrap/>
            <w:hideMark/>
          </w:tcPr>
          <w:p w14:paraId="2A2DA2F7" w14:textId="77777777" w:rsidR="001536B0" w:rsidRPr="001536B0" w:rsidRDefault="001536B0" w:rsidP="001536B0">
            <w:r w:rsidRPr="001536B0">
              <w:t>0,112</w:t>
            </w:r>
          </w:p>
        </w:tc>
        <w:tc>
          <w:tcPr>
            <w:tcW w:w="1078" w:type="dxa"/>
            <w:noWrap/>
            <w:hideMark/>
          </w:tcPr>
          <w:p w14:paraId="33D1A86F" w14:textId="77777777" w:rsidR="001536B0" w:rsidRPr="001536B0" w:rsidRDefault="001536B0" w:rsidP="001536B0">
            <w:r w:rsidRPr="001536B0">
              <w:t>0,3</w:t>
            </w:r>
          </w:p>
        </w:tc>
        <w:tc>
          <w:tcPr>
            <w:tcW w:w="1078" w:type="dxa"/>
            <w:noWrap/>
            <w:hideMark/>
          </w:tcPr>
          <w:p w14:paraId="0D3787D7" w14:textId="77777777" w:rsidR="001536B0" w:rsidRPr="001536B0" w:rsidRDefault="001536B0" w:rsidP="001536B0">
            <w:r w:rsidRPr="001536B0">
              <w:t>0,5</w:t>
            </w:r>
          </w:p>
        </w:tc>
        <w:tc>
          <w:tcPr>
            <w:tcW w:w="1078" w:type="dxa"/>
            <w:noWrap/>
            <w:hideMark/>
          </w:tcPr>
          <w:p w14:paraId="2662EA98" w14:textId="77777777" w:rsidR="001536B0" w:rsidRPr="001536B0" w:rsidRDefault="001536B0" w:rsidP="001536B0">
            <w:r w:rsidRPr="001536B0">
              <w:t>1,86</w:t>
            </w:r>
          </w:p>
        </w:tc>
        <w:tc>
          <w:tcPr>
            <w:tcW w:w="1305" w:type="dxa"/>
            <w:noWrap/>
            <w:hideMark/>
          </w:tcPr>
          <w:p w14:paraId="3BCE987E" w14:textId="77777777" w:rsidR="001536B0" w:rsidRPr="001536B0" w:rsidRDefault="001536B0" w:rsidP="001536B0">
            <w:r w:rsidRPr="001536B0">
              <w:t>3,93</w:t>
            </w:r>
          </w:p>
        </w:tc>
        <w:tc>
          <w:tcPr>
            <w:tcW w:w="1305" w:type="dxa"/>
            <w:noWrap/>
            <w:hideMark/>
          </w:tcPr>
          <w:p w14:paraId="7FBCFA5A" w14:textId="77777777" w:rsidR="001536B0" w:rsidRPr="001536B0" w:rsidRDefault="001536B0" w:rsidP="001536B0">
            <w:r w:rsidRPr="001536B0">
              <w:t>6,75</w:t>
            </w:r>
          </w:p>
        </w:tc>
      </w:tr>
      <w:tr w:rsidR="001536B0" w:rsidRPr="001536B0" w14:paraId="40573243" w14:textId="77777777" w:rsidTr="001536B0">
        <w:trPr>
          <w:trHeight w:val="288"/>
        </w:trPr>
        <w:tc>
          <w:tcPr>
            <w:tcW w:w="1140" w:type="dxa"/>
            <w:noWrap/>
            <w:hideMark/>
          </w:tcPr>
          <w:p w14:paraId="38EEF64E" w14:textId="77777777" w:rsidR="001536B0" w:rsidRPr="001536B0" w:rsidRDefault="001536B0">
            <w:r w:rsidRPr="001536B0">
              <w:t>L[</w:t>
            </w:r>
            <w:proofErr w:type="spellStart"/>
            <w:r w:rsidRPr="001536B0">
              <w:t>mH</w:t>
            </w:r>
            <w:proofErr w:type="spellEnd"/>
            <w:r w:rsidRPr="001536B0">
              <w:t>]</w:t>
            </w:r>
          </w:p>
        </w:tc>
        <w:tc>
          <w:tcPr>
            <w:tcW w:w="1530" w:type="dxa"/>
            <w:noWrap/>
            <w:hideMark/>
          </w:tcPr>
          <w:p w14:paraId="426BD7EA" w14:textId="77777777" w:rsidR="001536B0" w:rsidRPr="001536B0" w:rsidRDefault="001536B0" w:rsidP="001536B0">
            <w:r w:rsidRPr="001536B0">
              <w:t>0,997</w:t>
            </w:r>
          </w:p>
        </w:tc>
        <w:tc>
          <w:tcPr>
            <w:tcW w:w="1078" w:type="dxa"/>
            <w:noWrap/>
            <w:hideMark/>
          </w:tcPr>
          <w:p w14:paraId="3E471415" w14:textId="77777777" w:rsidR="001536B0" w:rsidRPr="001536B0" w:rsidRDefault="001536B0" w:rsidP="001536B0">
            <w:r w:rsidRPr="001536B0">
              <w:t>1,033</w:t>
            </w:r>
          </w:p>
        </w:tc>
        <w:tc>
          <w:tcPr>
            <w:tcW w:w="1305" w:type="dxa"/>
            <w:noWrap/>
            <w:hideMark/>
          </w:tcPr>
          <w:p w14:paraId="47DA4EEF" w14:textId="77777777" w:rsidR="001536B0" w:rsidRPr="001536B0" w:rsidRDefault="001536B0" w:rsidP="001536B0">
            <w:r w:rsidRPr="001536B0">
              <w:t>1,068</w:t>
            </w:r>
          </w:p>
        </w:tc>
        <w:tc>
          <w:tcPr>
            <w:tcW w:w="1078" w:type="dxa"/>
            <w:noWrap/>
            <w:hideMark/>
          </w:tcPr>
          <w:p w14:paraId="1D12F07B" w14:textId="77777777" w:rsidR="001536B0" w:rsidRPr="001536B0" w:rsidRDefault="001536B0" w:rsidP="001536B0">
            <w:r w:rsidRPr="001536B0">
              <w:t>1,155</w:t>
            </w:r>
          </w:p>
        </w:tc>
        <w:tc>
          <w:tcPr>
            <w:tcW w:w="1078" w:type="dxa"/>
            <w:noWrap/>
            <w:hideMark/>
          </w:tcPr>
          <w:p w14:paraId="7AA0675C" w14:textId="77777777" w:rsidR="001536B0" w:rsidRPr="001536B0" w:rsidRDefault="001536B0" w:rsidP="001536B0">
            <w:r w:rsidRPr="001536B0">
              <w:t>1,152</w:t>
            </w:r>
          </w:p>
        </w:tc>
        <w:tc>
          <w:tcPr>
            <w:tcW w:w="1078" w:type="dxa"/>
            <w:noWrap/>
            <w:hideMark/>
          </w:tcPr>
          <w:p w14:paraId="76AA3BF7" w14:textId="77777777" w:rsidR="001536B0" w:rsidRPr="001536B0" w:rsidRDefault="001536B0" w:rsidP="001536B0">
            <w:r w:rsidRPr="001536B0">
              <w:t>1,203</w:t>
            </w:r>
          </w:p>
        </w:tc>
        <w:tc>
          <w:tcPr>
            <w:tcW w:w="1078" w:type="dxa"/>
            <w:noWrap/>
            <w:hideMark/>
          </w:tcPr>
          <w:p w14:paraId="7BCB6332" w14:textId="77777777" w:rsidR="001536B0" w:rsidRPr="001536B0" w:rsidRDefault="001536B0" w:rsidP="001536B0">
            <w:r w:rsidRPr="001536B0">
              <w:t>1,247</w:t>
            </w:r>
          </w:p>
        </w:tc>
        <w:tc>
          <w:tcPr>
            <w:tcW w:w="1078" w:type="dxa"/>
            <w:noWrap/>
            <w:hideMark/>
          </w:tcPr>
          <w:p w14:paraId="44A967BB" w14:textId="77777777" w:rsidR="001536B0" w:rsidRPr="001536B0" w:rsidRDefault="001536B0" w:rsidP="001536B0">
            <w:r w:rsidRPr="001536B0">
              <w:t>1,282</w:t>
            </w:r>
          </w:p>
        </w:tc>
        <w:tc>
          <w:tcPr>
            <w:tcW w:w="1078" w:type="dxa"/>
            <w:noWrap/>
            <w:hideMark/>
          </w:tcPr>
          <w:p w14:paraId="31FD406F" w14:textId="77777777" w:rsidR="001536B0" w:rsidRPr="001536B0" w:rsidRDefault="001536B0" w:rsidP="001536B0">
            <w:r w:rsidRPr="001536B0">
              <w:t>1,351</w:t>
            </w:r>
          </w:p>
        </w:tc>
        <w:tc>
          <w:tcPr>
            <w:tcW w:w="1078" w:type="dxa"/>
            <w:noWrap/>
            <w:hideMark/>
          </w:tcPr>
          <w:p w14:paraId="5B9DB172" w14:textId="77777777" w:rsidR="001536B0" w:rsidRPr="001536B0" w:rsidRDefault="001536B0" w:rsidP="001536B0">
            <w:r w:rsidRPr="001536B0">
              <w:t>1,449</w:t>
            </w:r>
          </w:p>
        </w:tc>
        <w:tc>
          <w:tcPr>
            <w:tcW w:w="1078" w:type="dxa"/>
            <w:noWrap/>
            <w:hideMark/>
          </w:tcPr>
          <w:p w14:paraId="4BAD5B6C" w14:textId="77777777" w:rsidR="001536B0" w:rsidRPr="001536B0" w:rsidRDefault="001536B0" w:rsidP="001536B0">
            <w:r w:rsidRPr="001536B0">
              <w:t>1,484</w:t>
            </w:r>
          </w:p>
        </w:tc>
        <w:tc>
          <w:tcPr>
            <w:tcW w:w="1078" w:type="dxa"/>
            <w:noWrap/>
            <w:hideMark/>
          </w:tcPr>
          <w:p w14:paraId="5499257C" w14:textId="77777777" w:rsidR="001536B0" w:rsidRPr="001536B0" w:rsidRDefault="001536B0" w:rsidP="001536B0">
            <w:r w:rsidRPr="001536B0">
              <w:t>1,511</w:t>
            </w:r>
          </w:p>
        </w:tc>
        <w:tc>
          <w:tcPr>
            <w:tcW w:w="1078" w:type="dxa"/>
            <w:noWrap/>
            <w:hideMark/>
          </w:tcPr>
          <w:p w14:paraId="123FEB6E" w14:textId="77777777" w:rsidR="001536B0" w:rsidRPr="001536B0" w:rsidRDefault="001536B0" w:rsidP="001536B0">
            <w:r w:rsidRPr="001536B0">
              <w:t>1,511</w:t>
            </w:r>
          </w:p>
        </w:tc>
        <w:tc>
          <w:tcPr>
            <w:tcW w:w="1305" w:type="dxa"/>
            <w:noWrap/>
            <w:hideMark/>
          </w:tcPr>
          <w:p w14:paraId="39378539" w14:textId="77777777" w:rsidR="001536B0" w:rsidRPr="001536B0" w:rsidRDefault="001536B0" w:rsidP="001536B0">
            <w:r w:rsidRPr="001536B0">
              <w:t>1,470</w:t>
            </w:r>
          </w:p>
        </w:tc>
        <w:tc>
          <w:tcPr>
            <w:tcW w:w="1305" w:type="dxa"/>
            <w:noWrap/>
            <w:hideMark/>
          </w:tcPr>
          <w:p w14:paraId="21FEA045" w14:textId="77777777" w:rsidR="001536B0" w:rsidRPr="001536B0" w:rsidRDefault="001536B0" w:rsidP="001536B0">
            <w:r w:rsidRPr="001536B0">
              <w:t>1,399</w:t>
            </w:r>
          </w:p>
        </w:tc>
      </w:tr>
    </w:tbl>
    <w:p w14:paraId="4D092DD1" w14:textId="132C77A0" w:rsidR="00512E15" w:rsidRDefault="00512E15" w:rsidP="00BF5207">
      <w:pPr>
        <w:pStyle w:val="Nadpis2"/>
      </w:pPr>
      <w:r>
        <w:t>Odpor tlumivky</w:t>
      </w:r>
    </w:p>
    <w:tbl>
      <w:tblPr>
        <w:tblW w:w="2440" w:type="dxa"/>
        <w:tblCellMar>
          <w:left w:w="70" w:type="dxa"/>
          <w:right w:w="70" w:type="dxa"/>
        </w:tblCellMar>
        <w:tblLook w:val="04A0" w:firstRow="1" w:lastRow="0" w:firstColumn="1" w:lastColumn="0" w:noHBand="0" w:noVBand="1"/>
      </w:tblPr>
      <w:tblGrid>
        <w:gridCol w:w="1140"/>
        <w:gridCol w:w="1300"/>
      </w:tblGrid>
      <w:tr w:rsidR="00512E15" w:rsidRPr="00512E15" w14:paraId="2C10C775" w14:textId="77777777" w:rsidTr="00884622">
        <w:trPr>
          <w:trHeight w:val="288"/>
        </w:trPr>
        <w:tc>
          <w:tcPr>
            <w:tcW w:w="1140" w:type="dxa"/>
            <w:tcBorders>
              <w:top w:val="single" w:sz="4" w:space="0" w:color="auto"/>
              <w:left w:val="single" w:sz="4" w:space="0" w:color="auto"/>
              <w:bottom w:val="single" w:sz="4" w:space="0" w:color="auto"/>
              <w:right w:val="single" w:sz="4" w:space="0" w:color="auto"/>
            </w:tcBorders>
            <w:noWrap/>
            <w:vAlign w:val="bottom"/>
            <w:hideMark/>
          </w:tcPr>
          <w:p w14:paraId="1A625069" w14:textId="77777777" w:rsidR="00512E15" w:rsidRPr="00512E15" w:rsidRDefault="00512E15" w:rsidP="00884622">
            <w:pPr>
              <w:spacing w:after="0" w:line="240" w:lineRule="auto"/>
              <w:rPr>
                <w:rFonts w:ascii="Calibri" w:eastAsia="Times New Roman" w:hAnsi="Calibri" w:cs="Calibri"/>
                <w:color w:val="000000"/>
                <w:lang w:eastAsia="cs-CZ"/>
              </w:rPr>
            </w:pPr>
            <w:proofErr w:type="spellStart"/>
            <w:r w:rsidRPr="00512E15">
              <w:rPr>
                <w:rFonts w:ascii="Calibri" w:eastAsia="Times New Roman" w:hAnsi="Calibri" w:cs="Calibri"/>
                <w:color w:val="000000"/>
                <w:lang w:eastAsia="cs-CZ"/>
              </w:rPr>
              <w:t>Rs</w:t>
            </w:r>
            <w:proofErr w:type="spellEnd"/>
            <w:r w:rsidRPr="00512E15">
              <w:rPr>
                <w:rFonts w:ascii="Calibri" w:eastAsia="Times New Roman" w:hAnsi="Calibri" w:cs="Calibri"/>
                <w:color w:val="000000"/>
                <w:lang w:eastAsia="cs-CZ"/>
              </w:rPr>
              <w:t>[Ω]</w:t>
            </w:r>
          </w:p>
        </w:tc>
        <w:tc>
          <w:tcPr>
            <w:tcW w:w="1300" w:type="dxa"/>
            <w:tcBorders>
              <w:top w:val="single" w:sz="4" w:space="0" w:color="auto"/>
              <w:left w:val="nil"/>
              <w:bottom w:val="single" w:sz="4" w:space="0" w:color="auto"/>
              <w:right w:val="single" w:sz="4" w:space="0" w:color="auto"/>
            </w:tcBorders>
            <w:noWrap/>
            <w:vAlign w:val="bottom"/>
            <w:hideMark/>
          </w:tcPr>
          <w:p w14:paraId="48B392BA" w14:textId="3852163C" w:rsidR="00512E15" w:rsidRPr="00512E15" w:rsidRDefault="00512E15" w:rsidP="00884622">
            <w:pPr>
              <w:spacing w:after="0" w:line="240" w:lineRule="auto"/>
              <w:jc w:val="right"/>
              <w:rPr>
                <w:rFonts w:ascii="Calibri" w:eastAsia="Times New Roman" w:hAnsi="Calibri" w:cs="Calibri"/>
                <w:color w:val="000000"/>
                <w:lang w:eastAsia="cs-CZ"/>
              </w:rPr>
            </w:pPr>
            <w:r>
              <w:rPr>
                <w:rFonts w:ascii="Calibri" w:eastAsia="Times New Roman" w:hAnsi="Calibri" w:cs="Calibri"/>
                <w:color w:val="000000"/>
                <w:lang w:eastAsia="cs-CZ"/>
              </w:rPr>
              <w:t>20,2</w:t>
            </w:r>
          </w:p>
        </w:tc>
      </w:tr>
    </w:tbl>
    <w:p w14:paraId="5C393991" w14:textId="16DC0ABF" w:rsidR="00512E15" w:rsidRDefault="00512E15" w:rsidP="00BF5207">
      <w:pPr>
        <w:pStyle w:val="Nadpis2"/>
      </w:pPr>
    </w:p>
    <w:p w14:paraId="12951024" w14:textId="77777777" w:rsidR="00512E15" w:rsidRDefault="00512E15">
      <w:pPr>
        <w:rPr>
          <w:rFonts w:asciiTheme="majorHAnsi" w:eastAsiaTheme="majorEastAsia" w:hAnsiTheme="majorHAnsi" w:cstheme="majorBidi"/>
          <w:color w:val="000000" w:themeColor="text1"/>
          <w:kern w:val="2"/>
          <w:sz w:val="32"/>
          <w:szCs w:val="32"/>
          <w14:ligatures w14:val="standardContextual"/>
        </w:rPr>
      </w:pPr>
      <w:r>
        <w:br w:type="page"/>
      </w:r>
    </w:p>
    <w:p w14:paraId="63277E4B" w14:textId="742F78C6" w:rsidR="00607BA2" w:rsidRDefault="00607BA2" w:rsidP="00BF5207">
      <w:pPr>
        <w:pStyle w:val="Nadpis2"/>
      </w:pPr>
      <w:r>
        <w:lastRenderedPageBreak/>
        <w:t>Tabulka stejnosměrného odporu neznámé vzduchové cívky</w:t>
      </w:r>
    </w:p>
    <w:tbl>
      <w:tblPr>
        <w:tblW w:w="2440" w:type="dxa"/>
        <w:tblCellMar>
          <w:left w:w="70" w:type="dxa"/>
          <w:right w:w="70" w:type="dxa"/>
        </w:tblCellMar>
        <w:tblLook w:val="04A0" w:firstRow="1" w:lastRow="0" w:firstColumn="1" w:lastColumn="0" w:noHBand="0" w:noVBand="1"/>
      </w:tblPr>
      <w:tblGrid>
        <w:gridCol w:w="1140"/>
        <w:gridCol w:w="1300"/>
      </w:tblGrid>
      <w:tr w:rsidR="00512E15" w:rsidRPr="00512E15" w14:paraId="53B1A183" w14:textId="77777777" w:rsidTr="00512E15">
        <w:trPr>
          <w:trHeight w:val="288"/>
        </w:trPr>
        <w:tc>
          <w:tcPr>
            <w:tcW w:w="1140" w:type="dxa"/>
            <w:tcBorders>
              <w:top w:val="single" w:sz="4" w:space="0" w:color="auto"/>
              <w:left w:val="single" w:sz="4" w:space="0" w:color="auto"/>
              <w:bottom w:val="single" w:sz="4" w:space="0" w:color="auto"/>
              <w:right w:val="single" w:sz="4" w:space="0" w:color="auto"/>
            </w:tcBorders>
            <w:noWrap/>
            <w:vAlign w:val="bottom"/>
            <w:hideMark/>
          </w:tcPr>
          <w:p w14:paraId="2CBD8B37" w14:textId="77777777" w:rsidR="00512E15" w:rsidRPr="00512E15" w:rsidRDefault="00512E15" w:rsidP="00512E15">
            <w:pPr>
              <w:spacing w:after="0" w:line="240" w:lineRule="auto"/>
              <w:rPr>
                <w:rFonts w:ascii="Calibri" w:eastAsia="Times New Roman" w:hAnsi="Calibri" w:cs="Calibri"/>
                <w:color w:val="000000"/>
                <w:lang w:eastAsia="cs-CZ"/>
              </w:rPr>
            </w:pPr>
            <w:proofErr w:type="spellStart"/>
            <w:r w:rsidRPr="00512E15">
              <w:rPr>
                <w:rFonts w:ascii="Calibri" w:eastAsia="Times New Roman" w:hAnsi="Calibri" w:cs="Calibri"/>
                <w:color w:val="000000"/>
                <w:lang w:eastAsia="cs-CZ"/>
              </w:rPr>
              <w:t>Rs</w:t>
            </w:r>
            <w:proofErr w:type="spellEnd"/>
            <w:r w:rsidRPr="00512E15">
              <w:rPr>
                <w:rFonts w:ascii="Calibri" w:eastAsia="Times New Roman" w:hAnsi="Calibri" w:cs="Calibri"/>
                <w:color w:val="000000"/>
                <w:lang w:eastAsia="cs-CZ"/>
              </w:rPr>
              <w:t>[Ω]</w:t>
            </w:r>
          </w:p>
        </w:tc>
        <w:tc>
          <w:tcPr>
            <w:tcW w:w="1300" w:type="dxa"/>
            <w:tcBorders>
              <w:top w:val="single" w:sz="4" w:space="0" w:color="auto"/>
              <w:left w:val="nil"/>
              <w:bottom w:val="single" w:sz="4" w:space="0" w:color="auto"/>
              <w:right w:val="single" w:sz="4" w:space="0" w:color="auto"/>
            </w:tcBorders>
            <w:noWrap/>
            <w:vAlign w:val="bottom"/>
            <w:hideMark/>
          </w:tcPr>
          <w:p w14:paraId="7E927579" w14:textId="2BFF85BC" w:rsidR="00512E15" w:rsidRPr="00512E15" w:rsidRDefault="00512E15" w:rsidP="00512E15">
            <w:pPr>
              <w:spacing w:after="0" w:line="240" w:lineRule="auto"/>
              <w:jc w:val="right"/>
              <w:rPr>
                <w:rFonts w:ascii="Calibri" w:eastAsia="Times New Roman" w:hAnsi="Calibri" w:cs="Calibri"/>
                <w:color w:val="000000"/>
                <w:lang w:eastAsia="cs-CZ"/>
              </w:rPr>
            </w:pPr>
            <w:r>
              <w:rPr>
                <w:rFonts w:ascii="Calibri" w:eastAsia="Times New Roman" w:hAnsi="Calibri" w:cs="Calibri"/>
                <w:color w:val="000000"/>
                <w:lang w:eastAsia="cs-CZ"/>
              </w:rPr>
              <w:t>0,7</w:t>
            </w:r>
          </w:p>
        </w:tc>
      </w:tr>
    </w:tbl>
    <w:p w14:paraId="705AF89C" w14:textId="04AB2E13" w:rsidR="00490AE1" w:rsidRDefault="001536B0" w:rsidP="00BF5207">
      <w:pPr>
        <w:pStyle w:val="Nadpis2"/>
        <w:rPr>
          <w:rFonts w:asciiTheme="minorHAnsi" w:eastAsiaTheme="minorHAnsi" w:hAnsiTheme="minorHAnsi" w:cstheme="minorBidi"/>
          <w:color w:val="auto"/>
          <w:sz w:val="22"/>
          <w:szCs w:val="22"/>
        </w:rPr>
      </w:pPr>
      <w:r>
        <w:t>Tabulka měření</w:t>
      </w:r>
      <w:r w:rsidR="00BF5207">
        <w:t xml:space="preserve"> neznámé indukčnosti vzduchové cívky, </w:t>
      </w:r>
      <w:proofErr w:type="spellStart"/>
      <w:r w:rsidR="00BF5207">
        <w:t>Imax</w:t>
      </w:r>
      <w:proofErr w:type="spellEnd"/>
      <w:r w:rsidR="00BF5207">
        <w:t>=5 A, N=300- VA metoda</w:t>
      </w:r>
      <w:r w:rsidR="00BF5207">
        <w:fldChar w:fldCharType="begin"/>
      </w:r>
      <w:r w:rsidR="00BF5207">
        <w:instrText xml:space="preserve"> LINK </w:instrText>
      </w:r>
      <w:r w:rsidR="00490AE1">
        <w:instrText xml:space="preserve">Excel.Sheet.12 C:\\Users\\Ladislav\\Desktop\\indukčnost.xlsx List1!R34C3:R40C8 </w:instrText>
      </w:r>
      <w:r w:rsidR="00BF5207">
        <w:instrText xml:space="preserve">\a \f 4 \h </w:instrText>
      </w:r>
      <w:r w:rsidR="00490AE1">
        <w:fldChar w:fldCharType="separate"/>
      </w:r>
    </w:p>
    <w:tbl>
      <w:tblPr>
        <w:tblW w:w="7492" w:type="dxa"/>
        <w:tblCellMar>
          <w:left w:w="70" w:type="dxa"/>
          <w:right w:w="70" w:type="dxa"/>
        </w:tblCellMar>
        <w:tblLook w:val="04A0" w:firstRow="1" w:lastRow="0" w:firstColumn="1" w:lastColumn="0" w:noHBand="0" w:noVBand="1"/>
      </w:tblPr>
      <w:tblGrid>
        <w:gridCol w:w="1152"/>
        <w:gridCol w:w="1300"/>
        <w:gridCol w:w="800"/>
        <w:gridCol w:w="1600"/>
        <w:gridCol w:w="1580"/>
        <w:gridCol w:w="1060"/>
      </w:tblGrid>
      <w:tr w:rsidR="00490AE1" w:rsidRPr="00490AE1" w14:paraId="3EEACA7E" w14:textId="77777777" w:rsidTr="00490AE1">
        <w:trPr>
          <w:trHeight w:val="288"/>
        </w:trPr>
        <w:tc>
          <w:tcPr>
            <w:tcW w:w="1152" w:type="dxa"/>
            <w:tcBorders>
              <w:top w:val="single" w:sz="4" w:space="0" w:color="auto"/>
              <w:left w:val="single" w:sz="4" w:space="0" w:color="auto"/>
              <w:bottom w:val="single" w:sz="4" w:space="0" w:color="auto"/>
              <w:right w:val="single" w:sz="4" w:space="0" w:color="auto"/>
            </w:tcBorders>
            <w:noWrap/>
            <w:vAlign w:val="center"/>
            <w:hideMark/>
          </w:tcPr>
          <w:p w14:paraId="2AB3FE32" w14:textId="7822F697" w:rsidR="00490AE1" w:rsidRPr="00490AE1" w:rsidRDefault="00490AE1" w:rsidP="00490AE1">
            <w:pPr>
              <w:jc w:val="center"/>
              <w:rPr>
                <w:rFonts w:ascii="Calibri" w:eastAsia="Times New Roman" w:hAnsi="Calibri" w:cs="Calibri"/>
                <w:color w:val="000000"/>
                <w:lang w:eastAsia="cs-CZ"/>
              </w:rPr>
            </w:pPr>
            <w:r w:rsidRPr="00490AE1">
              <w:rPr>
                <w:rFonts w:ascii="Calibri" w:eastAsia="Times New Roman" w:hAnsi="Calibri" w:cs="Calibri"/>
                <w:color w:val="000000"/>
                <w:lang w:eastAsia="cs-CZ"/>
              </w:rPr>
              <w:t>f[Hz]</w:t>
            </w:r>
          </w:p>
        </w:tc>
        <w:tc>
          <w:tcPr>
            <w:tcW w:w="1300" w:type="dxa"/>
            <w:tcBorders>
              <w:top w:val="single" w:sz="4" w:space="0" w:color="auto"/>
              <w:left w:val="nil"/>
              <w:bottom w:val="single" w:sz="4" w:space="0" w:color="auto"/>
              <w:right w:val="single" w:sz="4" w:space="0" w:color="auto"/>
            </w:tcBorders>
            <w:noWrap/>
            <w:vAlign w:val="center"/>
            <w:hideMark/>
          </w:tcPr>
          <w:p w14:paraId="562B7B03" w14:textId="77777777" w:rsidR="00490AE1" w:rsidRPr="00490AE1" w:rsidRDefault="00490AE1" w:rsidP="00490AE1">
            <w:pPr>
              <w:spacing w:after="0" w:line="240" w:lineRule="auto"/>
              <w:jc w:val="center"/>
              <w:rPr>
                <w:rFonts w:ascii="Calibri" w:eastAsia="Times New Roman" w:hAnsi="Calibri" w:cs="Calibri"/>
                <w:color w:val="000000"/>
                <w:lang w:eastAsia="cs-CZ"/>
              </w:rPr>
            </w:pPr>
            <w:proofErr w:type="spellStart"/>
            <w:proofErr w:type="gramStart"/>
            <w:r w:rsidRPr="00490AE1">
              <w:rPr>
                <w:rFonts w:ascii="Calibri" w:eastAsia="Times New Roman" w:hAnsi="Calibri" w:cs="Calibri"/>
                <w:color w:val="000000"/>
                <w:lang w:eastAsia="cs-CZ"/>
              </w:rPr>
              <w:t>Rs</w:t>
            </w:r>
            <w:proofErr w:type="spellEnd"/>
            <w:r w:rsidRPr="00490AE1">
              <w:rPr>
                <w:rFonts w:ascii="Calibri" w:eastAsia="Times New Roman" w:hAnsi="Calibri" w:cs="Calibri"/>
                <w:color w:val="000000"/>
                <w:lang w:eastAsia="cs-CZ"/>
              </w:rPr>
              <w:t>[</w:t>
            </w:r>
            <w:proofErr w:type="gramEnd"/>
            <w:r w:rsidRPr="00490AE1">
              <w:rPr>
                <w:rFonts w:ascii="Calibri" w:eastAsia="Times New Roman" w:hAnsi="Calibri" w:cs="Calibri"/>
                <w:color w:val="000000"/>
                <w:lang w:eastAsia="cs-CZ"/>
              </w:rPr>
              <w:t>]</w:t>
            </w:r>
          </w:p>
        </w:tc>
        <w:tc>
          <w:tcPr>
            <w:tcW w:w="800" w:type="dxa"/>
            <w:tcBorders>
              <w:top w:val="single" w:sz="4" w:space="0" w:color="auto"/>
              <w:left w:val="nil"/>
              <w:bottom w:val="single" w:sz="4" w:space="0" w:color="auto"/>
              <w:right w:val="single" w:sz="4" w:space="0" w:color="auto"/>
            </w:tcBorders>
            <w:noWrap/>
            <w:vAlign w:val="center"/>
            <w:hideMark/>
          </w:tcPr>
          <w:p w14:paraId="5D1AFA6E" w14:textId="77777777" w:rsidR="00490AE1" w:rsidRPr="00490AE1" w:rsidRDefault="00490AE1" w:rsidP="00490AE1">
            <w:pPr>
              <w:spacing w:after="0" w:line="240" w:lineRule="auto"/>
              <w:jc w:val="center"/>
              <w:rPr>
                <w:rFonts w:ascii="Calibri" w:eastAsia="Times New Roman" w:hAnsi="Calibri" w:cs="Calibri"/>
                <w:color w:val="000000"/>
                <w:lang w:eastAsia="cs-CZ"/>
              </w:rPr>
            </w:pPr>
            <w:r w:rsidRPr="00490AE1">
              <w:rPr>
                <w:rFonts w:ascii="Calibri" w:eastAsia="Times New Roman" w:hAnsi="Calibri" w:cs="Calibri"/>
                <w:color w:val="000000"/>
                <w:lang w:eastAsia="cs-CZ"/>
              </w:rPr>
              <w:t>U[V]</w:t>
            </w:r>
          </w:p>
        </w:tc>
        <w:tc>
          <w:tcPr>
            <w:tcW w:w="1600" w:type="dxa"/>
            <w:tcBorders>
              <w:top w:val="single" w:sz="4" w:space="0" w:color="auto"/>
              <w:left w:val="nil"/>
              <w:bottom w:val="single" w:sz="4" w:space="0" w:color="auto"/>
              <w:right w:val="single" w:sz="4" w:space="0" w:color="auto"/>
            </w:tcBorders>
            <w:noWrap/>
            <w:vAlign w:val="center"/>
            <w:hideMark/>
          </w:tcPr>
          <w:p w14:paraId="6F062DB7" w14:textId="77777777" w:rsidR="00490AE1" w:rsidRPr="00490AE1" w:rsidRDefault="00490AE1" w:rsidP="00490AE1">
            <w:pPr>
              <w:spacing w:after="0" w:line="240" w:lineRule="auto"/>
              <w:jc w:val="center"/>
              <w:rPr>
                <w:rFonts w:ascii="Calibri" w:eastAsia="Times New Roman" w:hAnsi="Calibri" w:cs="Calibri"/>
                <w:color w:val="000000"/>
                <w:lang w:eastAsia="cs-CZ"/>
              </w:rPr>
            </w:pPr>
            <w:r w:rsidRPr="00490AE1">
              <w:rPr>
                <w:rFonts w:ascii="Calibri" w:eastAsia="Times New Roman" w:hAnsi="Calibri" w:cs="Calibri"/>
                <w:color w:val="000000"/>
                <w:lang w:eastAsia="cs-CZ"/>
              </w:rPr>
              <w:t>I[A]</w:t>
            </w:r>
          </w:p>
        </w:tc>
        <w:tc>
          <w:tcPr>
            <w:tcW w:w="1580" w:type="dxa"/>
            <w:tcBorders>
              <w:top w:val="single" w:sz="4" w:space="0" w:color="auto"/>
              <w:left w:val="nil"/>
              <w:bottom w:val="single" w:sz="4" w:space="0" w:color="auto"/>
              <w:right w:val="single" w:sz="4" w:space="0" w:color="auto"/>
            </w:tcBorders>
            <w:noWrap/>
            <w:vAlign w:val="center"/>
            <w:hideMark/>
          </w:tcPr>
          <w:p w14:paraId="5B14CAED" w14:textId="77777777" w:rsidR="00490AE1" w:rsidRPr="00490AE1" w:rsidRDefault="00490AE1" w:rsidP="00490AE1">
            <w:pPr>
              <w:spacing w:after="0" w:line="240" w:lineRule="auto"/>
              <w:jc w:val="center"/>
              <w:rPr>
                <w:rFonts w:ascii="Calibri" w:eastAsia="Times New Roman" w:hAnsi="Calibri" w:cs="Calibri"/>
                <w:color w:val="000000"/>
                <w:lang w:eastAsia="cs-CZ"/>
              </w:rPr>
            </w:pPr>
            <w:proofErr w:type="spellStart"/>
            <w:proofErr w:type="gramStart"/>
            <w:r w:rsidRPr="00490AE1">
              <w:rPr>
                <w:rFonts w:ascii="Calibri" w:eastAsia="Times New Roman" w:hAnsi="Calibri" w:cs="Calibri"/>
                <w:color w:val="000000"/>
                <w:lang w:eastAsia="cs-CZ"/>
              </w:rPr>
              <w:t>Lx</w:t>
            </w:r>
            <w:proofErr w:type="spellEnd"/>
            <w:r w:rsidRPr="00490AE1">
              <w:rPr>
                <w:rFonts w:ascii="Calibri" w:eastAsia="Times New Roman" w:hAnsi="Calibri" w:cs="Calibri"/>
                <w:color w:val="000000"/>
                <w:lang w:eastAsia="cs-CZ"/>
              </w:rPr>
              <w:t>[</w:t>
            </w:r>
            <w:proofErr w:type="gramEnd"/>
            <w:r w:rsidRPr="00490AE1">
              <w:rPr>
                <w:rFonts w:ascii="Calibri" w:eastAsia="Times New Roman" w:hAnsi="Calibri" w:cs="Calibri"/>
                <w:color w:val="000000"/>
                <w:lang w:eastAsia="cs-CZ"/>
              </w:rPr>
              <w:t>]</w:t>
            </w:r>
          </w:p>
        </w:tc>
        <w:tc>
          <w:tcPr>
            <w:tcW w:w="1060" w:type="dxa"/>
            <w:tcBorders>
              <w:top w:val="single" w:sz="4" w:space="0" w:color="auto"/>
              <w:left w:val="nil"/>
              <w:bottom w:val="single" w:sz="4" w:space="0" w:color="auto"/>
              <w:right w:val="single" w:sz="4" w:space="0" w:color="auto"/>
            </w:tcBorders>
            <w:noWrap/>
            <w:vAlign w:val="center"/>
            <w:hideMark/>
          </w:tcPr>
          <w:p w14:paraId="47B9D345" w14:textId="77777777" w:rsidR="00490AE1" w:rsidRPr="00490AE1" w:rsidRDefault="00490AE1" w:rsidP="00490AE1">
            <w:pPr>
              <w:spacing w:after="0" w:line="240" w:lineRule="auto"/>
              <w:jc w:val="center"/>
              <w:rPr>
                <w:rFonts w:ascii="Calibri" w:eastAsia="Times New Roman" w:hAnsi="Calibri" w:cs="Calibri"/>
                <w:color w:val="000000"/>
                <w:lang w:eastAsia="cs-CZ"/>
              </w:rPr>
            </w:pPr>
            <w:proofErr w:type="spellStart"/>
            <w:r w:rsidRPr="00490AE1">
              <w:rPr>
                <w:rFonts w:ascii="Calibri" w:eastAsia="Times New Roman" w:hAnsi="Calibri" w:cs="Calibri"/>
                <w:color w:val="000000"/>
                <w:lang w:eastAsia="cs-CZ"/>
              </w:rPr>
              <w:t>Lx</w:t>
            </w:r>
            <w:proofErr w:type="spellEnd"/>
            <w:r w:rsidRPr="00490AE1">
              <w:rPr>
                <w:rFonts w:ascii="Calibri" w:eastAsia="Times New Roman" w:hAnsi="Calibri" w:cs="Calibri"/>
                <w:color w:val="000000"/>
                <w:lang w:eastAsia="cs-CZ"/>
              </w:rPr>
              <w:t>[</w:t>
            </w:r>
            <w:proofErr w:type="spellStart"/>
            <w:r w:rsidRPr="00490AE1">
              <w:rPr>
                <w:rFonts w:ascii="Calibri" w:eastAsia="Times New Roman" w:hAnsi="Calibri" w:cs="Calibri"/>
                <w:color w:val="000000"/>
                <w:lang w:eastAsia="cs-CZ"/>
              </w:rPr>
              <w:t>mH</w:t>
            </w:r>
            <w:proofErr w:type="spellEnd"/>
            <w:r w:rsidRPr="00490AE1">
              <w:rPr>
                <w:rFonts w:ascii="Calibri" w:eastAsia="Times New Roman" w:hAnsi="Calibri" w:cs="Calibri"/>
                <w:color w:val="000000"/>
                <w:lang w:eastAsia="cs-CZ"/>
              </w:rPr>
              <w:t>]</w:t>
            </w:r>
          </w:p>
        </w:tc>
      </w:tr>
      <w:tr w:rsidR="00490AE1" w:rsidRPr="00490AE1" w14:paraId="1BDE9234" w14:textId="77777777" w:rsidTr="00490AE1">
        <w:trPr>
          <w:trHeight w:val="288"/>
        </w:trPr>
        <w:tc>
          <w:tcPr>
            <w:tcW w:w="1152" w:type="dxa"/>
            <w:vMerge w:val="restart"/>
            <w:tcBorders>
              <w:top w:val="nil"/>
              <w:left w:val="single" w:sz="4" w:space="0" w:color="auto"/>
              <w:bottom w:val="single" w:sz="4" w:space="0" w:color="auto"/>
              <w:right w:val="single" w:sz="4" w:space="0" w:color="auto"/>
            </w:tcBorders>
            <w:noWrap/>
            <w:vAlign w:val="center"/>
            <w:hideMark/>
          </w:tcPr>
          <w:p w14:paraId="5067281A" w14:textId="77777777" w:rsidR="00490AE1" w:rsidRPr="00490AE1" w:rsidRDefault="00490AE1" w:rsidP="00490AE1">
            <w:pPr>
              <w:spacing w:after="0" w:line="240" w:lineRule="auto"/>
              <w:jc w:val="center"/>
              <w:rPr>
                <w:rFonts w:ascii="Calibri" w:eastAsia="Times New Roman" w:hAnsi="Calibri" w:cs="Calibri"/>
                <w:color w:val="000000"/>
                <w:lang w:eastAsia="cs-CZ"/>
              </w:rPr>
            </w:pPr>
            <w:r w:rsidRPr="00490AE1">
              <w:rPr>
                <w:rFonts w:ascii="Calibri" w:eastAsia="Times New Roman" w:hAnsi="Calibri" w:cs="Calibri"/>
                <w:color w:val="000000"/>
                <w:lang w:eastAsia="cs-CZ"/>
              </w:rPr>
              <w:t>50</w:t>
            </w:r>
          </w:p>
        </w:tc>
        <w:tc>
          <w:tcPr>
            <w:tcW w:w="1300" w:type="dxa"/>
            <w:vMerge w:val="restart"/>
            <w:tcBorders>
              <w:top w:val="nil"/>
              <w:left w:val="single" w:sz="4" w:space="0" w:color="auto"/>
              <w:bottom w:val="single" w:sz="4" w:space="0" w:color="000000"/>
              <w:right w:val="single" w:sz="4" w:space="0" w:color="auto"/>
            </w:tcBorders>
            <w:noWrap/>
            <w:vAlign w:val="center"/>
            <w:hideMark/>
          </w:tcPr>
          <w:p w14:paraId="207A4F9B" w14:textId="77777777" w:rsidR="00490AE1" w:rsidRPr="00490AE1" w:rsidRDefault="00490AE1" w:rsidP="00490AE1">
            <w:pPr>
              <w:spacing w:after="0" w:line="240" w:lineRule="auto"/>
              <w:jc w:val="center"/>
              <w:rPr>
                <w:rFonts w:ascii="Calibri" w:eastAsia="Times New Roman" w:hAnsi="Calibri" w:cs="Calibri"/>
                <w:color w:val="000000"/>
                <w:lang w:eastAsia="cs-CZ"/>
              </w:rPr>
            </w:pPr>
            <w:r w:rsidRPr="00490AE1">
              <w:rPr>
                <w:rFonts w:ascii="Calibri" w:eastAsia="Times New Roman" w:hAnsi="Calibri" w:cs="Calibri"/>
                <w:color w:val="000000"/>
                <w:lang w:eastAsia="cs-CZ"/>
              </w:rPr>
              <w:t>0,74</w:t>
            </w:r>
          </w:p>
        </w:tc>
        <w:tc>
          <w:tcPr>
            <w:tcW w:w="800" w:type="dxa"/>
            <w:tcBorders>
              <w:top w:val="nil"/>
              <w:left w:val="nil"/>
              <w:bottom w:val="single" w:sz="4" w:space="0" w:color="auto"/>
              <w:right w:val="single" w:sz="4" w:space="0" w:color="auto"/>
            </w:tcBorders>
            <w:noWrap/>
            <w:hideMark/>
          </w:tcPr>
          <w:p w14:paraId="0F4C9ED7" w14:textId="77777777" w:rsidR="00490AE1" w:rsidRPr="00490AE1" w:rsidRDefault="00490AE1" w:rsidP="00490AE1">
            <w:pPr>
              <w:spacing w:after="0" w:line="240" w:lineRule="auto"/>
              <w:jc w:val="center"/>
              <w:rPr>
                <w:rFonts w:ascii="Calibri" w:eastAsia="Times New Roman" w:hAnsi="Calibri" w:cs="Calibri"/>
                <w:color w:val="000000"/>
                <w:lang w:eastAsia="cs-CZ"/>
              </w:rPr>
            </w:pPr>
            <w:r w:rsidRPr="00490AE1">
              <w:rPr>
                <w:rFonts w:ascii="Calibri" w:eastAsia="Times New Roman" w:hAnsi="Calibri" w:cs="Calibri"/>
                <w:color w:val="000000"/>
                <w:lang w:eastAsia="cs-CZ"/>
              </w:rPr>
              <w:t>0,1112</w:t>
            </w:r>
          </w:p>
        </w:tc>
        <w:tc>
          <w:tcPr>
            <w:tcW w:w="1600" w:type="dxa"/>
            <w:tcBorders>
              <w:top w:val="nil"/>
              <w:left w:val="nil"/>
              <w:bottom w:val="single" w:sz="4" w:space="0" w:color="auto"/>
              <w:right w:val="single" w:sz="4" w:space="0" w:color="auto"/>
            </w:tcBorders>
            <w:noWrap/>
            <w:vAlign w:val="center"/>
            <w:hideMark/>
          </w:tcPr>
          <w:p w14:paraId="0976540F" w14:textId="77777777" w:rsidR="00490AE1" w:rsidRPr="00490AE1" w:rsidRDefault="00490AE1" w:rsidP="00490AE1">
            <w:pPr>
              <w:spacing w:after="0" w:line="240" w:lineRule="auto"/>
              <w:jc w:val="center"/>
              <w:rPr>
                <w:rFonts w:ascii="Calibri" w:eastAsia="Times New Roman" w:hAnsi="Calibri" w:cs="Calibri"/>
                <w:color w:val="000000"/>
                <w:lang w:eastAsia="cs-CZ"/>
              </w:rPr>
            </w:pPr>
            <w:r w:rsidRPr="00490AE1">
              <w:rPr>
                <w:rFonts w:ascii="Calibri" w:eastAsia="Times New Roman" w:hAnsi="Calibri" w:cs="Calibri"/>
                <w:color w:val="000000"/>
                <w:lang w:eastAsia="cs-CZ"/>
              </w:rPr>
              <w:t>0,10</w:t>
            </w:r>
          </w:p>
        </w:tc>
        <w:tc>
          <w:tcPr>
            <w:tcW w:w="1580" w:type="dxa"/>
            <w:tcBorders>
              <w:top w:val="nil"/>
              <w:left w:val="nil"/>
              <w:bottom w:val="single" w:sz="4" w:space="0" w:color="auto"/>
              <w:right w:val="single" w:sz="4" w:space="0" w:color="auto"/>
            </w:tcBorders>
            <w:noWrap/>
            <w:vAlign w:val="center"/>
            <w:hideMark/>
          </w:tcPr>
          <w:p w14:paraId="1B836E89" w14:textId="77777777" w:rsidR="00490AE1" w:rsidRPr="00490AE1" w:rsidRDefault="00490AE1" w:rsidP="00490AE1">
            <w:pPr>
              <w:spacing w:after="0" w:line="240" w:lineRule="auto"/>
              <w:jc w:val="center"/>
              <w:rPr>
                <w:rFonts w:ascii="Calibri" w:eastAsia="Times New Roman" w:hAnsi="Calibri" w:cs="Calibri"/>
                <w:color w:val="000000"/>
                <w:lang w:eastAsia="cs-CZ"/>
              </w:rPr>
            </w:pPr>
            <w:r w:rsidRPr="00490AE1">
              <w:rPr>
                <w:rFonts w:ascii="Calibri" w:eastAsia="Times New Roman" w:hAnsi="Calibri" w:cs="Calibri"/>
                <w:color w:val="000000"/>
                <w:lang w:eastAsia="cs-CZ"/>
              </w:rPr>
              <w:t>2,64</w:t>
            </w:r>
          </w:p>
        </w:tc>
        <w:tc>
          <w:tcPr>
            <w:tcW w:w="1060" w:type="dxa"/>
            <w:vMerge w:val="restart"/>
            <w:tcBorders>
              <w:top w:val="nil"/>
              <w:left w:val="single" w:sz="4" w:space="0" w:color="auto"/>
              <w:bottom w:val="single" w:sz="4" w:space="0" w:color="auto"/>
              <w:right w:val="single" w:sz="4" w:space="0" w:color="auto"/>
            </w:tcBorders>
            <w:noWrap/>
            <w:vAlign w:val="center"/>
            <w:hideMark/>
          </w:tcPr>
          <w:p w14:paraId="1C344242" w14:textId="77777777" w:rsidR="00490AE1" w:rsidRPr="00490AE1" w:rsidRDefault="00490AE1" w:rsidP="00490AE1">
            <w:pPr>
              <w:spacing w:after="0" w:line="240" w:lineRule="auto"/>
              <w:jc w:val="center"/>
              <w:rPr>
                <w:rFonts w:ascii="Calibri" w:eastAsia="Times New Roman" w:hAnsi="Calibri" w:cs="Calibri"/>
                <w:color w:val="000000"/>
                <w:lang w:eastAsia="cs-CZ"/>
              </w:rPr>
            </w:pPr>
            <w:r w:rsidRPr="00490AE1">
              <w:rPr>
                <w:rFonts w:ascii="Calibri" w:eastAsia="Times New Roman" w:hAnsi="Calibri" w:cs="Calibri"/>
                <w:color w:val="000000"/>
                <w:lang w:eastAsia="cs-CZ"/>
              </w:rPr>
              <w:t>2,68</w:t>
            </w:r>
          </w:p>
        </w:tc>
      </w:tr>
      <w:tr w:rsidR="00490AE1" w:rsidRPr="00490AE1" w14:paraId="0EB1A928" w14:textId="77777777" w:rsidTr="00490AE1">
        <w:trPr>
          <w:trHeight w:val="288"/>
        </w:trPr>
        <w:tc>
          <w:tcPr>
            <w:tcW w:w="1152" w:type="dxa"/>
            <w:vMerge/>
            <w:tcBorders>
              <w:top w:val="nil"/>
              <w:left w:val="single" w:sz="4" w:space="0" w:color="auto"/>
              <w:bottom w:val="single" w:sz="4" w:space="0" w:color="auto"/>
              <w:right w:val="single" w:sz="4" w:space="0" w:color="auto"/>
            </w:tcBorders>
            <w:vAlign w:val="center"/>
            <w:hideMark/>
          </w:tcPr>
          <w:p w14:paraId="449B9F85" w14:textId="77777777" w:rsidR="00490AE1" w:rsidRPr="00490AE1" w:rsidRDefault="00490AE1" w:rsidP="00490AE1">
            <w:pPr>
              <w:spacing w:after="0" w:line="240" w:lineRule="auto"/>
              <w:rPr>
                <w:rFonts w:ascii="Calibri" w:eastAsia="Times New Roman" w:hAnsi="Calibri" w:cs="Calibri"/>
                <w:color w:val="000000"/>
                <w:lang w:eastAsia="cs-CZ"/>
              </w:rPr>
            </w:pPr>
          </w:p>
        </w:tc>
        <w:tc>
          <w:tcPr>
            <w:tcW w:w="1300" w:type="dxa"/>
            <w:vMerge/>
            <w:tcBorders>
              <w:top w:val="nil"/>
              <w:left w:val="single" w:sz="4" w:space="0" w:color="auto"/>
              <w:bottom w:val="single" w:sz="4" w:space="0" w:color="000000"/>
              <w:right w:val="single" w:sz="4" w:space="0" w:color="auto"/>
            </w:tcBorders>
            <w:vAlign w:val="center"/>
            <w:hideMark/>
          </w:tcPr>
          <w:p w14:paraId="214387DC" w14:textId="77777777" w:rsidR="00490AE1" w:rsidRPr="00490AE1" w:rsidRDefault="00490AE1" w:rsidP="00490AE1">
            <w:pPr>
              <w:spacing w:after="0" w:line="240" w:lineRule="auto"/>
              <w:rPr>
                <w:rFonts w:ascii="Calibri" w:eastAsia="Times New Roman" w:hAnsi="Calibri" w:cs="Calibri"/>
                <w:color w:val="000000"/>
                <w:lang w:eastAsia="cs-CZ"/>
              </w:rPr>
            </w:pPr>
          </w:p>
        </w:tc>
        <w:tc>
          <w:tcPr>
            <w:tcW w:w="800" w:type="dxa"/>
            <w:tcBorders>
              <w:top w:val="nil"/>
              <w:left w:val="nil"/>
              <w:bottom w:val="single" w:sz="4" w:space="0" w:color="auto"/>
              <w:right w:val="single" w:sz="4" w:space="0" w:color="auto"/>
            </w:tcBorders>
            <w:noWrap/>
            <w:hideMark/>
          </w:tcPr>
          <w:p w14:paraId="36BFD4E5" w14:textId="77777777" w:rsidR="00490AE1" w:rsidRPr="00490AE1" w:rsidRDefault="00490AE1" w:rsidP="00490AE1">
            <w:pPr>
              <w:spacing w:after="0" w:line="240" w:lineRule="auto"/>
              <w:jc w:val="center"/>
              <w:rPr>
                <w:rFonts w:ascii="Calibri" w:eastAsia="Times New Roman" w:hAnsi="Calibri" w:cs="Calibri"/>
                <w:color w:val="000000"/>
                <w:lang w:eastAsia="cs-CZ"/>
              </w:rPr>
            </w:pPr>
            <w:r w:rsidRPr="00490AE1">
              <w:rPr>
                <w:rFonts w:ascii="Calibri" w:eastAsia="Times New Roman" w:hAnsi="Calibri" w:cs="Calibri"/>
                <w:color w:val="000000"/>
                <w:lang w:eastAsia="cs-CZ"/>
              </w:rPr>
              <w:t>0,2258</w:t>
            </w:r>
          </w:p>
        </w:tc>
        <w:tc>
          <w:tcPr>
            <w:tcW w:w="1600" w:type="dxa"/>
            <w:tcBorders>
              <w:top w:val="nil"/>
              <w:left w:val="nil"/>
              <w:bottom w:val="single" w:sz="4" w:space="0" w:color="auto"/>
              <w:right w:val="single" w:sz="4" w:space="0" w:color="auto"/>
            </w:tcBorders>
            <w:noWrap/>
            <w:vAlign w:val="center"/>
            <w:hideMark/>
          </w:tcPr>
          <w:p w14:paraId="78572416" w14:textId="77777777" w:rsidR="00490AE1" w:rsidRPr="00490AE1" w:rsidRDefault="00490AE1" w:rsidP="00490AE1">
            <w:pPr>
              <w:spacing w:after="0" w:line="240" w:lineRule="auto"/>
              <w:jc w:val="center"/>
              <w:rPr>
                <w:rFonts w:ascii="Calibri" w:eastAsia="Times New Roman" w:hAnsi="Calibri" w:cs="Calibri"/>
                <w:color w:val="000000"/>
                <w:lang w:eastAsia="cs-CZ"/>
              </w:rPr>
            </w:pPr>
            <w:r w:rsidRPr="00490AE1">
              <w:rPr>
                <w:rFonts w:ascii="Calibri" w:eastAsia="Times New Roman" w:hAnsi="Calibri" w:cs="Calibri"/>
                <w:color w:val="000000"/>
                <w:lang w:eastAsia="cs-CZ"/>
              </w:rPr>
              <w:t>0,20</w:t>
            </w:r>
          </w:p>
        </w:tc>
        <w:tc>
          <w:tcPr>
            <w:tcW w:w="1580" w:type="dxa"/>
            <w:tcBorders>
              <w:top w:val="nil"/>
              <w:left w:val="nil"/>
              <w:bottom w:val="single" w:sz="4" w:space="0" w:color="auto"/>
              <w:right w:val="single" w:sz="4" w:space="0" w:color="auto"/>
            </w:tcBorders>
            <w:noWrap/>
            <w:vAlign w:val="center"/>
            <w:hideMark/>
          </w:tcPr>
          <w:p w14:paraId="42106A76" w14:textId="77777777" w:rsidR="00490AE1" w:rsidRPr="00490AE1" w:rsidRDefault="00490AE1" w:rsidP="00490AE1">
            <w:pPr>
              <w:spacing w:after="0" w:line="240" w:lineRule="auto"/>
              <w:jc w:val="center"/>
              <w:rPr>
                <w:rFonts w:ascii="Calibri" w:eastAsia="Times New Roman" w:hAnsi="Calibri" w:cs="Calibri"/>
                <w:color w:val="000000"/>
                <w:lang w:eastAsia="cs-CZ"/>
              </w:rPr>
            </w:pPr>
            <w:r w:rsidRPr="00490AE1">
              <w:rPr>
                <w:rFonts w:ascii="Calibri" w:eastAsia="Times New Roman" w:hAnsi="Calibri" w:cs="Calibri"/>
                <w:color w:val="000000"/>
                <w:lang w:eastAsia="cs-CZ"/>
              </w:rPr>
              <w:t>2,71</w:t>
            </w:r>
          </w:p>
        </w:tc>
        <w:tc>
          <w:tcPr>
            <w:tcW w:w="1060" w:type="dxa"/>
            <w:vMerge/>
            <w:tcBorders>
              <w:top w:val="nil"/>
              <w:left w:val="single" w:sz="4" w:space="0" w:color="auto"/>
              <w:bottom w:val="single" w:sz="4" w:space="0" w:color="auto"/>
              <w:right w:val="single" w:sz="4" w:space="0" w:color="auto"/>
            </w:tcBorders>
            <w:vAlign w:val="center"/>
            <w:hideMark/>
          </w:tcPr>
          <w:p w14:paraId="0AD0FE1F" w14:textId="77777777" w:rsidR="00490AE1" w:rsidRPr="00490AE1" w:rsidRDefault="00490AE1" w:rsidP="00490AE1">
            <w:pPr>
              <w:spacing w:after="0" w:line="240" w:lineRule="auto"/>
              <w:rPr>
                <w:rFonts w:ascii="Calibri" w:eastAsia="Times New Roman" w:hAnsi="Calibri" w:cs="Calibri"/>
                <w:color w:val="000000"/>
                <w:lang w:eastAsia="cs-CZ"/>
              </w:rPr>
            </w:pPr>
          </w:p>
        </w:tc>
      </w:tr>
      <w:tr w:rsidR="00490AE1" w:rsidRPr="00490AE1" w14:paraId="01F266A9" w14:textId="77777777" w:rsidTr="00490AE1">
        <w:trPr>
          <w:trHeight w:val="288"/>
        </w:trPr>
        <w:tc>
          <w:tcPr>
            <w:tcW w:w="1152" w:type="dxa"/>
            <w:vMerge/>
            <w:tcBorders>
              <w:top w:val="nil"/>
              <w:left w:val="single" w:sz="4" w:space="0" w:color="auto"/>
              <w:bottom w:val="single" w:sz="4" w:space="0" w:color="auto"/>
              <w:right w:val="single" w:sz="4" w:space="0" w:color="auto"/>
            </w:tcBorders>
            <w:vAlign w:val="center"/>
            <w:hideMark/>
          </w:tcPr>
          <w:p w14:paraId="50B3185B" w14:textId="77777777" w:rsidR="00490AE1" w:rsidRPr="00490AE1" w:rsidRDefault="00490AE1" w:rsidP="00490AE1">
            <w:pPr>
              <w:spacing w:after="0" w:line="240" w:lineRule="auto"/>
              <w:rPr>
                <w:rFonts w:ascii="Calibri" w:eastAsia="Times New Roman" w:hAnsi="Calibri" w:cs="Calibri"/>
                <w:color w:val="000000"/>
                <w:lang w:eastAsia="cs-CZ"/>
              </w:rPr>
            </w:pPr>
          </w:p>
        </w:tc>
        <w:tc>
          <w:tcPr>
            <w:tcW w:w="1300" w:type="dxa"/>
            <w:vMerge/>
            <w:tcBorders>
              <w:top w:val="nil"/>
              <w:left w:val="single" w:sz="4" w:space="0" w:color="auto"/>
              <w:bottom w:val="single" w:sz="4" w:space="0" w:color="000000"/>
              <w:right w:val="single" w:sz="4" w:space="0" w:color="auto"/>
            </w:tcBorders>
            <w:vAlign w:val="center"/>
            <w:hideMark/>
          </w:tcPr>
          <w:p w14:paraId="01BA3713" w14:textId="77777777" w:rsidR="00490AE1" w:rsidRPr="00490AE1" w:rsidRDefault="00490AE1" w:rsidP="00490AE1">
            <w:pPr>
              <w:spacing w:after="0" w:line="240" w:lineRule="auto"/>
              <w:rPr>
                <w:rFonts w:ascii="Calibri" w:eastAsia="Times New Roman" w:hAnsi="Calibri" w:cs="Calibri"/>
                <w:color w:val="000000"/>
                <w:lang w:eastAsia="cs-CZ"/>
              </w:rPr>
            </w:pPr>
          </w:p>
        </w:tc>
        <w:tc>
          <w:tcPr>
            <w:tcW w:w="800" w:type="dxa"/>
            <w:tcBorders>
              <w:top w:val="nil"/>
              <w:left w:val="nil"/>
              <w:bottom w:val="single" w:sz="4" w:space="0" w:color="auto"/>
              <w:right w:val="single" w:sz="4" w:space="0" w:color="auto"/>
            </w:tcBorders>
            <w:noWrap/>
            <w:hideMark/>
          </w:tcPr>
          <w:p w14:paraId="5FDF8979" w14:textId="77777777" w:rsidR="00490AE1" w:rsidRPr="00490AE1" w:rsidRDefault="00490AE1" w:rsidP="00490AE1">
            <w:pPr>
              <w:spacing w:after="0" w:line="240" w:lineRule="auto"/>
              <w:jc w:val="center"/>
              <w:rPr>
                <w:rFonts w:ascii="Calibri" w:eastAsia="Times New Roman" w:hAnsi="Calibri" w:cs="Calibri"/>
                <w:color w:val="000000"/>
                <w:lang w:eastAsia="cs-CZ"/>
              </w:rPr>
            </w:pPr>
            <w:r w:rsidRPr="00490AE1">
              <w:rPr>
                <w:rFonts w:ascii="Calibri" w:eastAsia="Times New Roman" w:hAnsi="Calibri" w:cs="Calibri"/>
                <w:color w:val="000000"/>
                <w:lang w:eastAsia="cs-CZ"/>
              </w:rPr>
              <w:t>0,5606</w:t>
            </w:r>
          </w:p>
        </w:tc>
        <w:tc>
          <w:tcPr>
            <w:tcW w:w="1600" w:type="dxa"/>
            <w:tcBorders>
              <w:top w:val="nil"/>
              <w:left w:val="nil"/>
              <w:bottom w:val="single" w:sz="4" w:space="0" w:color="auto"/>
              <w:right w:val="single" w:sz="4" w:space="0" w:color="auto"/>
            </w:tcBorders>
            <w:noWrap/>
            <w:vAlign w:val="center"/>
            <w:hideMark/>
          </w:tcPr>
          <w:p w14:paraId="1DA9E24B" w14:textId="77777777" w:rsidR="00490AE1" w:rsidRPr="00490AE1" w:rsidRDefault="00490AE1" w:rsidP="00490AE1">
            <w:pPr>
              <w:spacing w:after="0" w:line="240" w:lineRule="auto"/>
              <w:jc w:val="center"/>
              <w:rPr>
                <w:rFonts w:ascii="Calibri" w:eastAsia="Times New Roman" w:hAnsi="Calibri" w:cs="Calibri"/>
                <w:color w:val="000000"/>
                <w:lang w:eastAsia="cs-CZ"/>
              </w:rPr>
            </w:pPr>
            <w:r w:rsidRPr="00490AE1">
              <w:rPr>
                <w:rFonts w:ascii="Calibri" w:eastAsia="Times New Roman" w:hAnsi="Calibri" w:cs="Calibri"/>
                <w:color w:val="000000"/>
                <w:lang w:eastAsia="cs-CZ"/>
              </w:rPr>
              <w:t>0,50</w:t>
            </w:r>
          </w:p>
        </w:tc>
        <w:tc>
          <w:tcPr>
            <w:tcW w:w="1580" w:type="dxa"/>
            <w:tcBorders>
              <w:top w:val="nil"/>
              <w:left w:val="nil"/>
              <w:bottom w:val="single" w:sz="4" w:space="0" w:color="auto"/>
              <w:right w:val="single" w:sz="4" w:space="0" w:color="auto"/>
            </w:tcBorders>
            <w:noWrap/>
            <w:vAlign w:val="center"/>
            <w:hideMark/>
          </w:tcPr>
          <w:p w14:paraId="195B20FA" w14:textId="77777777" w:rsidR="00490AE1" w:rsidRPr="00490AE1" w:rsidRDefault="00490AE1" w:rsidP="00490AE1">
            <w:pPr>
              <w:spacing w:after="0" w:line="240" w:lineRule="auto"/>
              <w:jc w:val="center"/>
              <w:rPr>
                <w:rFonts w:ascii="Calibri" w:eastAsia="Times New Roman" w:hAnsi="Calibri" w:cs="Calibri"/>
                <w:color w:val="000000"/>
                <w:lang w:eastAsia="cs-CZ"/>
              </w:rPr>
            </w:pPr>
            <w:r w:rsidRPr="00490AE1">
              <w:rPr>
                <w:rFonts w:ascii="Calibri" w:eastAsia="Times New Roman" w:hAnsi="Calibri" w:cs="Calibri"/>
                <w:color w:val="000000"/>
                <w:lang w:eastAsia="cs-CZ"/>
              </w:rPr>
              <w:t>2,68</w:t>
            </w:r>
          </w:p>
        </w:tc>
        <w:tc>
          <w:tcPr>
            <w:tcW w:w="1060" w:type="dxa"/>
            <w:vMerge/>
            <w:tcBorders>
              <w:top w:val="nil"/>
              <w:left w:val="single" w:sz="4" w:space="0" w:color="auto"/>
              <w:bottom w:val="single" w:sz="4" w:space="0" w:color="auto"/>
              <w:right w:val="single" w:sz="4" w:space="0" w:color="auto"/>
            </w:tcBorders>
            <w:vAlign w:val="center"/>
            <w:hideMark/>
          </w:tcPr>
          <w:p w14:paraId="580CE678" w14:textId="77777777" w:rsidR="00490AE1" w:rsidRPr="00490AE1" w:rsidRDefault="00490AE1" w:rsidP="00490AE1">
            <w:pPr>
              <w:spacing w:after="0" w:line="240" w:lineRule="auto"/>
              <w:rPr>
                <w:rFonts w:ascii="Calibri" w:eastAsia="Times New Roman" w:hAnsi="Calibri" w:cs="Calibri"/>
                <w:color w:val="000000"/>
                <w:lang w:eastAsia="cs-CZ"/>
              </w:rPr>
            </w:pPr>
          </w:p>
        </w:tc>
      </w:tr>
      <w:tr w:rsidR="00490AE1" w:rsidRPr="00490AE1" w14:paraId="4ACF323F" w14:textId="77777777" w:rsidTr="00490AE1">
        <w:trPr>
          <w:trHeight w:val="288"/>
        </w:trPr>
        <w:tc>
          <w:tcPr>
            <w:tcW w:w="1152" w:type="dxa"/>
            <w:vMerge w:val="restart"/>
            <w:tcBorders>
              <w:top w:val="nil"/>
              <w:left w:val="single" w:sz="4" w:space="0" w:color="auto"/>
              <w:bottom w:val="single" w:sz="4" w:space="0" w:color="000000"/>
              <w:right w:val="single" w:sz="4" w:space="0" w:color="auto"/>
            </w:tcBorders>
            <w:noWrap/>
            <w:vAlign w:val="center"/>
            <w:hideMark/>
          </w:tcPr>
          <w:p w14:paraId="4B59056F" w14:textId="77777777" w:rsidR="00490AE1" w:rsidRPr="00490AE1" w:rsidRDefault="00490AE1" w:rsidP="00490AE1">
            <w:pPr>
              <w:spacing w:after="0" w:line="240" w:lineRule="auto"/>
              <w:jc w:val="center"/>
              <w:rPr>
                <w:rFonts w:ascii="Calibri" w:eastAsia="Times New Roman" w:hAnsi="Calibri" w:cs="Calibri"/>
                <w:color w:val="000000"/>
                <w:lang w:eastAsia="cs-CZ"/>
              </w:rPr>
            </w:pPr>
            <w:r w:rsidRPr="00490AE1">
              <w:rPr>
                <w:rFonts w:ascii="Calibri" w:eastAsia="Times New Roman" w:hAnsi="Calibri" w:cs="Calibri"/>
                <w:color w:val="000000"/>
                <w:lang w:eastAsia="cs-CZ"/>
              </w:rPr>
              <w:t>1000</w:t>
            </w:r>
          </w:p>
        </w:tc>
        <w:tc>
          <w:tcPr>
            <w:tcW w:w="1300" w:type="dxa"/>
            <w:vMerge/>
            <w:tcBorders>
              <w:top w:val="nil"/>
              <w:left w:val="single" w:sz="4" w:space="0" w:color="auto"/>
              <w:bottom w:val="single" w:sz="4" w:space="0" w:color="000000"/>
              <w:right w:val="single" w:sz="4" w:space="0" w:color="auto"/>
            </w:tcBorders>
            <w:vAlign w:val="center"/>
            <w:hideMark/>
          </w:tcPr>
          <w:p w14:paraId="31325B54" w14:textId="77777777" w:rsidR="00490AE1" w:rsidRPr="00490AE1" w:rsidRDefault="00490AE1" w:rsidP="00490AE1">
            <w:pPr>
              <w:spacing w:after="0" w:line="240" w:lineRule="auto"/>
              <w:rPr>
                <w:rFonts w:ascii="Calibri" w:eastAsia="Times New Roman" w:hAnsi="Calibri" w:cs="Calibri"/>
                <w:color w:val="000000"/>
                <w:lang w:eastAsia="cs-CZ"/>
              </w:rPr>
            </w:pPr>
          </w:p>
        </w:tc>
        <w:tc>
          <w:tcPr>
            <w:tcW w:w="800" w:type="dxa"/>
            <w:tcBorders>
              <w:top w:val="nil"/>
              <w:left w:val="nil"/>
              <w:bottom w:val="single" w:sz="4" w:space="0" w:color="auto"/>
              <w:right w:val="single" w:sz="4" w:space="0" w:color="auto"/>
            </w:tcBorders>
            <w:noWrap/>
            <w:hideMark/>
          </w:tcPr>
          <w:p w14:paraId="73E6747D" w14:textId="77777777" w:rsidR="00490AE1" w:rsidRPr="00490AE1" w:rsidRDefault="00490AE1" w:rsidP="00490AE1">
            <w:pPr>
              <w:spacing w:after="0" w:line="240" w:lineRule="auto"/>
              <w:jc w:val="center"/>
              <w:rPr>
                <w:rFonts w:ascii="Calibri" w:eastAsia="Times New Roman" w:hAnsi="Calibri" w:cs="Calibri"/>
                <w:color w:val="000000"/>
                <w:lang w:eastAsia="cs-CZ"/>
              </w:rPr>
            </w:pPr>
            <w:r w:rsidRPr="00490AE1">
              <w:rPr>
                <w:rFonts w:ascii="Calibri" w:eastAsia="Times New Roman" w:hAnsi="Calibri" w:cs="Calibri"/>
                <w:color w:val="000000"/>
                <w:lang w:eastAsia="cs-CZ"/>
              </w:rPr>
              <w:t>2,09</w:t>
            </w:r>
          </w:p>
        </w:tc>
        <w:tc>
          <w:tcPr>
            <w:tcW w:w="1600" w:type="dxa"/>
            <w:tcBorders>
              <w:top w:val="nil"/>
              <w:left w:val="nil"/>
              <w:bottom w:val="single" w:sz="4" w:space="0" w:color="auto"/>
              <w:right w:val="single" w:sz="4" w:space="0" w:color="auto"/>
            </w:tcBorders>
            <w:noWrap/>
            <w:vAlign w:val="center"/>
            <w:hideMark/>
          </w:tcPr>
          <w:p w14:paraId="6B0FCA7B" w14:textId="77777777" w:rsidR="00490AE1" w:rsidRPr="00490AE1" w:rsidRDefault="00490AE1" w:rsidP="00490AE1">
            <w:pPr>
              <w:spacing w:after="0" w:line="240" w:lineRule="auto"/>
              <w:jc w:val="center"/>
              <w:rPr>
                <w:rFonts w:ascii="Calibri" w:eastAsia="Times New Roman" w:hAnsi="Calibri" w:cs="Calibri"/>
                <w:color w:val="000000"/>
                <w:lang w:eastAsia="cs-CZ"/>
              </w:rPr>
            </w:pPr>
            <w:r w:rsidRPr="00490AE1">
              <w:rPr>
                <w:rFonts w:ascii="Calibri" w:eastAsia="Times New Roman" w:hAnsi="Calibri" w:cs="Calibri"/>
                <w:color w:val="000000"/>
                <w:lang w:eastAsia="cs-CZ"/>
              </w:rPr>
              <w:t>0,11</w:t>
            </w:r>
          </w:p>
        </w:tc>
        <w:tc>
          <w:tcPr>
            <w:tcW w:w="1580" w:type="dxa"/>
            <w:tcBorders>
              <w:top w:val="nil"/>
              <w:left w:val="nil"/>
              <w:bottom w:val="single" w:sz="4" w:space="0" w:color="auto"/>
              <w:right w:val="single" w:sz="4" w:space="0" w:color="auto"/>
            </w:tcBorders>
            <w:noWrap/>
            <w:vAlign w:val="center"/>
            <w:hideMark/>
          </w:tcPr>
          <w:p w14:paraId="57D7C040" w14:textId="77777777" w:rsidR="00490AE1" w:rsidRPr="00490AE1" w:rsidRDefault="00490AE1" w:rsidP="00490AE1">
            <w:pPr>
              <w:spacing w:after="0" w:line="240" w:lineRule="auto"/>
              <w:jc w:val="center"/>
              <w:rPr>
                <w:rFonts w:ascii="Calibri" w:eastAsia="Times New Roman" w:hAnsi="Calibri" w:cs="Calibri"/>
                <w:color w:val="000000"/>
                <w:lang w:eastAsia="cs-CZ"/>
              </w:rPr>
            </w:pPr>
            <w:r w:rsidRPr="00490AE1">
              <w:rPr>
                <w:rFonts w:ascii="Calibri" w:eastAsia="Times New Roman" w:hAnsi="Calibri" w:cs="Calibri"/>
                <w:color w:val="000000"/>
                <w:lang w:eastAsia="cs-CZ"/>
              </w:rPr>
              <w:t>3,05</w:t>
            </w:r>
          </w:p>
        </w:tc>
        <w:tc>
          <w:tcPr>
            <w:tcW w:w="1060" w:type="dxa"/>
            <w:vMerge w:val="restart"/>
            <w:tcBorders>
              <w:top w:val="nil"/>
              <w:left w:val="single" w:sz="4" w:space="0" w:color="auto"/>
              <w:bottom w:val="single" w:sz="4" w:space="0" w:color="000000"/>
              <w:right w:val="single" w:sz="4" w:space="0" w:color="auto"/>
            </w:tcBorders>
            <w:noWrap/>
            <w:vAlign w:val="center"/>
            <w:hideMark/>
          </w:tcPr>
          <w:p w14:paraId="0AF742ED" w14:textId="77777777" w:rsidR="00490AE1" w:rsidRPr="00490AE1" w:rsidRDefault="00490AE1" w:rsidP="00490AE1">
            <w:pPr>
              <w:spacing w:after="0" w:line="240" w:lineRule="auto"/>
              <w:jc w:val="center"/>
              <w:rPr>
                <w:rFonts w:ascii="Calibri" w:eastAsia="Times New Roman" w:hAnsi="Calibri" w:cs="Calibri"/>
                <w:color w:val="000000"/>
                <w:lang w:eastAsia="cs-CZ"/>
              </w:rPr>
            </w:pPr>
            <w:r w:rsidRPr="00490AE1">
              <w:rPr>
                <w:rFonts w:ascii="Calibri" w:eastAsia="Times New Roman" w:hAnsi="Calibri" w:cs="Calibri"/>
                <w:color w:val="000000"/>
                <w:lang w:eastAsia="cs-CZ"/>
              </w:rPr>
              <w:t>3,09</w:t>
            </w:r>
          </w:p>
        </w:tc>
      </w:tr>
      <w:tr w:rsidR="00490AE1" w:rsidRPr="00490AE1" w14:paraId="6548AFC5" w14:textId="77777777" w:rsidTr="00490AE1">
        <w:trPr>
          <w:trHeight w:val="288"/>
        </w:trPr>
        <w:tc>
          <w:tcPr>
            <w:tcW w:w="1152" w:type="dxa"/>
            <w:vMerge/>
            <w:tcBorders>
              <w:top w:val="nil"/>
              <w:left w:val="single" w:sz="4" w:space="0" w:color="auto"/>
              <w:bottom w:val="single" w:sz="4" w:space="0" w:color="000000"/>
              <w:right w:val="single" w:sz="4" w:space="0" w:color="auto"/>
            </w:tcBorders>
            <w:vAlign w:val="center"/>
            <w:hideMark/>
          </w:tcPr>
          <w:p w14:paraId="09C784EA" w14:textId="77777777" w:rsidR="00490AE1" w:rsidRPr="00490AE1" w:rsidRDefault="00490AE1" w:rsidP="00490AE1">
            <w:pPr>
              <w:spacing w:after="0" w:line="240" w:lineRule="auto"/>
              <w:rPr>
                <w:rFonts w:ascii="Calibri" w:eastAsia="Times New Roman" w:hAnsi="Calibri" w:cs="Calibri"/>
                <w:color w:val="000000"/>
                <w:lang w:eastAsia="cs-CZ"/>
              </w:rPr>
            </w:pPr>
          </w:p>
        </w:tc>
        <w:tc>
          <w:tcPr>
            <w:tcW w:w="1300" w:type="dxa"/>
            <w:vMerge/>
            <w:tcBorders>
              <w:top w:val="nil"/>
              <w:left w:val="single" w:sz="4" w:space="0" w:color="auto"/>
              <w:bottom w:val="single" w:sz="4" w:space="0" w:color="000000"/>
              <w:right w:val="single" w:sz="4" w:space="0" w:color="auto"/>
            </w:tcBorders>
            <w:vAlign w:val="center"/>
            <w:hideMark/>
          </w:tcPr>
          <w:p w14:paraId="4642B94F" w14:textId="77777777" w:rsidR="00490AE1" w:rsidRPr="00490AE1" w:rsidRDefault="00490AE1" w:rsidP="00490AE1">
            <w:pPr>
              <w:spacing w:after="0" w:line="240" w:lineRule="auto"/>
              <w:rPr>
                <w:rFonts w:ascii="Calibri" w:eastAsia="Times New Roman" w:hAnsi="Calibri" w:cs="Calibri"/>
                <w:color w:val="000000"/>
                <w:lang w:eastAsia="cs-CZ"/>
              </w:rPr>
            </w:pPr>
          </w:p>
        </w:tc>
        <w:tc>
          <w:tcPr>
            <w:tcW w:w="800" w:type="dxa"/>
            <w:tcBorders>
              <w:top w:val="nil"/>
              <w:left w:val="nil"/>
              <w:bottom w:val="single" w:sz="4" w:space="0" w:color="auto"/>
              <w:right w:val="single" w:sz="4" w:space="0" w:color="auto"/>
            </w:tcBorders>
            <w:noWrap/>
            <w:hideMark/>
          </w:tcPr>
          <w:p w14:paraId="08CBDD4D" w14:textId="77777777" w:rsidR="00490AE1" w:rsidRPr="00490AE1" w:rsidRDefault="00490AE1" w:rsidP="00490AE1">
            <w:pPr>
              <w:spacing w:after="0" w:line="240" w:lineRule="auto"/>
              <w:jc w:val="center"/>
              <w:rPr>
                <w:rFonts w:ascii="Calibri" w:eastAsia="Times New Roman" w:hAnsi="Calibri" w:cs="Calibri"/>
                <w:color w:val="000000"/>
                <w:lang w:eastAsia="cs-CZ"/>
              </w:rPr>
            </w:pPr>
            <w:r w:rsidRPr="00490AE1">
              <w:rPr>
                <w:rFonts w:ascii="Calibri" w:eastAsia="Times New Roman" w:hAnsi="Calibri" w:cs="Calibri"/>
                <w:color w:val="000000"/>
                <w:lang w:eastAsia="cs-CZ"/>
              </w:rPr>
              <w:t>0,981</w:t>
            </w:r>
          </w:p>
        </w:tc>
        <w:tc>
          <w:tcPr>
            <w:tcW w:w="1600" w:type="dxa"/>
            <w:tcBorders>
              <w:top w:val="nil"/>
              <w:left w:val="nil"/>
              <w:bottom w:val="single" w:sz="4" w:space="0" w:color="auto"/>
              <w:right w:val="single" w:sz="4" w:space="0" w:color="auto"/>
            </w:tcBorders>
            <w:noWrap/>
            <w:vAlign w:val="center"/>
            <w:hideMark/>
          </w:tcPr>
          <w:p w14:paraId="0FF57F09" w14:textId="77777777" w:rsidR="00490AE1" w:rsidRPr="00490AE1" w:rsidRDefault="00490AE1" w:rsidP="00490AE1">
            <w:pPr>
              <w:spacing w:after="0" w:line="240" w:lineRule="auto"/>
              <w:jc w:val="center"/>
              <w:rPr>
                <w:rFonts w:ascii="Calibri" w:eastAsia="Times New Roman" w:hAnsi="Calibri" w:cs="Calibri"/>
                <w:color w:val="000000"/>
                <w:lang w:eastAsia="cs-CZ"/>
              </w:rPr>
            </w:pPr>
            <w:r w:rsidRPr="00490AE1">
              <w:rPr>
                <w:rFonts w:ascii="Calibri" w:eastAsia="Times New Roman" w:hAnsi="Calibri" w:cs="Calibri"/>
                <w:color w:val="000000"/>
                <w:lang w:eastAsia="cs-CZ"/>
              </w:rPr>
              <w:t>0,05</w:t>
            </w:r>
          </w:p>
        </w:tc>
        <w:tc>
          <w:tcPr>
            <w:tcW w:w="1580" w:type="dxa"/>
            <w:tcBorders>
              <w:top w:val="nil"/>
              <w:left w:val="nil"/>
              <w:bottom w:val="single" w:sz="4" w:space="0" w:color="auto"/>
              <w:right w:val="single" w:sz="4" w:space="0" w:color="auto"/>
            </w:tcBorders>
            <w:noWrap/>
            <w:vAlign w:val="center"/>
            <w:hideMark/>
          </w:tcPr>
          <w:p w14:paraId="58172840" w14:textId="77777777" w:rsidR="00490AE1" w:rsidRPr="00490AE1" w:rsidRDefault="00490AE1" w:rsidP="00490AE1">
            <w:pPr>
              <w:spacing w:after="0" w:line="240" w:lineRule="auto"/>
              <w:jc w:val="center"/>
              <w:rPr>
                <w:rFonts w:ascii="Calibri" w:eastAsia="Times New Roman" w:hAnsi="Calibri" w:cs="Calibri"/>
                <w:color w:val="000000"/>
                <w:lang w:eastAsia="cs-CZ"/>
              </w:rPr>
            </w:pPr>
            <w:r w:rsidRPr="00490AE1">
              <w:rPr>
                <w:rFonts w:ascii="Calibri" w:eastAsia="Times New Roman" w:hAnsi="Calibri" w:cs="Calibri"/>
                <w:color w:val="000000"/>
                <w:lang w:eastAsia="cs-CZ"/>
              </w:rPr>
              <w:t>3,12</w:t>
            </w:r>
          </w:p>
        </w:tc>
        <w:tc>
          <w:tcPr>
            <w:tcW w:w="1060" w:type="dxa"/>
            <w:vMerge/>
            <w:tcBorders>
              <w:top w:val="nil"/>
              <w:left w:val="single" w:sz="4" w:space="0" w:color="auto"/>
              <w:bottom w:val="single" w:sz="4" w:space="0" w:color="000000"/>
              <w:right w:val="single" w:sz="4" w:space="0" w:color="auto"/>
            </w:tcBorders>
            <w:vAlign w:val="center"/>
            <w:hideMark/>
          </w:tcPr>
          <w:p w14:paraId="0B7010FF" w14:textId="77777777" w:rsidR="00490AE1" w:rsidRPr="00490AE1" w:rsidRDefault="00490AE1" w:rsidP="00490AE1">
            <w:pPr>
              <w:spacing w:after="0" w:line="240" w:lineRule="auto"/>
              <w:rPr>
                <w:rFonts w:ascii="Calibri" w:eastAsia="Times New Roman" w:hAnsi="Calibri" w:cs="Calibri"/>
                <w:color w:val="000000"/>
                <w:lang w:eastAsia="cs-CZ"/>
              </w:rPr>
            </w:pPr>
          </w:p>
        </w:tc>
      </w:tr>
      <w:tr w:rsidR="00490AE1" w:rsidRPr="00490AE1" w14:paraId="57632D65" w14:textId="77777777" w:rsidTr="00490AE1">
        <w:trPr>
          <w:trHeight w:val="288"/>
        </w:trPr>
        <w:tc>
          <w:tcPr>
            <w:tcW w:w="1152" w:type="dxa"/>
            <w:vMerge/>
            <w:tcBorders>
              <w:top w:val="nil"/>
              <w:left w:val="single" w:sz="4" w:space="0" w:color="auto"/>
              <w:bottom w:val="single" w:sz="4" w:space="0" w:color="000000"/>
              <w:right w:val="single" w:sz="4" w:space="0" w:color="auto"/>
            </w:tcBorders>
            <w:vAlign w:val="center"/>
            <w:hideMark/>
          </w:tcPr>
          <w:p w14:paraId="308C0E0E" w14:textId="77777777" w:rsidR="00490AE1" w:rsidRPr="00490AE1" w:rsidRDefault="00490AE1" w:rsidP="00490AE1">
            <w:pPr>
              <w:spacing w:after="0" w:line="240" w:lineRule="auto"/>
              <w:rPr>
                <w:rFonts w:ascii="Calibri" w:eastAsia="Times New Roman" w:hAnsi="Calibri" w:cs="Calibri"/>
                <w:color w:val="000000"/>
                <w:lang w:eastAsia="cs-CZ"/>
              </w:rPr>
            </w:pPr>
          </w:p>
        </w:tc>
        <w:tc>
          <w:tcPr>
            <w:tcW w:w="1300" w:type="dxa"/>
            <w:vMerge/>
            <w:tcBorders>
              <w:top w:val="nil"/>
              <w:left w:val="single" w:sz="4" w:space="0" w:color="auto"/>
              <w:bottom w:val="single" w:sz="4" w:space="0" w:color="000000"/>
              <w:right w:val="single" w:sz="4" w:space="0" w:color="auto"/>
            </w:tcBorders>
            <w:vAlign w:val="center"/>
            <w:hideMark/>
          </w:tcPr>
          <w:p w14:paraId="080401BC" w14:textId="77777777" w:rsidR="00490AE1" w:rsidRPr="00490AE1" w:rsidRDefault="00490AE1" w:rsidP="00490AE1">
            <w:pPr>
              <w:spacing w:after="0" w:line="240" w:lineRule="auto"/>
              <w:rPr>
                <w:rFonts w:ascii="Calibri" w:eastAsia="Times New Roman" w:hAnsi="Calibri" w:cs="Calibri"/>
                <w:color w:val="000000"/>
                <w:lang w:eastAsia="cs-CZ"/>
              </w:rPr>
            </w:pPr>
          </w:p>
        </w:tc>
        <w:tc>
          <w:tcPr>
            <w:tcW w:w="800" w:type="dxa"/>
            <w:tcBorders>
              <w:top w:val="nil"/>
              <w:left w:val="nil"/>
              <w:bottom w:val="single" w:sz="4" w:space="0" w:color="auto"/>
              <w:right w:val="single" w:sz="4" w:space="0" w:color="auto"/>
            </w:tcBorders>
            <w:noWrap/>
            <w:hideMark/>
          </w:tcPr>
          <w:p w14:paraId="1CC34A30" w14:textId="77777777" w:rsidR="00490AE1" w:rsidRPr="00490AE1" w:rsidRDefault="00490AE1" w:rsidP="00490AE1">
            <w:pPr>
              <w:spacing w:after="0" w:line="240" w:lineRule="auto"/>
              <w:jc w:val="center"/>
              <w:rPr>
                <w:rFonts w:ascii="Calibri" w:eastAsia="Times New Roman" w:hAnsi="Calibri" w:cs="Calibri"/>
                <w:color w:val="000000"/>
                <w:lang w:eastAsia="cs-CZ"/>
              </w:rPr>
            </w:pPr>
            <w:r w:rsidRPr="00490AE1">
              <w:rPr>
                <w:rFonts w:ascii="Calibri" w:eastAsia="Times New Roman" w:hAnsi="Calibri" w:cs="Calibri"/>
                <w:color w:val="000000"/>
                <w:lang w:eastAsia="cs-CZ"/>
              </w:rPr>
              <w:t>1,457</w:t>
            </w:r>
          </w:p>
        </w:tc>
        <w:tc>
          <w:tcPr>
            <w:tcW w:w="1600" w:type="dxa"/>
            <w:tcBorders>
              <w:top w:val="nil"/>
              <w:left w:val="nil"/>
              <w:bottom w:val="single" w:sz="4" w:space="0" w:color="auto"/>
              <w:right w:val="single" w:sz="4" w:space="0" w:color="auto"/>
            </w:tcBorders>
            <w:noWrap/>
            <w:vAlign w:val="center"/>
            <w:hideMark/>
          </w:tcPr>
          <w:p w14:paraId="0B01D275" w14:textId="77777777" w:rsidR="00490AE1" w:rsidRPr="00490AE1" w:rsidRDefault="00490AE1" w:rsidP="00490AE1">
            <w:pPr>
              <w:spacing w:after="0" w:line="240" w:lineRule="auto"/>
              <w:jc w:val="center"/>
              <w:rPr>
                <w:rFonts w:ascii="Calibri" w:eastAsia="Times New Roman" w:hAnsi="Calibri" w:cs="Calibri"/>
                <w:color w:val="000000"/>
                <w:lang w:eastAsia="cs-CZ"/>
              </w:rPr>
            </w:pPr>
            <w:r w:rsidRPr="00490AE1">
              <w:rPr>
                <w:rFonts w:ascii="Calibri" w:eastAsia="Times New Roman" w:hAnsi="Calibri" w:cs="Calibri"/>
                <w:color w:val="000000"/>
                <w:lang w:eastAsia="cs-CZ"/>
              </w:rPr>
              <w:t>0,08</w:t>
            </w:r>
          </w:p>
        </w:tc>
        <w:tc>
          <w:tcPr>
            <w:tcW w:w="1580" w:type="dxa"/>
            <w:tcBorders>
              <w:top w:val="nil"/>
              <w:left w:val="nil"/>
              <w:bottom w:val="single" w:sz="4" w:space="0" w:color="auto"/>
              <w:right w:val="single" w:sz="4" w:space="0" w:color="auto"/>
            </w:tcBorders>
            <w:noWrap/>
            <w:vAlign w:val="center"/>
            <w:hideMark/>
          </w:tcPr>
          <w:p w14:paraId="5FF37CC3" w14:textId="77777777" w:rsidR="00490AE1" w:rsidRPr="00490AE1" w:rsidRDefault="00490AE1" w:rsidP="00490AE1">
            <w:pPr>
              <w:spacing w:after="0" w:line="240" w:lineRule="auto"/>
              <w:jc w:val="center"/>
              <w:rPr>
                <w:rFonts w:ascii="Calibri" w:eastAsia="Times New Roman" w:hAnsi="Calibri" w:cs="Calibri"/>
                <w:color w:val="000000"/>
                <w:lang w:eastAsia="cs-CZ"/>
              </w:rPr>
            </w:pPr>
            <w:r w:rsidRPr="00490AE1">
              <w:rPr>
                <w:rFonts w:ascii="Calibri" w:eastAsia="Times New Roman" w:hAnsi="Calibri" w:cs="Calibri"/>
                <w:color w:val="000000"/>
                <w:lang w:eastAsia="cs-CZ"/>
              </w:rPr>
              <w:t>3,09</w:t>
            </w:r>
          </w:p>
        </w:tc>
        <w:tc>
          <w:tcPr>
            <w:tcW w:w="1060" w:type="dxa"/>
            <w:vMerge/>
            <w:tcBorders>
              <w:top w:val="nil"/>
              <w:left w:val="single" w:sz="4" w:space="0" w:color="auto"/>
              <w:bottom w:val="single" w:sz="4" w:space="0" w:color="000000"/>
              <w:right w:val="single" w:sz="4" w:space="0" w:color="auto"/>
            </w:tcBorders>
            <w:vAlign w:val="center"/>
            <w:hideMark/>
          </w:tcPr>
          <w:p w14:paraId="1B062FC4" w14:textId="77777777" w:rsidR="00490AE1" w:rsidRPr="00490AE1" w:rsidRDefault="00490AE1" w:rsidP="00490AE1">
            <w:pPr>
              <w:spacing w:after="0" w:line="240" w:lineRule="auto"/>
              <w:rPr>
                <w:rFonts w:ascii="Calibri" w:eastAsia="Times New Roman" w:hAnsi="Calibri" w:cs="Calibri"/>
                <w:color w:val="000000"/>
                <w:lang w:eastAsia="cs-CZ"/>
              </w:rPr>
            </w:pPr>
          </w:p>
        </w:tc>
      </w:tr>
    </w:tbl>
    <w:p w14:paraId="45C102BD" w14:textId="3A609861" w:rsidR="00490AE1" w:rsidRDefault="00BF5207" w:rsidP="00BF5207">
      <w:pPr>
        <w:rPr>
          <w:kern w:val="2"/>
          <w14:ligatures w14:val="standardContextual"/>
        </w:rPr>
      </w:pPr>
      <w:r>
        <w:fldChar w:fldCharType="end"/>
      </w:r>
      <w:r w:rsidRPr="00BF5207">
        <w:t xml:space="preserve"> </w:t>
      </w:r>
      <w:r>
        <w:t xml:space="preserve">Tabulka měření neznámé indukčnosti vzduchové cívky, </w:t>
      </w:r>
      <w:proofErr w:type="spellStart"/>
      <w:r>
        <w:t>Imax</w:t>
      </w:r>
      <w:proofErr w:type="spellEnd"/>
      <w:r>
        <w:t>=5 A, N=300- LRC metr</w:t>
      </w:r>
      <w:r>
        <w:rPr>
          <w:rFonts w:asciiTheme="majorHAnsi" w:eastAsiaTheme="majorEastAsia" w:hAnsiTheme="majorHAnsi" w:cstheme="majorBidi"/>
          <w:color w:val="000000" w:themeColor="text1"/>
          <w:kern w:val="2"/>
          <w:sz w:val="32"/>
          <w:szCs w:val="32"/>
          <w14:ligatures w14:val="standardContextual"/>
        </w:rPr>
        <w:fldChar w:fldCharType="begin"/>
      </w:r>
      <w:r>
        <w:instrText xml:space="preserve"> LINK </w:instrText>
      </w:r>
      <w:r w:rsidR="00490AE1">
        <w:instrText xml:space="preserve">Excel.Sheet.12 C:\\Users\\Ladislav\\Desktop\\indukčnost.xlsx List1!R43C3:R44C8 </w:instrText>
      </w:r>
      <w:r>
        <w:instrText xml:space="preserve">\a \f 4 \h </w:instrText>
      </w:r>
      <w:r w:rsidR="00490AE1">
        <w:fldChar w:fldCharType="separate"/>
      </w:r>
    </w:p>
    <w:tbl>
      <w:tblPr>
        <w:tblW w:w="7480" w:type="dxa"/>
        <w:tblCellMar>
          <w:left w:w="70" w:type="dxa"/>
          <w:right w:w="70" w:type="dxa"/>
        </w:tblCellMar>
        <w:tblLook w:val="04A0" w:firstRow="1" w:lastRow="0" w:firstColumn="1" w:lastColumn="0" w:noHBand="0" w:noVBand="1"/>
      </w:tblPr>
      <w:tblGrid>
        <w:gridCol w:w="1140"/>
        <w:gridCol w:w="1300"/>
        <w:gridCol w:w="800"/>
        <w:gridCol w:w="1600"/>
        <w:gridCol w:w="1580"/>
        <w:gridCol w:w="1060"/>
      </w:tblGrid>
      <w:tr w:rsidR="00490AE1" w:rsidRPr="00490AE1" w14:paraId="715F7D10" w14:textId="77777777" w:rsidTr="00490AE1">
        <w:trPr>
          <w:trHeight w:val="288"/>
        </w:trPr>
        <w:tc>
          <w:tcPr>
            <w:tcW w:w="1140" w:type="dxa"/>
            <w:tcBorders>
              <w:top w:val="single" w:sz="4" w:space="0" w:color="auto"/>
              <w:left w:val="single" w:sz="4" w:space="0" w:color="auto"/>
              <w:bottom w:val="single" w:sz="4" w:space="0" w:color="auto"/>
              <w:right w:val="single" w:sz="4" w:space="0" w:color="auto"/>
            </w:tcBorders>
            <w:noWrap/>
            <w:vAlign w:val="bottom"/>
            <w:hideMark/>
          </w:tcPr>
          <w:p w14:paraId="1CAFA029" w14:textId="22197598" w:rsidR="00490AE1" w:rsidRPr="00490AE1" w:rsidRDefault="00490AE1" w:rsidP="00490AE1">
            <w:pPr>
              <w:rPr>
                <w:rFonts w:ascii="Calibri" w:eastAsia="Times New Roman" w:hAnsi="Calibri" w:cs="Calibri"/>
                <w:color w:val="000000"/>
                <w:lang w:eastAsia="cs-CZ"/>
              </w:rPr>
            </w:pPr>
            <w:r w:rsidRPr="00490AE1">
              <w:rPr>
                <w:rFonts w:ascii="Calibri" w:eastAsia="Times New Roman" w:hAnsi="Calibri" w:cs="Calibri"/>
                <w:color w:val="000000"/>
                <w:lang w:eastAsia="cs-CZ"/>
              </w:rPr>
              <w:t>f[Hz]</w:t>
            </w:r>
          </w:p>
        </w:tc>
        <w:tc>
          <w:tcPr>
            <w:tcW w:w="1300" w:type="dxa"/>
            <w:tcBorders>
              <w:top w:val="single" w:sz="4" w:space="0" w:color="auto"/>
              <w:left w:val="nil"/>
              <w:bottom w:val="single" w:sz="4" w:space="0" w:color="auto"/>
              <w:right w:val="single" w:sz="4" w:space="0" w:color="auto"/>
            </w:tcBorders>
            <w:noWrap/>
            <w:vAlign w:val="bottom"/>
            <w:hideMark/>
          </w:tcPr>
          <w:p w14:paraId="189FFF7E" w14:textId="77777777" w:rsidR="00490AE1" w:rsidRPr="00490AE1" w:rsidRDefault="00490AE1" w:rsidP="00490AE1">
            <w:pPr>
              <w:spacing w:after="0" w:line="240" w:lineRule="auto"/>
              <w:jc w:val="right"/>
              <w:rPr>
                <w:rFonts w:ascii="Calibri" w:eastAsia="Times New Roman" w:hAnsi="Calibri" w:cs="Calibri"/>
                <w:color w:val="000000"/>
                <w:lang w:eastAsia="cs-CZ"/>
              </w:rPr>
            </w:pPr>
            <w:r w:rsidRPr="00490AE1">
              <w:rPr>
                <w:rFonts w:ascii="Calibri" w:eastAsia="Times New Roman" w:hAnsi="Calibri" w:cs="Calibri"/>
                <w:color w:val="000000"/>
                <w:lang w:eastAsia="cs-CZ"/>
              </w:rPr>
              <w:t>100</w:t>
            </w:r>
          </w:p>
        </w:tc>
        <w:tc>
          <w:tcPr>
            <w:tcW w:w="800" w:type="dxa"/>
            <w:tcBorders>
              <w:top w:val="single" w:sz="4" w:space="0" w:color="auto"/>
              <w:left w:val="nil"/>
              <w:bottom w:val="single" w:sz="4" w:space="0" w:color="auto"/>
              <w:right w:val="single" w:sz="4" w:space="0" w:color="auto"/>
            </w:tcBorders>
            <w:noWrap/>
            <w:vAlign w:val="bottom"/>
            <w:hideMark/>
          </w:tcPr>
          <w:p w14:paraId="4D1939E6" w14:textId="77777777" w:rsidR="00490AE1" w:rsidRPr="00490AE1" w:rsidRDefault="00490AE1" w:rsidP="00490AE1">
            <w:pPr>
              <w:spacing w:after="0" w:line="240" w:lineRule="auto"/>
              <w:jc w:val="right"/>
              <w:rPr>
                <w:rFonts w:ascii="Calibri" w:eastAsia="Times New Roman" w:hAnsi="Calibri" w:cs="Calibri"/>
                <w:color w:val="000000"/>
                <w:lang w:eastAsia="cs-CZ"/>
              </w:rPr>
            </w:pPr>
            <w:r w:rsidRPr="00490AE1">
              <w:rPr>
                <w:rFonts w:ascii="Calibri" w:eastAsia="Times New Roman" w:hAnsi="Calibri" w:cs="Calibri"/>
                <w:color w:val="000000"/>
                <w:lang w:eastAsia="cs-CZ"/>
              </w:rPr>
              <w:t>120</w:t>
            </w:r>
          </w:p>
        </w:tc>
        <w:tc>
          <w:tcPr>
            <w:tcW w:w="1600" w:type="dxa"/>
            <w:tcBorders>
              <w:top w:val="single" w:sz="4" w:space="0" w:color="auto"/>
              <w:left w:val="nil"/>
              <w:bottom w:val="single" w:sz="4" w:space="0" w:color="auto"/>
              <w:right w:val="single" w:sz="4" w:space="0" w:color="auto"/>
            </w:tcBorders>
            <w:noWrap/>
            <w:vAlign w:val="bottom"/>
            <w:hideMark/>
          </w:tcPr>
          <w:p w14:paraId="5BCEFE13" w14:textId="77777777" w:rsidR="00490AE1" w:rsidRPr="00490AE1" w:rsidRDefault="00490AE1" w:rsidP="00490AE1">
            <w:pPr>
              <w:spacing w:after="0" w:line="240" w:lineRule="auto"/>
              <w:jc w:val="right"/>
              <w:rPr>
                <w:rFonts w:ascii="Calibri" w:eastAsia="Times New Roman" w:hAnsi="Calibri" w:cs="Calibri"/>
                <w:color w:val="000000"/>
                <w:lang w:eastAsia="cs-CZ"/>
              </w:rPr>
            </w:pPr>
            <w:r w:rsidRPr="00490AE1">
              <w:rPr>
                <w:rFonts w:ascii="Calibri" w:eastAsia="Times New Roman" w:hAnsi="Calibri" w:cs="Calibri"/>
                <w:color w:val="000000"/>
                <w:lang w:eastAsia="cs-CZ"/>
              </w:rPr>
              <w:t>1000</w:t>
            </w:r>
          </w:p>
        </w:tc>
        <w:tc>
          <w:tcPr>
            <w:tcW w:w="1580" w:type="dxa"/>
            <w:tcBorders>
              <w:top w:val="single" w:sz="4" w:space="0" w:color="auto"/>
              <w:left w:val="nil"/>
              <w:bottom w:val="single" w:sz="4" w:space="0" w:color="auto"/>
              <w:right w:val="single" w:sz="4" w:space="0" w:color="auto"/>
            </w:tcBorders>
            <w:noWrap/>
            <w:vAlign w:val="bottom"/>
            <w:hideMark/>
          </w:tcPr>
          <w:p w14:paraId="2EF610B8" w14:textId="77777777" w:rsidR="00490AE1" w:rsidRPr="00490AE1" w:rsidRDefault="00490AE1" w:rsidP="00490AE1">
            <w:pPr>
              <w:spacing w:after="0" w:line="240" w:lineRule="auto"/>
              <w:jc w:val="right"/>
              <w:rPr>
                <w:rFonts w:ascii="Calibri" w:eastAsia="Times New Roman" w:hAnsi="Calibri" w:cs="Calibri"/>
                <w:color w:val="000000"/>
                <w:lang w:eastAsia="cs-CZ"/>
              </w:rPr>
            </w:pPr>
            <w:r w:rsidRPr="00490AE1">
              <w:rPr>
                <w:rFonts w:ascii="Calibri" w:eastAsia="Times New Roman" w:hAnsi="Calibri" w:cs="Calibri"/>
                <w:color w:val="000000"/>
                <w:lang w:eastAsia="cs-CZ"/>
              </w:rPr>
              <w:t>10000</w:t>
            </w:r>
          </w:p>
        </w:tc>
        <w:tc>
          <w:tcPr>
            <w:tcW w:w="1060" w:type="dxa"/>
            <w:tcBorders>
              <w:top w:val="single" w:sz="4" w:space="0" w:color="auto"/>
              <w:left w:val="nil"/>
              <w:bottom w:val="single" w:sz="4" w:space="0" w:color="auto"/>
              <w:right w:val="single" w:sz="4" w:space="0" w:color="auto"/>
            </w:tcBorders>
            <w:noWrap/>
            <w:vAlign w:val="bottom"/>
            <w:hideMark/>
          </w:tcPr>
          <w:p w14:paraId="30EC3950" w14:textId="77777777" w:rsidR="00490AE1" w:rsidRPr="00490AE1" w:rsidRDefault="00490AE1" w:rsidP="00490AE1">
            <w:pPr>
              <w:spacing w:after="0" w:line="240" w:lineRule="auto"/>
              <w:jc w:val="right"/>
              <w:rPr>
                <w:rFonts w:ascii="Calibri" w:eastAsia="Times New Roman" w:hAnsi="Calibri" w:cs="Calibri"/>
                <w:color w:val="000000"/>
                <w:lang w:eastAsia="cs-CZ"/>
              </w:rPr>
            </w:pPr>
            <w:r w:rsidRPr="00490AE1">
              <w:rPr>
                <w:rFonts w:ascii="Calibri" w:eastAsia="Times New Roman" w:hAnsi="Calibri" w:cs="Calibri"/>
                <w:color w:val="000000"/>
                <w:lang w:eastAsia="cs-CZ"/>
              </w:rPr>
              <w:t>100000</w:t>
            </w:r>
          </w:p>
        </w:tc>
      </w:tr>
      <w:tr w:rsidR="00490AE1" w:rsidRPr="00490AE1" w14:paraId="11405928" w14:textId="77777777" w:rsidTr="00490AE1">
        <w:trPr>
          <w:trHeight w:val="288"/>
        </w:trPr>
        <w:tc>
          <w:tcPr>
            <w:tcW w:w="1140" w:type="dxa"/>
            <w:tcBorders>
              <w:top w:val="nil"/>
              <w:left w:val="single" w:sz="4" w:space="0" w:color="auto"/>
              <w:bottom w:val="single" w:sz="4" w:space="0" w:color="auto"/>
              <w:right w:val="single" w:sz="4" w:space="0" w:color="auto"/>
            </w:tcBorders>
            <w:noWrap/>
            <w:vAlign w:val="bottom"/>
            <w:hideMark/>
          </w:tcPr>
          <w:p w14:paraId="774DC831" w14:textId="77777777" w:rsidR="00490AE1" w:rsidRPr="00490AE1" w:rsidRDefault="00490AE1" w:rsidP="00490AE1">
            <w:pPr>
              <w:spacing w:after="0" w:line="240" w:lineRule="auto"/>
              <w:rPr>
                <w:rFonts w:ascii="Calibri" w:eastAsia="Times New Roman" w:hAnsi="Calibri" w:cs="Calibri"/>
                <w:color w:val="000000"/>
                <w:lang w:eastAsia="cs-CZ"/>
              </w:rPr>
            </w:pPr>
            <w:proofErr w:type="spellStart"/>
            <w:r w:rsidRPr="00490AE1">
              <w:rPr>
                <w:rFonts w:ascii="Calibri" w:eastAsia="Times New Roman" w:hAnsi="Calibri" w:cs="Calibri"/>
                <w:color w:val="000000"/>
                <w:lang w:eastAsia="cs-CZ"/>
              </w:rPr>
              <w:t>Ls</w:t>
            </w:r>
            <w:proofErr w:type="spellEnd"/>
            <w:r w:rsidRPr="00490AE1">
              <w:rPr>
                <w:rFonts w:ascii="Calibri" w:eastAsia="Times New Roman" w:hAnsi="Calibri" w:cs="Calibri"/>
                <w:color w:val="000000"/>
                <w:lang w:eastAsia="cs-CZ"/>
              </w:rPr>
              <w:t>[</w:t>
            </w:r>
            <w:proofErr w:type="spellStart"/>
            <w:r w:rsidRPr="00490AE1">
              <w:rPr>
                <w:rFonts w:ascii="Calibri" w:eastAsia="Times New Roman" w:hAnsi="Calibri" w:cs="Calibri"/>
                <w:color w:val="000000"/>
                <w:lang w:eastAsia="cs-CZ"/>
              </w:rPr>
              <w:t>mH</w:t>
            </w:r>
            <w:proofErr w:type="spellEnd"/>
            <w:r w:rsidRPr="00490AE1">
              <w:rPr>
                <w:rFonts w:ascii="Calibri" w:eastAsia="Times New Roman" w:hAnsi="Calibri" w:cs="Calibri"/>
                <w:color w:val="000000"/>
                <w:lang w:eastAsia="cs-CZ"/>
              </w:rPr>
              <w:t>]</w:t>
            </w:r>
          </w:p>
        </w:tc>
        <w:tc>
          <w:tcPr>
            <w:tcW w:w="1300" w:type="dxa"/>
            <w:tcBorders>
              <w:top w:val="nil"/>
              <w:left w:val="nil"/>
              <w:bottom w:val="single" w:sz="4" w:space="0" w:color="auto"/>
              <w:right w:val="single" w:sz="4" w:space="0" w:color="auto"/>
            </w:tcBorders>
            <w:noWrap/>
            <w:vAlign w:val="bottom"/>
            <w:hideMark/>
          </w:tcPr>
          <w:p w14:paraId="7E0609E4" w14:textId="77777777" w:rsidR="00490AE1" w:rsidRPr="00490AE1" w:rsidRDefault="00490AE1" w:rsidP="00490AE1">
            <w:pPr>
              <w:spacing w:after="0" w:line="240" w:lineRule="auto"/>
              <w:jc w:val="right"/>
              <w:rPr>
                <w:rFonts w:ascii="Calibri" w:eastAsia="Times New Roman" w:hAnsi="Calibri" w:cs="Calibri"/>
                <w:color w:val="000000"/>
                <w:lang w:eastAsia="cs-CZ"/>
              </w:rPr>
            </w:pPr>
            <w:r w:rsidRPr="00490AE1">
              <w:rPr>
                <w:rFonts w:ascii="Calibri" w:eastAsia="Times New Roman" w:hAnsi="Calibri" w:cs="Calibri"/>
                <w:color w:val="000000"/>
                <w:lang w:eastAsia="cs-CZ"/>
              </w:rPr>
              <w:t>2,97</w:t>
            </w:r>
          </w:p>
        </w:tc>
        <w:tc>
          <w:tcPr>
            <w:tcW w:w="800" w:type="dxa"/>
            <w:tcBorders>
              <w:top w:val="nil"/>
              <w:left w:val="nil"/>
              <w:bottom w:val="single" w:sz="4" w:space="0" w:color="auto"/>
              <w:right w:val="single" w:sz="4" w:space="0" w:color="auto"/>
            </w:tcBorders>
            <w:noWrap/>
            <w:vAlign w:val="bottom"/>
            <w:hideMark/>
          </w:tcPr>
          <w:p w14:paraId="48B6670A" w14:textId="77777777" w:rsidR="00490AE1" w:rsidRPr="00490AE1" w:rsidRDefault="00490AE1" w:rsidP="00490AE1">
            <w:pPr>
              <w:spacing w:after="0" w:line="240" w:lineRule="auto"/>
              <w:jc w:val="right"/>
              <w:rPr>
                <w:rFonts w:ascii="Calibri" w:eastAsia="Times New Roman" w:hAnsi="Calibri" w:cs="Calibri"/>
                <w:color w:val="000000"/>
                <w:lang w:eastAsia="cs-CZ"/>
              </w:rPr>
            </w:pPr>
            <w:r w:rsidRPr="00490AE1">
              <w:rPr>
                <w:rFonts w:ascii="Calibri" w:eastAsia="Times New Roman" w:hAnsi="Calibri" w:cs="Calibri"/>
                <w:color w:val="000000"/>
                <w:lang w:eastAsia="cs-CZ"/>
              </w:rPr>
              <w:t>2,97</w:t>
            </w:r>
          </w:p>
        </w:tc>
        <w:tc>
          <w:tcPr>
            <w:tcW w:w="1600" w:type="dxa"/>
            <w:tcBorders>
              <w:top w:val="nil"/>
              <w:left w:val="nil"/>
              <w:bottom w:val="single" w:sz="4" w:space="0" w:color="auto"/>
              <w:right w:val="single" w:sz="4" w:space="0" w:color="auto"/>
            </w:tcBorders>
            <w:noWrap/>
            <w:vAlign w:val="bottom"/>
            <w:hideMark/>
          </w:tcPr>
          <w:p w14:paraId="189BC42D" w14:textId="77777777" w:rsidR="00490AE1" w:rsidRPr="00490AE1" w:rsidRDefault="00490AE1" w:rsidP="00490AE1">
            <w:pPr>
              <w:spacing w:after="0" w:line="240" w:lineRule="auto"/>
              <w:jc w:val="right"/>
              <w:rPr>
                <w:rFonts w:ascii="Calibri" w:eastAsia="Times New Roman" w:hAnsi="Calibri" w:cs="Calibri"/>
                <w:color w:val="000000"/>
                <w:lang w:eastAsia="cs-CZ"/>
              </w:rPr>
            </w:pPr>
            <w:r w:rsidRPr="00490AE1">
              <w:rPr>
                <w:rFonts w:ascii="Calibri" w:eastAsia="Times New Roman" w:hAnsi="Calibri" w:cs="Calibri"/>
                <w:color w:val="000000"/>
                <w:lang w:eastAsia="cs-CZ"/>
              </w:rPr>
              <w:t>2,949</w:t>
            </w:r>
          </w:p>
        </w:tc>
        <w:tc>
          <w:tcPr>
            <w:tcW w:w="1580" w:type="dxa"/>
            <w:tcBorders>
              <w:top w:val="nil"/>
              <w:left w:val="nil"/>
              <w:bottom w:val="single" w:sz="4" w:space="0" w:color="auto"/>
              <w:right w:val="single" w:sz="4" w:space="0" w:color="auto"/>
            </w:tcBorders>
            <w:noWrap/>
            <w:vAlign w:val="bottom"/>
            <w:hideMark/>
          </w:tcPr>
          <w:p w14:paraId="2AC1A826" w14:textId="77777777" w:rsidR="00490AE1" w:rsidRPr="00490AE1" w:rsidRDefault="00490AE1" w:rsidP="00490AE1">
            <w:pPr>
              <w:spacing w:after="0" w:line="240" w:lineRule="auto"/>
              <w:jc w:val="right"/>
              <w:rPr>
                <w:rFonts w:ascii="Calibri" w:eastAsia="Times New Roman" w:hAnsi="Calibri" w:cs="Calibri"/>
                <w:color w:val="000000"/>
                <w:lang w:eastAsia="cs-CZ"/>
              </w:rPr>
            </w:pPr>
            <w:r w:rsidRPr="00490AE1">
              <w:rPr>
                <w:rFonts w:ascii="Calibri" w:eastAsia="Times New Roman" w:hAnsi="Calibri" w:cs="Calibri"/>
                <w:color w:val="000000"/>
                <w:lang w:eastAsia="cs-CZ"/>
              </w:rPr>
              <w:t>2,856</w:t>
            </w:r>
          </w:p>
        </w:tc>
        <w:tc>
          <w:tcPr>
            <w:tcW w:w="1060" w:type="dxa"/>
            <w:tcBorders>
              <w:top w:val="nil"/>
              <w:left w:val="nil"/>
              <w:bottom w:val="single" w:sz="4" w:space="0" w:color="auto"/>
              <w:right w:val="single" w:sz="4" w:space="0" w:color="auto"/>
            </w:tcBorders>
            <w:noWrap/>
            <w:vAlign w:val="bottom"/>
            <w:hideMark/>
          </w:tcPr>
          <w:p w14:paraId="625C7D50" w14:textId="77777777" w:rsidR="00490AE1" w:rsidRPr="00490AE1" w:rsidRDefault="00490AE1" w:rsidP="00490AE1">
            <w:pPr>
              <w:spacing w:after="0" w:line="240" w:lineRule="auto"/>
              <w:jc w:val="right"/>
              <w:rPr>
                <w:rFonts w:ascii="Calibri" w:eastAsia="Times New Roman" w:hAnsi="Calibri" w:cs="Calibri"/>
                <w:color w:val="000000"/>
                <w:lang w:eastAsia="cs-CZ"/>
              </w:rPr>
            </w:pPr>
            <w:r w:rsidRPr="00490AE1">
              <w:rPr>
                <w:rFonts w:ascii="Calibri" w:eastAsia="Times New Roman" w:hAnsi="Calibri" w:cs="Calibri"/>
                <w:color w:val="000000"/>
                <w:lang w:eastAsia="cs-CZ"/>
              </w:rPr>
              <w:t>3,04</w:t>
            </w:r>
          </w:p>
        </w:tc>
      </w:tr>
    </w:tbl>
    <w:p w14:paraId="24756838" w14:textId="3FEB5643" w:rsidR="00BF5207" w:rsidRPr="00BF5207" w:rsidRDefault="00BF5207" w:rsidP="00BF5207">
      <w:r>
        <w:fldChar w:fldCharType="end"/>
      </w:r>
    </w:p>
    <w:p w14:paraId="3C5975DF" w14:textId="77777777" w:rsidR="001536B0" w:rsidRDefault="001536B0" w:rsidP="001536B0"/>
    <w:p w14:paraId="5DC7CA61" w14:textId="022F6A24" w:rsidR="001536B0" w:rsidRPr="001536B0" w:rsidRDefault="001536B0" w:rsidP="001536B0">
      <w:pPr>
        <w:sectPr w:rsidR="001536B0" w:rsidRPr="001536B0" w:rsidSect="001536B0">
          <w:pgSz w:w="16838" w:h="11906" w:orient="landscape"/>
          <w:pgMar w:top="1417" w:right="1417" w:bottom="1417" w:left="1417" w:header="708" w:footer="708" w:gutter="0"/>
          <w:cols w:space="708"/>
          <w:docGrid w:linePitch="360"/>
        </w:sectPr>
      </w:pPr>
    </w:p>
    <w:p w14:paraId="0322C89A" w14:textId="07DD32D5" w:rsidR="00124375" w:rsidRDefault="00BF5207" w:rsidP="00BF5207">
      <w:pPr>
        <w:pStyle w:val="Nadpis2"/>
      </w:pPr>
      <w:r>
        <w:lastRenderedPageBreak/>
        <w:t xml:space="preserve">Tabulka měření neznámé indukčnosti vzduchové cívky, </w:t>
      </w:r>
      <w:proofErr w:type="spellStart"/>
      <w:r>
        <w:t>Imax</w:t>
      </w:r>
      <w:proofErr w:type="spellEnd"/>
      <w:r>
        <w:t>=5 A, N=300 - rezonanční můstek</w:t>
      </w:r>
    </w:p>
    <w:tbl>
      <w:tblPr>
        <w:tblW w:w="2000" w:type="dxa"/>
        <w:tblCellMar>
          <w:left w:w="70" w:type="dxa"/>
          <w:right w:w="70" w:type="dxa"/>
        </w:tblCellMar>
        <w:tblLook w:val="04A0" w:firstRow="1" w:lastRow="0" w:firstColumn="1" w:lastColumn="0" w:noHBand="0" w:noVBand="1"/>
      </w:tblPr>
      <w:tblGrid>
        <w:gridCol w:w="1060"/>
        <w:gridCol w:w="940"/>
      </w:tblGrid>
      <w:tr w:rsidR="00BF5207" w:rsidRPr="00BF5207" w14:paraId="601A924D" w14:textId="77777777" w:rsidTr="00BF5207">
        <w:trPr>
          <w:trHeight w:val="288"/>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40F07179" w14:textId="77777777" w:rsidR="00BF5207" w:rsidRPr="00BF5207" w:rsidRDefault="00BF5207" w:rsidP="00BF5207">
            <w:pPr>
              <w:spacing w:after="0" w:line="240" w:lineRule="auto"/>
              <w:rPr>
                <w:rFonts w:ascii="Calibri" w:eastAsia="Times New Roman" w:hAnsi="Calibri" w:cs="Calibri"/>
                <w:color w:val="000000"/>
                <w:lang w:eastAsia="cs-CZ"/>
              </w:rPr>
            </w:pPr>
            <w:r w:rsidRPr="00BF5207">
              <w:rPr>
                <w:rFonts w:ascii="Calibri" w:eastAsia="Times New Roman" w:hAnsi="Calibri" w:cs="Calibri"/>
                <w:color w:val="000000"/>
                <w:lang w:eastAsia="cs-CZ"/>
              </w:rPr>
              <w:t>f0[HZ]</w:t>
            </w:r>
          </w:p>
        </w:tc>
        <w:tc>
          <w:tcPr>
            <w:tcW w:w="940" w:type="dxa"/>
            <w:tcBorders>
              <w:top w:val="single" w:sz="4" w:space="0" w:color="auto"/>
              <w:left w:val="nil"/>
              <w:bottom w:val="single" w:sz="4" w:space="0" w:color="auto"/>
              <w:right w:val="single" w:sz="4" w:space="0" w:color="auto"/>
            </w:tcBorders>
            <w:noWrap/>
            <w:vAlign w:val="bottom"/>
            <w:hideMark/>
          </w:tcPr>
          <w:p w14:paraId="633E178E" w14:textId="77777777" w:rsidR="00BF5207" w:rsidRPr="00BF5207" w:rsidRDefault="00BF5207" w:rsidP="00BF5207">
            <w:pPr>
              <w:spacing w:after="0" w:line="240" w:lineRule="auto"/>
              <w:jc w:val="right"/>
              <w:rPr>
                <w:rFonts w:ascii="Calibri" w:eastAsia="Times New Roman" w:hAnsi="Calibri" w:cs="Calibri"/>
                <w:color w:val="000000"/>
                <w:lang w:eastAsia="cs-CZ"/>
              </w:rPr>
            </w:pPr>
            <w:r w:rsidRPr="00BF5207">
              <w:rPr>
                <w:rFonts w:ascii="Calibri" w:eastAsia="Times New Roman" w:hAnsi="Calibri" w:cs="Calibri"/>
                <w:color w:val="000000"/>
                <w:lang w:eastAsia="cs-CZ"/>
              </w:rPr>
              <w:t>4109,36</w:t>
            </w:r>
          </w:p>
        </w:tc>
      </w:tr>
      <w:tr w:rsidR="00BF5207" w:rsidRPr="00BF5207" w14:paraId="54C94D03" w14:textId="77777777" w:rsidTr="00BF5207">
        <w:trPr>
          <w:trHeight w:val="288"/>
        </w:trPr>
        <w:tc>
          <w:tcPr>
            <w:tcW w:w="1060" w:type="dxa"/>
            <w:tcBorders>
              <w:top w:val="nil"/>
              <w:left w:val="single" w:sz="4" w:space="0" w:color="auto"/>
              <w:bottom w:val="single" w:sz="4" w:space="0" w:color="auto"/>
              <w:right w:val="single" w:sz="4" w:space="0" w:color="auto"/>
            </w:tcBorders>
            <w:noWrap/>
            <w:vAlign w:val="bottom"/>
            <w:hideMark/>
          </w:tcPr>
          <w:p w14:paraId="766B8D81" w14:textId="77777777" w:rsidR="00BF5207" w:rsidRPr="00BF5207" w:rsidRDefault="00BF5207" w:rsidP="00BF5207">
            <w:pPr>
              <w:spacing w:after="0" w:line="240" w:lineRule="auto"/>
              <w:rPr>
                <w:rFonts w:ascii="Calibri" w:eastAsia="Times New Roman" w:hAnsi="Calibri" w:cs="Calibri"/>
                <w:color w:val="000000"/>
                <w:lang w:eastAsia="cs-CZ"/>
              </w:rPr>
            </w:pPr>
            <w:r w:rsidRPr="00BF5207">
              <w:rPr>
                <w:rFonts w:ascii="Calibri" w:eastAsia="Times New Roman" w:hAnsi="Calibri" w:cs="Calibri"/>
                <w:color w:val="000000"/>
                <w:lang w:eastAsia="cs-CZ"/>
              </w:rPr>
              <w:t>R1[Ω]</w:t>
            </w:r>
          </w:p>
        </w:tc>
        <w:tc>
          <w:tcPr>
            <w:tcW w:w="940" w:type="dxa"/>
            <w:tcBorders>
              <w:top w:val="nil"/>
              <w:left w:val="nil"/>
              <w:bottom w:val="single" w:sz="4" w:space="0" w:color="auto"/>
              <w:right w:val="single" w:sz="4" w:space="0" w:color="auto"/>
            </w:tcBorders>
            <w:noWrap/>
            <w:vAlign w:val="bottom"/>
            <w:hideMark/>
          </w:tcPr>
          <w:p w14:paraId="17207F88" w14:textId="77777777" w:rsidR="00BF5207" w:rsidRPr="00BF5207" w:rsidRDefault="00BF5207" w:rsidP="00BF5207">
            <w:pPr>
              <w:spacing w:after="0" w:line="240" w:lineRule="auto"/>
              <w:jc w:val="right"/>
              <w:rPr>
                <w:rFonts w:ascii="Calibri" w:eastAsia="Times New Roman" w:hAnsi="Calibri" w:cs="Calibri"/>
                <w:color w:val="000000"/>
                <w:lang w:eastAsia="cs-CZ"/>
              </w:rPr>
            </w:pPr>
            <w:r w:rsidRPr="00BF5207">
              <w:rPr>
                <w:rFonts w:ascii="Calibri" w:eastAsia="Times New Roman" w:hAnsi="Calibri" w:cs="Calibri"/>
                <w:color w:val="000000"/>
                <w:lang w:eastAsia="cs-CZ"/>
              </w:rPr>
              <w:t>1000</w:t>
            </w:r>
          </w:p>
        </w:tc>
      </w:tr>
      <w:tr w:rsidR="00BF5207" w:rsidRPr="00BF5207" w14:paraId="7B1A3C31" w14:textId="77777777" w:rsidTr="00BF5207">
        <w:trPr>
          <w:trHeight w:val="288"/>
        </w:trPr>
        <w:tc>
          <w:tcPr>
            <w:tcW w:w="1060" w:type="dxa"/>
            <w:tcBorders>
              <w:top w:val="nil"/>
              <w:left w:val="single" w:sz="4" w:space="0" w:color="auto"/>
              <w:bottom w:val="single" w:sz="4" w:space="0" w:color="auto"/>
              <w:right w:val="single" w:sz="4" w:space="0" w:color="auto"/>
            </w:tcBorders>
            <w:noWrap/>
            <w:vAlign w:val="bottom"/>
            <w:hideMark/>
          </w:tcPr>
          <w:p w14:paraId="499C464E" w14:textId="77777777" w:rsidR="00BF5207" w:rsidRPr="00BF5207" w:rsidRDefault="00BF5207" w:rsidP="00BF5207">
            <w:pPr>
              <w:spacing w:after="0" w:line="240" w:lineRule="auto"/>
              <w:rPr>
                <w:rFonts w:ascii="Calibri" w:eastAsia="Times New Roman" w:hAnsi="Calibri" w:cs="Calibri"/>
                <w:color w:val="000000"/>
                <w:lang w:eastAsia="cs-CZ"/>
              </w:rPr>
            </w:pPr>
            <w:r w:rsidRPr="00BF5207">
              <w:rPr>
                <w:rFonts w:ascii="Calibri" w:eastAsia="Times New Roman" w:hAnsi="Calibri" w:cs="Calibri"/>
                <w:color w:val="000000"/>
                <w:lang w:eastAsia="cs-CZ"/>
              </w:rPr>
              <w:t>R2[Ω]</w:t>
            </w:r>
          </w:p>
        </w:tc>
        <w:tc>
          <w:tcPr>
            <w:tcW w:w="940" w:type="dxa"/>
            <w:tcBorders>
              <w:top w:val="nil"/>
              <w:left w:val="nil"/>
              <w:bottom w:val="single" w:sz="4" w:space="0" w:color="auto"/>
              <w:right w:val="single" w:sz="4" w:space="0" w:color="auto"/>
            </w:tcBorders>
            <w:noWrap/>
            <w:vAlign w:val="bottom"/>
            <w:hideMark/>
          </w:tcPr>
          <w:p w14:paraId="0B41EC7D" w14:textId="77777777" w:rsidR="00BF5207" w:rsidRPr="00BF5207" w:rsidRDefault="00BF5207" w:rsidP="00BF5207">
            <w:pPr>
              <w:spacing w:after="0" w:line="240" w:lineRule="auto"/>
              <w:jc w:val="right"/>
              <w:rPr>
                <w:rFonts w:ascii="Calibri" w:eastAsia="Times New Roman" w:hAnsi="Calibri" w:cs="Calibri"/>
                <w:color w:val="000000"/>
                <w:lang w:eastAsia="cs-CZ"/>
              </w:rPr>
            </w:pPr>
            <w:r w:rsidRPr="00BF5207">
              <w:rPr>
                <w:rFonts w:ascii="Calibri" w:eastAsia="Times New Roman" w:hAnsi="Calibri" w:cs="Calibri"/>
                <w:color w:val="000000"/>
                <w:lang w:eastAsia="cs-CZ"/>
              </w:rPr>
              <w:t>2000</w:t>
            </w:r>
          </w:p>
        </w:tc>
      </w:tr>
      <w:tr w:rsidR="00BF5207" w:rsidRPr="00BF5207" w14:paraId="2629A8BF" w14:textId="77777777" w:rsidTr="00BF5207">
        <w:trPr>
          <w:trHeight w:val="288"/>
        </w:trPr>
        <w:tc>
          <w:tcPr>
            <w:tcW w:w="1060" w:type="dxa"/>
            <w:tcBorders>
              <w:top w:val="nil"/>
              <w:left w:val="single" w:sz="4" w:space="0" w:color="auto"/>
              <w:bottom w:val="single" w:sz="4" w:space="0" w:color="auto"/>
              <w:right w:val="single" w:sz="4" w:space="0" w:color="auto"/>
            </w:tcBorders>
            <w:noWrap/>
            <w:vAlign w:val="bottom"/>
            <w:hideMark/>
          </w:tcPr>
          <w:p w14:paraId="38841A43" w14:textId="77777777" w:rsidR="00BF5207" w:rsidRPr="00BF5207" w:rsidRDefault="00BF5207" w:rsidP="00BF5207">
            <w:pPr>
              <w:spacing w:after="0" w:line="240" w:lineRule="auto"/>
              <w:rPr>
                <w:rFonts w:ascii="Calibri" w:eastAsia="Times New Roman" w:hAnsi="Calibri" w:cs="Calibri"/>
                <w:color w:val="000000"/>
                <w:lang w:eastAsia="cs-CZ"/>
              </w:rPr>
            </w:pPr>
            <w:r w:rsidRPr="00BF5207">
              <w:rPr>
                <w:rFonts w:ascii="Calibri" w:eastAsia="Times New Roman" w:hAnsi="Calibri" w:cs="Calibri"/>
                <w:color w:val="000000"/>
                <w:lang w:eastAsia="cs-CZ"/>
              </w:rPr>
              <w:t>R3[Ω]</w:t>
            </w:r>
          </w:p>
        </w:tc>
        <w:tc>
          <w:tcPr>
            <w:tcW w:w="940" w:type="dxa"/>
            <w:tcBorders>
              <w:top w:val="nil"/>
              <w:left w:val="nil"/>
              <w:bottom w:val="single" w:sz="4" w:space="0" w:color="auto"/>
              <w:right w:val="single" w:sz="4" w:space="0" w:color="auto"/>
            </w:tcBorders>
            <w:noWrap/>
            <w:vAlign w:val="bottom"/>
            <w:hideMark/>
          </w:tcPr>
          <w:p w14:paraId="3EF05CEC" w14:textId="77777777" w:rsidR="00BF5207" w:rsidRPr="00BF5207" w:rsidRDefault="00BF5207" w:rsidP="00BF5207">
            <w:pPr>
              <w:spacing w:after="0" w:line="240" w:lineRule="auto"/>
              <w:jc w:val="right"/>
              <w:rPr>
                <w:rFonts w:ascii="Calibri" w:eastAsia="Times New Roman" w:hAnsi="Calibri" w:cs="Calibri"/>
                <w:color w:val="000000"/>
                <w:lang w:eastAsia="cs-CZ"/>
              </w:rPr>
            </w:pPr>
            <w:r w:rsidRPr="00BF5207">
              <w:rPr>
                <w:rFonts w:ascii="Calibri" w:eastAsia="Times New Roman" w:hAnsi="Calibri" w:cs="Calibri"/>
                <w:color w:val="000000"/>
                <w:lang w:eastAsia="cs-CZ"/>
              </w:rPr>
              <w:t>1</w:t>
            </w:r>
          </w:p>
        </w:tc>
      </w:tr>
      <w:tr w:rsidR="00BF5207" w:rsidRPr="00BF5207" w14:paraId="3682E377" w14:textId="77777777" w:rsidTr="00BF5207">
        <w:trPr>
          <w:trHeight w:val="288"/>
        </w:trPr>
        <w:tc>
          <w:tcPr>
            <w:tcW w:w="1060" w:type="dxa"/>
            <w:tcBorders>
              <w:top w:val="nil"/>
              <w:left w:val="single" w:sz="4" w:space="0" w:color="auto"/>
              <w:bottom w:val="single" w:sz="4" w:space="0" w:color="auto"/>
              <w:right w:val="single" w:sz="4" w:space="0" w:color="auto"/>
            </w:tcBorders>
            <w:noWrap/>
            <w:vAlign w:val="bottom"/>
            <w:hideMark/>
          </w:tcPr>
          <w:p w14:paraId="273B6727" w14:textId="77777777" w:rsidR="00BF5207" w:rsidRPr="00BF5207" w:rsidRDefault="00BF5207" w:rsidP="00BF5207">
            <w:pPr>
              <w:spacing w:after="0" w:line="240" w:lineRule="auto"/>
              <w:rPr>
                <w:rFonts w:ascii="Calibri" w:eastAsia="Times New Roman" w:hAnsi="Calibri" w:cs="Calibri"/>
                <w:color w:val="000000"/>
                <w:lang w:eastAsia="cs-CZ"/>
              </w:rPr>
            </w:pPr>
            <w:proofErr w:type="spellStart"/>
            <w:proofErr w:type="gramStart"/>
            <w:r w:rsidRPr="00BF5207">
              <w:rPr>
                <w:rFonts w:ascii="Calibri" w:eastAsia="Times New Roman" w:hAnsi="Calibri" w:cs="Calibri"/>
                <w:color w:val="000000"/>
                <w:lang w:eastAsia="cs-CZ"/>
              </w:rPr>
              <w:t>fskut</w:t>
            </w:r>
            <w:proofErr w:type="spellEnd"/>
            <w:r w:rsidRPr="00BF5207">
              <w:rPr>
                <w:rFonts w:ascii="Calibri" w:eastAsia="Times New Roman" w:hAnsi="Calibri" w:cs="Calibri"/>
                <w:color w:val="000000"/>
                <w:lang w:eastAsia="cs-CZ"/>
              </w:rPr>
              <w:t>[</w:t>
            </w:r>
            <w:proofErr w:type="gramEnd"/>
            <w:r w:rsidRPr="00BF5207">
              <w:rPr>
                <w:rFonts w:ascii="Calibri" w:eastAsia="Times New Roman" w:hAnsi="Calibri" w:cs="Calibri"/>
                <w:color w:val="000000"/>
                <w:lang w:eastAsia="cs-CZ"/>
              </w:rPr>
              <w:t>Hz]</w:t>
            </w:r>
          </w:p>
        </w:tc>
        <w:tc>
          <w:tcPr>
            <w:tcW w:w="940" w:type="dxa"/>
            <w:tcBorders>
              <w:top w:val="nil"/>
              <w:left w:val="nil"/>
              <w:bottom w:val="single" w:sz="4" w:space="0" w:color="auto"/>
              <w:right w:val="single" w:sz="4" w:space="0" w:color="auto"/>
            </w:tcBorders>
            <w:noWrap/>
            <w:vAlign w:val="bottom"/>
            <w:hideMark/>
          </w:tcPr>
          <w:p w14:paraId="2CF10CC0" w14:textId="77777777" w:rsidR="00BF5207" w:rsidRPr="00BF5207" w:rsidRDefault="00BF5207" w:rsidP="00BF5207">
            <w:pPr>
              <w:spacing w:after="0" w:line="240" w:lineRule="auto"/>
              <w:jc w:val="right"/>
              <w:rPr>
                <w:rFonts w:ascii="Calibri" w:eastAsia="Times New Roman" w:hAnsi="Calibri" w:cs="Calibri"/>
                <w:color w:val="000000"/>
                <w:lang w:eastAsia="cs-CZ"/>
              </w:rPr>
            </w:pPr>
            <w:r w:rsidRPr="00BF5207">
              <w:rPr>
                <w:rFonts w:ascii="Calibri" w:eastAsia="Times New Roman" w:hAnsi="Calibri" w:cs="Calibri"/>
                <w:color w:val="000000"/>
                <w:lang w:eastAsia="cs-CZ"/>
              </w:rPr>
              <w:t>4212</w:t>
            </w:r>
          </w:p>
        </w:tc>
      </w:tr>
      <w:tr w:rsidR="00BF5207" w:rsidRPr="00BF5207" w14:paraId="06C23C43" w14:textId="77777777" w:rsidTr="00BF5207">
        <w:trPr>
          <w:trHeight w:val="288"/>
        </w:trPr>
        <w:tc>
          <w:tcPr>
            <w:tcW w:w="1060" w:type="dxa"/>
            <w:tcBorders>
              <w:top w:val="nil"/>
              <w:left w:val="single" w:sz="4" w:space="0" w:color="auto"/>
              <w:bottom w:val="single" w:sz="4" w:space="0" w:color="auto"/>
              <w:right w:val="single" w:sz="4" w:space="0" w:color="auto"/>
            </w:tcBorders>
            <w:noWrap/>
            <w:vAlign w:val="bottom"/>
            <w:hideMark/>
          </w:tcPr>
          <w:p w14:paraId="565D0B2B" w14:textId="77777777" w:rsidR="00BF5207" w:rsidRPr="00BF5207" w:rsidRDefault="00BF5207" w:rsidP="00BF5207">
            <w:pPr>
              <w:spacing w:after="0" w:line="240" w:lineRule="auto"/>
              <w:rPr>
                <w:rFonts w:ascii="Calibri" w:eastAsia="Times New Roman" w:hAnsi="Calibri" w:cs="Calibri"/>
                <w:color w:val="000000"/>
                <w:lang w:eastAsia="cs-CZ"/>
              </w:rPr>
            </w:pPr>
            <w:r w:rsidRPr="00BF5207">
              <w:rPr>
                <w:rFonts w:ascii="Calibri" w:eastAsia="Times New Roman" w:hAnsi="Calibri" w:cs="Calibri"/>
                <w:color w:val="000000"/>
                <w:lang w:eastAsia="cs-CZ"/>
              </w:rPr>
              <w:t>Cd[</w:t>
            </w:r>
            <w:proofErr w:type="spellStart"/>
            <w:r w:rsidRPr="00BF5207">
              <w:rPr>
                <w:rFonts w:ascii="Calibri" w:eastAsia="Times New Roman" w:hAnsi="Calibri" w:cs="Calibri"/>
                <w:color w:val="000000"/>
                <w:lang w:eastAsia="cs-CZ"/>
              </w:rPr>
              <w:t>nF</w:t>
            </w:r>
            <w:proofErr w:type="spellEnd"/>
            <w:r w:rsidRPr="00BF5207">
              <w:rPr>
                <w:rFonts w:ascii="Calibri" w:eastAsia="Times New Roman" w:hAnsi="Calibri" w:cs="Calibri"/>
                <w:color w:val="000000"/>
                <w:lang w:eastAsia="cs-CZ"/>
              </w:rPr>
              <w:t>]</w:t>
            </w:r>
          </w:p>
        </w:tc>
        <w:tc>
          <w:tcPr>
            <w:tcW w:w="940" w:type="dxa"/>
            <w:tcBorders>
              <w:top w:val="nil"/>
              <w:left w:val="nil"/>
              <w:bottom w:val="single" w:sz="4" w:space="0" w:color="auto"/>
              <w:right w:val="single" w:sz="4" w:space="0" w:color="auto"/>
            </w:tcBorders>
            <w:noWrap/>
            <w:vAlign w:val="bottom"/>
            <w:hideMark/>
          </w:tcPr>
          <w:p w14:paraId="4A8260A3" w14:textId="77777777" w:rsidR="00BF5207" w:rsidRPr="00BF5207" w:rsidRDefault="00BF5207" w:rsidP="00BF5207">
            <w:pPr>
              <w:spacing w:after="0" w:line="240" w:lineRule="auto"/>
              <w:jc w:val="right"/>
              <w:rPr>
                <w:rFonts w:ascii="Calibri" w:eastAsia="Times New Roman" w:hAnsi="Calibri" w:cs="Calibri"/>
                <w:color w:val="000000"/>
                <w:lang w:eastAsia="cs-CZ"/>
              </w:rPr>
            </w:pPr>
            <w:r w:rsidRPr="00BF5207">
              <w:rPr>
                <w:rFonts w:ascii="Calibri" w:eastAsia="Times New Roman" w:hAnsi="Calibri" w:cs="Calibri"/>
                <w:color w:val="000000"/>
                <w:lang w:eastAsia="cs-CZ"/>
              </w:rPr>
              <w:t>500</w:t>
            </w:r>
          </w:p>
        </w:tc>
      </w:tr>
      <w:tr w:rsidR="00BF5207" w:rsidRPr="00BF5207" w14:paraId="24619842" w14:textId="77777777" w:rsidTr="00BF5207">
        <w:trPr>
          <w:trHeight w:val="288"/>
        </w:trPr>
        <w:tc>
          <w:tcPr>
            <w:tcW w:w="1060" w:type="dxa"/>
            <w:tcBorders>
              <w:top w:val="nil"/>
              <w:left w:val="single" w:sz="4" w:space="0" w:color="auto"/>
              <w:bottom w:val="single" w:sz="4" w:space="0" w:color="auto"/>
              <w:right w:val="single" w:sz="4" w:space="0" w:color="auto"/>
            </w:tcBorders>
            <w:noWrap/>
            <w:vAlign w:val="bottom"/>
            <w:hideMark/>
          </w:tcPr>
          <w:p w14:paraId="648E9128" w14:textId="77777777" w:rsidR="00BF5207" w:rsidRPr="00BF5207" w:rsidRDefault="00BF5207" w:rsidP="00BF5207">
            <w:pPr>
              <w:spacing w:after="0" w:line="240" w:lineRule="auto"/>
              <w:rPr>
                <w:rFonts w:ascii="Calibri" w:eastAsia="Times New Roman" w:hAnsi="Calibri" w:cs="Calibri"/>
                <w:color w:val="000000"/>
                <w:lang w:eastAsia="cs-CZ"/>
              </w:rPr>
            </w:pPr>
            <w:proofErr w:type="spellStart"/>
            <w:r w:rsidRPr="00BF5207">
              <w:rPr>
                <w:rFonts w:ascii="Calibri" w:eastAsia="Times New Roman" w:hAnsi="Calibri" w:cs="Calibri"/>
                <w:color w:val="000000"/>
                <w:lang w:eastAsia="cs-CZ"/>
              </w:rPr>
              <w:t>Lx</w:t>
            </w:r>
            <w:proofErr w:type="spellEnd"/>
            <w:r w:rsidRPr="00BF5207">
              <w:rPr>
                <w:rFonts w:ascii="Calibri" w:eastAsia="Times New Roman" w:hAnsi="Calibri" w:cs="Calibri"/>
                <w:color w:val="000000"/>
                <w:lang w:eastAsia="cs-CZ"/>
              </w:rPr>
              <w:t>[</w:t>
            </w:r>
            <w:proofErr w:type="spellStart"/>
            <w:r w:rsidRPr="00BF5207">
              <w:rPr>
                <w:rFonts w:ascii="Calibri" w:eastAsia="Times New Roman" w:hAnsi="Calibri" w:cs="Calibri"/>
                <w:color w:val="000000"/>
                <w:lang w:eastAsia="cs-CZ"/>
              </w:rPr>
              <w:t>mH</w:t>
            </w:r>
            <w:proofErr w:type="spellEnd"/>
            <w:r w:rsidRPr="00BF5207">
              <w:rPr>
                <w:rFonts w:ascii="Calibri" w:eastAsia="Times New Roman" w:hAnsi="Calibri" w:cs="Calibri"/>
                <w:color w:val="000000"/>
                <w:lang w:eastAsia="cs-CZ"/>
              </w:rPr>
              <w:t>]</w:t>
            </w:r>
          </w:p>
        </w:tc>
        <w:tc>
          <w:tcPr>
            <w:tcW w:w="940" w:type="dxa"/>
            <w:tcBorders>
              <w:top w:val="nil"/>
              <w:left w:val="nil"/>
              <w:bottom w:val="single" w:sz="4" w:space="0" w:color="auto"/>
              <w:right w:val="single" w:sz="4" w:space="0" w:color="auto"/>
            </w:tcBorders>
            <w:noWrap/>
            <w:vAlign w:val="bottom"/>
            <w:hideMark/>
          </w:tcPr>
          <w:p w14:paraId="4C639BEC" w14:textId="77777777" w:rsidR="00BF5207" w:rsidRPr="00BF5207" w:rsidRDefault="00BF5207" w:rsidP="00BF5207">
            <w:pPr>
              <w:spacing w:after="0" w:line="240" w:lineRule="auto"/>
              <w:jc w:val="right"/>
              <w:rPr>
                <w:rFonts w:ascii="Calibri" w:eastAsia="Times New Roman" w:hAnsi="Calibri" w:cs="Calibri"/>
                <w:color w:val="000000"/>
                <w:lang w:eastAsia="cs-CZ"/>
              </w:rPr>
            </w:pPr>
            <w:r w:rsidRPr="00BF5207">
              <w:rPr>
                <w:rFonts w:ascii="Calibri" w:eastAsia="Times New Roman" w:hAnsi="Calibri" w:cs="Calibri"/>
                <w:color w:val="000000"/>
                <w:lang w:eastAsia="cs-CZ"/>
              </w:rPr>
              <w:t>2,86</w:t>
            </w:r>
          </w:p>
        </w:tc>
      </w:tr>
    </w:tbl>
    <w:p w14:paraId="5EA3632B" w14:textId="1B34E870" w:rsidR="00607BA2" w:rsidRDefault="00124375" w:rsidP="00607BA2">
      <w:pPr>
        <w:pStyle w:val="Nadpis1"/>
      </w:pPr>
      <w:r>
        <w:t>Příklad výpočtu</w:t>
      </w:r>
    </w:p>
    <w:p w14:paraId="58B8944A" w14:textId="339902A3" w:rsidR="00607BA2" w:rsidRDefault="00607BA2" w:rsidP="00512E15">
      <w:pPr>
        <w:pStyle w:val="Nadpis2"/>
      </w:pPr>
      <w:r>
        <w:t>Výpočet indukce z VA metody</w:t>
      </w:r>
    </w:p>
    <w:p w14:paraId="7A581F11" w14:textId="77777777" w:rsidR="00607BA2" w:rsidRPr="00607BA2" w:rsidRDefault="00607BA2" w:rsidP="00607BA2">
      <w:pPr>
        <w:rPr>
          <w:rFonts w:eastAsiaTheme="minorEastAsia"/>
        </w:rPr>
      </w:pPr>
      <m:oMathPara>
        <m:oMath>
          <m:r>
            <w:rPr>
              <w:rFonts w:ascii="Cambria Math" w:hAnsi="Cambria Math"/>
            </w:rPr>
            <m:t>Lx=</m:t>
          </m:r>
          <m:f>
            <m:fPr>
              <m:ctrlPr>
                <w:rPr>
                  <w:rFonts w:ascii="Cambria Math" w:hAnsi="Cambria Math"/>
                  <w:i/>
                </w:rPr>
              </m:ctrlPr>
            </m:fPr>
            <m:num>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rPr>
                            <m:t>2</m:t>
                          </m:r>
                        </m:sup>
                      </m:sSup>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rPr>
                        <m:t>Rs</m:t>
                      </m:r>
                    </m:e>
                    <m:sup>
                      <m:r>
                        <w:rPr>
                          <w:rFonts w:ascii="Cambria Math" w:hAnsi="Cambria Math"/>
                        </w:rPr>
                        <m:t>2</m:t>
                      </m:r>
                    </m:sup>
                  </m:sSup>
                </m:e>
              </m:rad>
            </m:num>
            <m:den>
              <m:r>
                <w:rPr>
                  <w:rFonts w:ascii="Cambria Math" w:hAnsi="Cambria Math"/>
                </w:rPr>
                <m:t>ω</m:t>
              </m:r>
            </m:den>
          </m:f>
        </m:oMath>
      </m:oMathPara>
    </w:p>
    <w:p w14:paraId="5F04EC8F" w14:textId="05A9A338" w:rsidR="00607BA2" w:rsidRPr="00512E15" w:rsidRDefault="00607BA2" w:rsidP="00607BA2">
      <w:pPr>
        <w:rPr>
          <w:rFonts w:eastAsiaTheme="minorEastAsia"/>
        </w:rPr>
      </w:pPr>
      <m:oMathPara>
        <m:oMath>
          <m:r>
            <w:rPr>
              <w:rFonts w:ascii="Cambria Math" w:hAnsi="Cambria Math"/>
            </w:rPr>
            <m:t>Lx=</m:t>
          </m:r>
          <m:f>
            <m:fPr>
              <m:ctrlPr>
                <w:rPr>
                  <w:rFonts w:ascii="Cambria Math" w:hAnsi="Cambria Math"/>
                  <w:i/>
                </w:rPr>
              </m:ctrlPr>
            </m:fPr>
            <m:num>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m:rPr>
                              <m:sty m:val="p"/>
                            </m:rPr>
                            <w:rPr>
                              <w:rFonts w:ascii="Cambria Math" w:eastAsia="Times New Roman" w:hAnsi="Cambria Math" w:cs="Calibri"/>
                              <w:color w:val="000000"/>
                              <w:lang w:eastAsia="cs-CZ"/>
                            </w:rPr>
                            <m:t>0,1112</m:t>
                          </m:r>
                        </m:e>
                        <m:sup>
                          <m:r>
                            <w:rPr>
                              <w:rFonts w:ascii="Cambria Math" w:hAnsi="Cambria Math"/>
                            </w:rPr>
                            <m:t>2</m:t>
                          </m:r>
                        </m:sup>
                      </m:sSup>
                    </m:num>
                    <m:den>
                      <m:sSup>
                        <m:sSupPr>
                          <m:ctrlPr>
                            <w:rPr>
                              <w:rFonts w:ascii="Cambria Math" w:hAnsi="Cambria Math"/>
                              <w:i/>
                            </w:rPr>
                          </m:ctrlPr>
                        </m:sSupPr>
                        <m:e>
                          <m:r>
                            <m:rPr>
                              <m:sty m:val="p"/>
                            </m:rPr>
                            <w:rPr>
                              <w:rFonts w:ascii="Cambria Math" w:eastAsia="Times New Roman" w:hAnsi="Cambria Math" w:cs="Calibri"/>
                              <w:color w:val="000000"/>
                              <w:lang w:eastAsia="cs-CZ"/>
                            </w:rPr>
                            <m:t>0,10</m:t>
                          </m:r>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rPr>
                        <m:t>20,2</m:t>
                      </m:r>
                    </m:e>
                    <m:sup>
                      <m:r>
                        <w:rPr>
                          <w:rFonts w:ascii="Cambria Math" w:hAnsi="Cambria Math"/>
                        </w:rPr>
                        <m:t>2</m:t>
                      </m:r>
                    </m:sup>
                  </m:sSup>
                </m:e>
              </m:rad>
            </m:num>
            <m:den>
              <m:r>
                <w:rPr>
                  <w:rFonts w:ascii="Cambria Math" w:hAnsi="Cambria Math"/>
                </w:rPr>
                <m:t>100π</m:t>
              </m:r>
            </m:den>
          </m:f>
        </m:oMath>
      </m:oMathPara>
    </w:p>
    <w:p w14:paraId="16485DD1" w14:textId="7744E834" w:rsidR="00512E15" w:rsidRPr="00607BA2" w:rsidRDefault="00512E15" w:rsidP="00512E15">
      <w:pPr>
        <w:rPr>
          <w:rFonts w:eastAsiaTheme="minorEastAsia"/>
        </w:rPr>
      </w:pPr>
      <m:oMathPara>
        <m:oMath>
          <m:r>
            <w:rPr>
              <w:rFonts w:ascii="Cambria Math" w:hAnsi="Cambria Math"/>
            </w:rPr>
            <m:t>Lx=2,64 mH</m:t>
          </m:r>
        </m:oMath>
      </m:oMathPara>
    </w:p>
    <w:p w14:paraId="1FB0C24B" w14:textId="5B1A77C2" w:rsidR="00B11507" w:rsidRDefault="00B11507" w:rsidP="00B11507">
      <w:pPr>
        <w:pStyle w:val="Nadpis2"/>
      </w:pPr>
      <w:r>
        <w:t>Výpočet indukce z VAW metody</w:t>
      </w:r>
    </w:p>
    <w:p w14:paraId="0F3FE61B" w14:textId="77777777" w:rsidR="00B11507" w:rsidRPr="00CA2D9E" w:rsidRDefault="00B11507" w:rsidP="00B11507">
      <m:oMathPara>
        <m:oMath>
          <m:r>
            <w:rPr>
              <w:rFonts w:ascii="Cambria Math" w:hAnsi="Cambria Math"/>
            </w:rPr>
            <m:t>Lx=</m:t>
          </m:r>
          <m:f>
            <m:fPr>
              <m:ctrlPr>
                <w:rPr>
                  <w:rFonts w:ascii="Cambria Math" w:hAnsi="Cambria Math"/>
                  <w:i/>
                </w:rPr>
              </m:ctrlPr>
            </m:fPr>
            <m:num>
              <m:r>
                <w:rPr>
                  <w:rFonts w:ascii="Cambria Math" w:hAnsi="Cambria Math"/>
                </w:rPr>
                <m:t>1</m:t>
              </m:r>
            </m:num>
            <m:den>
              <m:r>
                <w:rPr>
                  <w:rFonts w:ascii="Cambria Math" w:hAnsi="Cambria Math"/>
                </w:rPr>
                <m:t>ω</m:t>
              </m:r>
            </m:den>
          </m:f>
          <m:r>
            <w:rPr>
              <w:rFonts w:ascii="Cambria Math" w:hAnsi="Cambria Math"/>
            </w:rPr>
            <m:t>.</m:t>
          </m:r>
          <m:f>
            <m:fPr>
              <m:ctrlPr>
                <w:rPr>
                  <w:rFonts w:ascii="Cambria Math" w:hAnsi="Cambria Math"/>
                  <w:i/>
                </w:rPr>
              </m:ctrlPr>
            </m:fPr>
            <m:num>
              <m:r>
                <w:rPr>
                  <w:rFonts w:ascii="Cambria Math" w:hAnsi="Cambria Math"/>
                </w:rPr>
                <m:t>U</m:t>
              </m:r>
            </m:num>
            <m:den>
              <m:r>
                <w:rPr>
                  <w:rFonts w:ascii="Cambria Math" w:hAnsi="Cambria Math"/>
                </w:rPr>
                <m:t>I</m:t>
              </m:r>
            </m:den>
          </m:f>
          <m:r>
            <w:rPr>
              <w:rFonts w:ascii="Cambria Math" w:hAnsi="Cambria Math"/>
            </w:rPr>
            <m:t>.sinφ</m:t>
          </m:r>
        </m:oMath>
      </m:oMathPara>
    </w:p>
    <w:p w14:paraId="216B5C7F" w14:textId="3BF628C1" w:rsidR="00B11507" w:rsidRPr="00CA2D9E" w:rsidRDefault="00B11507" w:rsidP="00B11507">
      <m:oMathPara>
        <m:oMath>
          <m:r>
            <w:rPr>
              <w:rFonts w:ascii="Cambria Math" w:hAnsi="Cambria Math"/>
            </w:rPr>
            <m:t>Lx=</m:t>
          </m:r>
          <m:f>
            <m:fPr>
              <m:ctrlPr>
                <w:rPr>
                  <w:rFonts w:ascii="Cambria Math" w:hAnsi="Cambria Math"/>
                  <w:i/>
                </w:rPr>
              </m:ctrlPr>
            </m:fPr>
            <m:num>
              <m:r>
                <w:rPr>
                  <w:rFonts w:ascii="Cambria Math" w:hAnsi="Cambria Math"/>
                </w:rPr>
                <m:t>1</m:t>
              </m:r>
            </m:num>
            <m:den>
              <m:r>
                <w:rPr>
                  <w:rFonts w:ascii="Cambria Math" w:hAnsi="Cambria Math"/>
                </w:rPr>
                <m:t>100π</m:t>
              </m:r>
            </m:den>
          </m:f>
          <m:r>
            <w:rPr>
              <w:rFonts w:ascii="Cambria Math" w:hAnsi="Cambria Math"/>
            </w:rPr>
            <m:t>.</m:t>
          </m:r>
          <m:f>
            <m:fPr>
              <m:ctrlPr>
                <w:rPr>
                  <w:rFonts w:ascii="Cambria Math" w:hAnsi="Cambria Math"/>
                  <w:i/>
                </w:rPr>
              </m:ctrlPr>
            </m:fPr>
            <m:num>
              <m:r>
                <w:rPr>
                  <w:rFonts w:ascii="Cambria Math" w:hAnsi="Cambria Math"/>
                </w:rPr>
                <m:t>22,78</m:t>
              </m:r>
            </m:num>
            <m:den>
              <m:r>
                <w:rPr>
                  <w:rFonts w:ascii="Cambria Math" w:hAnsi="Cambria Math"/>
                </w:rPr>
                <m:t>0,05</m:t>
              </m:r>
            </m:den>
          </m:f>
          <m:r>
            <w:rPr>
              <w:rFonts w:ascii="Cambria Math" w:hAnsi="Cambria Math"/>
            </w:rPr>
            <m:t>.</m:t>
          </m:r>
          <m:r>
            <m:rPr>
              <m:sty m:val="p"/>
            </m:rPr>
            <w:rPr>
              <w:rFonts w:ascii="Cambria Math" w:hAnsi="Cambria Math"/>
            </w:rPr>
            <m:t>sin⁡</m:t>
          </m:r>
          <m:r>
            <w:rPr>
              <w:rFonts w:ascii="Cambria Math" w:hAnsi="Cambria Math"/>
            </w:rPr>
            <m:t>(84°)</m:t>
          </m:r>
        </m:oMath>
      </m:oMathPara>
    </w:p>
    <w:p w14:paraId="2EC840F1" w14:textId="64F664E8" w:rsidR="00B11507" w:rsidRPr="00CA2D9E" w:rsidRDefault="00B11507" w:rsidP="00B11507">
      <m:oMathPara>
        <m:oMath>
          <m:r>
            <w:rPr>
              <w:rFonts w:ascii="Cambria Math" w:hAnsi="Cambria Math"/>
            </w:rPr>
            <m:t>Lx=1,44 mH</m:t>
          </m:r>
        </m:oMath>
      </m:oMathPara>
    </w:p>
    <w:p w14:paraId="5B9DCCE6" w14:textId="6460C265" w:rsidR="00B11507" w:rsidRDefault="00B11507" w:rsidP="00B11507">
      <w:pPr>
        <w:pStyle w:val="Nadpis2"/>
      </w:pPr>
      <w:r>
        <w:t>Výpočet indukce z Rezonančního můstku</w:t>
      </w:r>
    </w:p>
    <w:p w14:paraId="56B7DAE4" w14:textId="77777777" w:rsidR="00B11507" w:rsidRPr="00627002" w:rsidRDefault="00B11507" w:rsidP="00B11507">
      <w:pPr>
        <w:tabs>
          <w:tab w:val="left" w:pos="228"/>
          <w:tab w:val="center" w:pos="4536"/>
        </w:tabs>
        <w:rPr>
          <w:rFonts w:eastAsiaTheme="minorEastAsia"/>
        </w:rPr>
      </w:pPr>
      <m:oMathPara>
        <m:oMath>
          <m:r>
            <w:rPr>
              <w:rFonts w:ascii="Cambria Math" w:hAnsi="Cambria Math"/>
            </w:rPr>
            <m:t>Lx=</m:t>
          </m:r>
          <m:f>
            <m:fPr>
              <m:ctrlPr>
                <w:rPr>
                  <w:rFonts w:ascii="Cambria Math" w:hAnsi="Cambria Math"/>
                  <w:i/>
                </w:rPr>
              </m:ctrlPr>
            </m:fPr>
            <m:num>
              <m:r>
                <w:rPr>
                  <w:rFonts w:ascii="Cambria Math" w:hAnsi="Cambria Math"/>
                </w:rPr>
                <m:t>1</m:t>
              </m:r>
            </m:num>
            <m:den>
              <m:r>
                <w:rPr>
                  <w:rFonts w:ascii="Cambria Math" w:hAnsi="Cambria Math"/>
                </w:rPr>
                <m:t>4</m:t>
              </m:r>
              <m:sSup>
                <m:sSupPr>
                  <m:ctrlPr>
                    <w:rPr>
                      <w:rFonts w:ascii="Cambria Math" w:hAnsi="Cambria Math"/>
                      <w:i/>
                    </w:rPr>
                  </m:ctrlPr>
                </m:sSupPr>
                <m:e>
                  <m:r>
                    <w:rPr>
                      <w:rFonts w:ascii="Cambria Math" w:hAnsi="Cambria Math"/>
                    </w:rPr>
                    <m:t>π</m:t>
                  </m:r>
                </m:e>
                <m:sup>
                  <m:r>
                    <w:rPr>
                      <w:rFonts w:ascii="Cambria Math" w:hAnsi="Cambria Math"/>
                    </w:rPr>
                    <m:t>2</m:t>
                  </m:r>
                </m:sup>
              </m:sSup>
              <m:sSup>
                <m:sSupPr>
                  <m:ctrlPr>
                    <w:rPr>
                      <w:rFonts w:ascii="Cambria Math" w:hAnsi="Cambria Math"/>
                      <w:i/>
                    </w:rPr>
                  </m:ctrlPr>
                </m:sSupPr>
                <m:e>
                  <m:r>
                    <w:rPr>
                      <w:rFonts w:ascii="Cambria Math" w:hAnsi="Cambria Math"/>
                    </w:rPr>
                    <m:t>f0</m:t>
                  </m:r>
                </m:e>
                <m:sup>
                  <m:r>
                    <w:rPr>
                      <w:rFonts w:ascii="Cambria Math" w:hAnsi="Cambria Math"/>
                    </w:rPr>
                    <m:t>2</m:t>
                  </m:r>
                </m:sup>
              </m:sSup>
              <m:r>
                <w:rPr>
                  <w:rFonts w:ascii="Cambria Math" w:hAnsi="Cambria Math"/>
                </w:rPr>
                <m:t>Cd</m:t>
              </m:r>
            </m:den>
          </m:f>
        </m:oMath>
      </m:oMathPara>
    </w:p>
    <w:p w14:paraId="1AB7FF02" w14:textId="599D1B32" w:rsidR="00562FB9" w:rsidRPr="00627002" w:rsidRDefault="00562FB9" w:rsidP="00562FB9">
      <w:pPr>
        <w:tabs>
          <w:tab w:val="left" w:pos="228"/>
          <w:tab w:val="center" w:pos="4536"/>
        </w:tabs>
        <w:rPr>
          <w:rFonts w:eastAsiaTheme="minorEastAsia"/>
        </w:rPr>
      </w:pPr>
      <m:oMathPara>
        <m:oMath>
          <m:r>
            <w:rPr>
              <w:rFonts w:ascii="Cambria Math" w:hAnsi="Cambria Math"/>
            </w:rPr>
            <m:t>Lx=</m:t>
          </m:r>
          <m:f>
            <m:fPr>
              <m:ctrlPr>
                <w:rPr>
                  <w:rFonts w:ascii="Cambria Math" w:hAnsi="Cambria Math"/>
                  <w:i/>
                </w:rPr>
              </m:ctrlPr>
            </m:fPr>
            <m:num>
              <m:r>
                <w:rPr>
                  <w:rFonts w:ascii="Cambria Math" w:hAnsi="Cambria Math"/>
                </w:rPr>
                <m:t>1</m:t>
              </m:r>
            </m:num>
            <m:den>
              <m:r>
                <w:rPr>
                  <w:rFonts w:ascii="Cambria Math" w:hAnsi="Cambria Math"/>
                </w:rPr>
                <m:t>4.</m:t>
              </m:r>
              <m:sSup>
                <m:sSupPr>
                  <m:ctrlPr>
                    <w:rPr>
                      <w:rFonts w:ascii="Cambria Math" w:hAnsi="Cambria Math"/>
                      <w:i/>
                    </w:rPr>
                  </m:ctrlPr>
                </m:sSupPr>
                <m:e>
                  <m:r>
                    <w:rPr>
                      <w:rFonts w:ascii="Cambria Math" w:hAnsi="Cambria Math"/>
                    </w:rPr>
                    <m:t>π</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4212</m:t>
                  </m:r>
                </m:e>
                <m:sup>
                  <m:r>
                    <w:rPr>
                      <w:rFonts w:ascii="Cambria Math" w:hAnsi="Cambria Math"/>
                    </w:rPr>
                    <m:t>2</m:t>
                  </m:r>
                </m:sup>
              </m:sSup>
              <m:r>
                <w:rPr>
                  <w:rFonts w:ascii="Cambria Math" w:hAnsi="Cambria Math"/>
                </w:rPr>
                <m:t>.500.</m:t>
              </m:r>
              <m:sSup>
                <m:sSupPr>
                  <m:ctrlPr>
                    <w:rPr>
                      <w:rFonts w:ascii="Cambria Math" w:hAnsi="Cambria Math"/>
                      <w:i/>
                    </w:rPr>
                  </m:ctrlPr>
                </m:sSupPr>
                <m:e>
                  <m:r>
                    <w:rPr>
                      <w:rFonts w:ascii="Cambria Math" w:hAnsi="Cambria Math"/>
                    </w:rPr>
                    <m:t>10</m:t>
                  </m:r>
                </m:e>
                <m:sup>
                  <m:r>
                    <w:rPr>
                      <w:rFonts w:ascii="Cambria Math" w:hAnsi="Cambria Math"/>
                    </w:rPr>
                    <m:t>-9</m:t>
                  </m:r>
                </m:sup>
              </m:sSup>
            </m:den>
          </m:f>
        </m:oMath>
      </m:oMathPara>
    </w:p>
    <w:p w14:paraId="1B7B3356" w14:textId="77777777" w:rsidR="00B11507" w:rsidRDefault="00B11507" w:rsidP="00B11507"/>
    <w:p w14:paraId="4DD7BF0D" w14:textId="5C77A99C" w:rsidR="00B11507" w:rsidRPr="00627002" w:rsidRDefault="00B11507" w:rsidP="00B11507">
      <w:pPr>
        <w:tabs>
          <w:tab w:val="left" w:pos="228"/>
          <w:tab w:val="center" w:pos="4536"/>
        </w:tabs>
        <w:rPr>
          <w:rFonts w:eastAsiaTheme="minorEastAsia"/>
        </w:rPr>
      </w:pPr>
      <m:oMathPara>
        <m:oMath>
          <m:r>
            <w:rPr>
              <w:rFonts w:ascii="Cambria Math" w:hAnsi="Cambria Math"/>
            </w:rPr>
            <m:t>Lx=2,86 mH</m:t>
          </m:r>
        </m:oMath>
      </m:oMathPara>
    </w:p>
    <w:p w14:paraId="711BAD64" w14:textId="77777777" w:rsidR="00B11507" w:rsidRPr="00B11507" w:rsidRDefault="00B11507" w:rsidP="00B11507"/>
    <w:p w14:paraId="603A9AC9" w14:textId="77777777" w:rsidR="00512E15" w:rsidRPr="00D62C37" w:rsidRDefault="00512E15" w:rsidP="00607BA2"/>
    <w:p w14:paraId="7A245605" w14:textId="77777777" w:rsidR="00607BA2" w:rsidRPr="00D62C37" w:rsidRDefault="00607BA2" w:rsidP="00607BA2"/>
    <w:p w14:paraId="14F4FF25" w14:textId="75B2C007" w:rsidR="00124375" w:rsidRDefault="00124375" w:rsidP="004E702B"/>
    <w:p w14:paraId="49C768B1" w14:textId="013D33BE" w:rsidR="004E702B" w:rsidRDefault="004E702B">
      <w:r>
        <w:rPr>
          <w:noProof/>
        </w:rPr>
        <w:lastRenderedPageBreak/>
        <w:drawing>
          <wp:inline distT="0" distB="0" distL="0" distR="0" wp14:anchorId="67EB5A63" wp14:editId="1C341FF2">
            <wp:extent cx="9344367" cy="6046429"/>
            <wp:effectExtent l="0" t="8255" r="1270" b="1270"/>
            <wp:docPr id="55899843"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5400000">
                      <a:off x="0" y="0"/>
                      <a:ext cx="9368982" cy="6062357"/>
                    </a:xfrm>
                    <a:prstGeom prst="rect">
                      <a:avLst/>
                    </a:prstGeom>
                    <a:noFill/>
                  </pic:spPr>
                </pic:pic>
              </a:graphicData>
            </a:graphic>
          </wp:inline>
        </w:drawing>
      </w:r>
      <w:r>
        <w:br w:type="page"/>
      </w:r>
    </w:p>
    <w:p w14:paraId="3D41B36C" w14:textId="7218970F" w:rsidR="00124375" w:rsidRDefault="00444355" w:rsidP="00124375">
      <w:pPr>
        <w:tabs>
          <w:tab w:val="left" w:pos="228"/>
          <w:tab w:val="center" w:pos="4536"/>
        </w:tabs>
      </w:pPr>
      <w:r>
        <w:rPr>
          <w:noProof/>
        </w:rPr>
        <w:lastRenderedPageBreak/>
        <w:drawing>
          <wp:inline distT="0" distB="0" distL="0" distR="0" wp14:anchorId="65E31739" wp14:editId="6D2862FC">
            <wp:extent cx="9309100" cy="6017260"/>
            <wp:effectExtent l="7620" t="0" r="0" b="0"/>
            <wp:docPr id="1403403680"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5400000">
                      <a:off x="0" y="0"/>
                      <a:ext cx="9309100" cy="6017260"/>
                    </a:xfrm>
                    <a:prstGeom prst="rect">
                      <a:avLst/>
                    </a:prstGeom>
                    <a:noFill/>
                  </pic:spPr>
                </pic:pic>
              </a:graphicData>
            </a:graphic>
          </wp:inline>
        </w:drawing>
      </w:r>
    </w:p>
    <w:p w14:paraId="225AE0E4" w14:textId="0208382E" w:rsidR="00EC4ED2" w:rsidRDefault="00124375" w:rsidP="00124375">
      <w:pPr>
        <w:pStyle w:val="Nadpis1"/>
      </w:pPr>
      <w:r>
        <w:lastRenderedPageBreak/>
        <w:t>Závěr</w:t>
      </w:r>
    </w:p>
    <w:p w14:paraId="497B7A99" w14:textId="51A9284A" w:rsidR="00124375" w:rsidRDefault="00FC24E9" w:rsidP="00124375">
      <w:r>
        <w:t>Při tomto měření jsme zjistili že indukčnost tlumivky neboli cívky s feritovým jádrem se zvyšujícím proudem prudce roste až do cca75 mA poté se i</w:t>
      </w:r>
      <w:r w:rsidR="004E5B7F">
        <w:t>n</w:t>
      </w:r>
      <w:r>
        <w:t xml:space="preserve">dukčnost začne pomalu stabilizovat a drží se na přibližné hodnotě 1,4 </w:t>
      </w:r>
      <w:proofErr w:type="spellStart"/>
      <w:r>
        <w:t>mH</w:t>
      </w:r>
      <w:proofErr w:type="spellEnd"/>
      <w:r>
        <w:t>. Pro toto měření jsme nemohli provést měření VAW metodou vždy jelikož byl proud velmi malý a wattmetr neukazoval hodnoty.</w:t>
      </w:r>
    </w:p>
    <w:p w14:paraId="743127F0" w14:textId="3152E512" w:rsidR="00FC24E9" w:rsidRDefault="00FC24E9" w:rsidP="00124375">
      <w:pPr>
        <w:rPr>
          <w:rFonts w:cstheme="minorHAnsi"/>
        </w:rPr>
      </w:pPr>
      <w:r>
        <w:t>Při měření neznáme vzduchové cívky jsme nenarazili na žádný problém. U měření rezonančního můstku však nebylo možné na osciloskopu zobrazit přesnou, jelikož všechny součástky mají svojí vlastní toleranci a na odporu R3 jsme nemohli nastavit přesnou ohmickou hodnotu cívky, jelikož měla hodnotu 0,7</w:t>
      </w:r>
      <w:r>
        <w:rPr>
          <w:rFonts w:cstheme="minorHAnsi"/>
        </w:rPr>
        <w:t>Ω, a tak jsme na odporové dekádě nastavili</w:t>
      </w:r>
      <w:r w:rsidR="004E5B7F">
        <w:rPr>
          <w:rFonts w:cstheme="minorHAnsi"/>
        </w:rPr>
        <w:t xml:space="preserve"> 1Ω.</w:t>
      </w:r>
    </w:p>
    <w:p w14:paraId="0728BE7B" w14:textId="18B6C4F9" w:rsidR="004E5B7F" w:rsidRPr="00124375" w:rsidRDefault="004E5B7F" w:rsidP="00124375">
      <w:r>
        <w:rPr>
          <w:rFonts w:cstheme="minorHAnsi"/>
        </w:rPr>
        <w:t>Metoda rezonančního můstku je velmi přesná, zato však velmi časově náročná. Takže pokud chceme změřit indukčnost nějaké neznámé cívky a chceme rychlou a poměrně přesnou hodnotu, tak bych doporučil LRC metr.</w:t>
      </w:r>
    </w:p>
    <w:sectPr w:rsidR="004E5B7F" w:rsidRPr="0012437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039B5" w14:textId="77777777" w:rsidR="00531854" w:rsidRDefault="00531854" w:rsidP="00124375">
      <w:pPr>
        <w:spacing w:after="0" w:line="240" w:lineRule="auto"/>
      </w:pPr>
      <w:r>
        <w:separator/>
      </w:r>
    </w:p>
  </w:endnote>
  <w:endnote w:type="continuationSeparator" w:id="0">
    <w:p w14:paraId="36B9BB1F" w14:textId="77777777" w:rsidR="00531854" w:rsidRDefault="00531854" w:rsidP="00124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A18FD" w14:textId="77777777" w:rsidR="00531854" w:rsidRDefault="00531854" w:rsidP="00124375">
      <w:pPr>
        <w:spacing w:after="0" w:line="240" w:lineRule="auto"/>
      </w:pPr>
      <w:r>
        <w:separator/>
      </w:r>
    </w:p>
  </w:footnote>
  <w:footnote w:type="continuationSeparator" w:id="0">
    <w:p w14:paraId="2492B74F" w14:textId="77777777" w:rsidR="00531854" w:rsidRDefault="00531854" w:rsidP="00124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902979"/>
      <w:docPartObj>
        <w:docPartGallery w:val="Page Numbers (Top of Page)"/>
        <w:docPartUnique/>
      </w:docPartObj>
    </w:sdtPr>
    <w:sdtContent>
      <w:p w14:paraId="365B789F" w14:textId="7C9AA145" w:rsidR="00124375" w:rsidRDefault="00124375" w:rsidP="00124375">
        <w:pPr>
          <w:pStyle w:val="Zhlav"/>
          <w:jc w:val="right"/>
        </w:pPr>
        <w:r>
          <w:t xml:space="preserve">Ladislav </w:t>
        </w:r>
        <w:proofErr w:type="spellStart"/>
        <w:r>
          <w:t>Neblecha</w:t>
        </w:r>
        <w:proofErr w:type="spellEnd"/>
        <w:r>
          <w:tab/>
        </w:r>
        <w:r>
          <w:tab/>
        </w: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B034D"/>
    <w:multiLevelType w:val="hybridMultilevel"/>
    <w:tmpl w:val="C0DC3BB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862935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375"/>
    <w:rsid w:val="00071896"/>
    <w:rsid w:val="00124375"/>
    <w:rsid w:val="001536B0"/>
    <w:rsid w:val="00182470"/>
    <w:rsid w:val="002267A8"/>
    <w:rsid w:val="00341209"/>
    <w:rsid w:val="004257F8"/>
    <w:rsid w:val="00444355"/>
    <w:rsid w:val="00490AE1"/>
    <w:rsid w:val="004E5B7F"/>
    <w:rsid w:val="004E702B"/>
    <w:rsid w:val="00512E15"/>
    <w:rsid w:val="00531854"/>
    <w:rsid w:val="00562FB9"/>
    <w:rsid w:val="005A15EF"/>
    <w:rsid w:val="005C2F6F"/>
    <w:rsid w:val="00602C00"/>
    <w:rsid w:val="00607BA2"/>
    <w:rsid w:val="00627002"/>
    <w:rsid w:val="006A672E"/>
    <w:rsid w:val="006C26B9"/>
    <w:rsid w:val="006E07B5"/>
    <w:rsid w:val="007057AC"/>
    <w:rsid w:val="00766218"/>
    <w:rsid w:val="00790587"/>
    <w:rsid w:val="007B33B3"/>
    <w:rsid w:val="008C523E"/>
    <w:rsid w:val="00902D78"/>
    <w:rsid w:val="00943CFD"/>
    <w:rsid w:val="00A01B39"/>
    <w:rsid w:val="00AC6B22"/>
    <w:rsid w:val="00AE40AD"/>
    <w:rsid w:val="00B11507"/>
    <w:rsid w:val="00B14CA2"/>
    <w:rsid w:val="00BD4CC1"/>
    <w:rsid w:val="00BF5207"/>
    <w:rsid w:val="00C159F3"/>
    <w:rsid w:val="00C26340"/>
    <w:rsid w:val="00C30B0E"/>
    <w:rsid w:val="00C61774"/>
    <w:rsid w:val="00CA2D9E"/>
    <w:rsid w:val="00CB73E8"/>
    <w:rsid w:val="00D61FF9"/>
    <w:rsid w:val="00D62C37"/>
    <w:rsid w:val="00D918F1"/>
    <w:rsid w:val="00E55564"/>
    <w:rsid w:val="00EC4ED2"/>
    <w:rsid w:val="00F74633"/>
    <w:rsid w:val="00FC24E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01D7C"/>
  <w15:chartTrackingRefBased/>
  <w15:docId w15:val="{BEC12430-36D0-4D48-9796-83DAABFF0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124375"/>
    <w:rPr>
      <w:kern w:val="0"/>
      <w14:ligatures w14:val="none"/>
    </w:rPr>
  </w:style>
  <w:style w:type="paragraph" w:styleId="Nadpis1">
    <w:name w:val="heading 1"/>
    <w:basedOn w:val="Normln"/>
    <w:next w:val="Normln"/>
    <w:link w:val="Nadpis1Char"/>
    <w:uiPriority w:val="9"/>
    <w:qFormat/>
    <w:rsid w:val="00124375"/>
    <w:pPr>
      <w:keepNext/>
      <w:keepLines/>
      <w:spacing w:before="360" w:after="80"/>
      <w:outlineLvl w:val="0"/>
    </w:pPr>
    <w:rPr>
      <w:rFonts w:asciiTheme="majorHAnsi" w:eastAsiaTheme="majorEastAsia" w:hAnsiTheme="majorHAnsi" w:cstheme="majorBidi"/>
      <w:color w:val="000000" w:themeColor="text1"/>
      <w:kern w:val="2"/>
      <w:sz w:val="40"/>
      <w:szCs w:val="40"/>
      <w14:ligatures w14:val="standardContextual"/>
    </w:rPr>
  </w:style>
  <w:style w:type="paragraph" w:styleId="Nadpis2">
    <w:name w:val="heading 2"/>
    <w:basedOn w:val="Normln"/>
    <w:next w:val="Normln"/>
    <w:link w:val="Nadpis2Char"/>
    <w:uiPriority w:val="9"/>
    <w:unhideWhenUsed/>
    <w:qFormat/>
    <w:rsid w:val="00341209"/>
    <w:pPr>
      <w:keepNext/>
      <w:keepLines/>
      <w:spacing w:before="160" w:after="80"/>
      <w:outlineLvl w:val="1"/>
    </w:pPr>
    <w:rPr>
      <w:rFonts w:asciiTheme="majorHAnsi" w:eastAsiaTheme="majorEastAsia" w:hAnsiTheme="majorHAnsi" w:cstheme="majorBidi"/>
      <w:color w:val="000000" w:themeColor="text1"/>
      <w:kern w:val="2"/>
      <w:sz w:val="32"/>
      <w:szCs w:val="32"/>
      <w14:ligatures w14:val="standardContextual"/>
    </w:rPr>
  </w:style>
  <w:style w:type="paragraph" w:styleId="Nadpis3">
    <w:name w:val="heading 3"/>
    <w:basedOn w:val="Normln"/>
    <w:next w:val="Normln"/>
    <w:link w:val="Nadpis3Char"/>
    <w:uiPriority w:val="9"/>
    <w:semiHidden/>
    <w:unhideWhenUsed/>
    <w:qFormat/>
    <w:rsid w:val="00124375"/>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Nadpis4">
    <w:name w:val="heading 4"/>
    <w:basedOn w:val="Normln"/>
    <w:next w:val="Normln"/>
    <w:link w:val="Nadpis4Char"/>
    <w:uiPriority w:val="9"/>
    <w:semiHidden/>
    <w:unhideWhenUsed/>
    <w:qFormat/>
    <w:rsid w:val="00124375"/>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Nadpis5">
    <w:name w:val="heading 5"/>
    <w:basedOn w:val="Normln"/>
    <w:next w:val="Normln"/>
    <w:link w:val="Nadpis5Char"/>
    <w:uiPriority w:val="9"/>
    <w:semiHidden/>
    <w:unhideWhenUsed/>
    <w:qFormat/>
    <w:rsid w:val="00124375"/>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Nadpis6">
    <w:name w:val="heading 6"/>
    <w:basedOn w:val="Normln"/>
    <w:next w:val="Normln"/>
    <w:link w:val="Nadpis6Char"/>
    <w:uiPriority w:val="9"/>
    <w:semiHidden/>
    <w:unhideWhenUsed/>
    <w:qFormat/>
    <w:rsid w:val="00124375"/>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Nadpis7">
    <w:name w:val="heading 7"/>
    <w:basedOn w:val="Normln"/>
    <w:next w:val="Normln"/>
    <w:link w:val="Nadpis7Char"/>
    <w:uiPriority w:val="9"/>
    <w:semiHidden/>
    <w:unhideWhenUsed/>
    <w:qFormat/>
    <w:rsid w:val="00124375"/>
    <w:pPr>
      <w:keepNext/>
      <w:keepLines/>
      <w:spacing w:before="40" w:after="0"/>
      <w:outlineLvl w:val="6"/>
    </w:pPr>
    <w:rPr>
      <w:rFonts w:eastAsiaTheme="majorEastAsia" w:cstheme="majorBidi"/>
      <w:color w:val="595959" w:themeColor="text1" w:themeTint="A6"/>
      <w:kern w:val="2"/>
      <w14:ligatures w14:val="standardContextual"/>
    </w:rPr>
  </w:style>
  <w:style w:type="paragraph" w:styleId="Nadpis8">
    <w:name w:val="heading 8"/>
    <w:basedOn w:val="Normln"/>
    <w:next w:val="Normln"/>
    <w:link w:val="Nadpis8Char"/>
    <w:uiPriority w:val="9"/>
    <w:semiHidden/>
    <w:unhideWhenUsed/>
    <w:qFormat/>
    <w:rsid w:val="00124375"/>
    <w:pPr>
      <w:keepNext/>
      <w:keepLines/>
      <w:spacing w:after="0"/>
      <w:outlineLvl w:val="7"/>
    </w:pPr>
    <w:rPr>
      <w:rFonts w:eastAsiaTheme="majorEastAsia" w:cstheme="majorBidi"/>
      <w:i/>
      <w:iCs/>
      <w:color w:val="272727" w:themeColor="text1" w:themeTint="D8"/>
      <w:kern w:val="2"/>
      <w14:ligatures w14:val="standardContextual"/>
    </w:rPr>
  </w:style>
  <w:style w:type="paragraph" w:styleId="Nadpis9">
    <w:name w:val="heading 9"/>
    <w:basedOn w:val="Normln"/>
    <w:next w:val="Normln"/>
    <w:link w:val="Nadpis9Char"/>
    <w:uiPriority w:val="9"/>
    <w:semiHidden/>
    <w:unhideWhenUsed/>
    <w:qFormat/>
    <w:rsid w:val="00124375"/>
    <w:pPr>
      <w:keepNext/>
      <w:keepLines/>
      <w:spacing w:after="0"/>
      <w:outlineLvl w:val="8"/>
    </w:pPr>
    <w:rPr>
      <w:rFonts w:eastAsiaTheme="majorEastAsia" w:cstheme="majorBidi"/>
      <w:color w:val="272727" w:themeColor="text1" w:themeTint="D8"/>
      <w:kern w:val="2"/>
      <w14:ligatures w14:val="standardContextual"/>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124375"/>
    <w:rPr>
      <w:rFonts w:asciiTheme="majorHAnsi" w:eastAsiaTheme="majorEastAsia" w:hAnsiTheme="majorHAnsi" w:cstheme="majorBidi"/>
      <w:color w:val="000000" w:themeColor="text1"/>
      <w:sz w:val="40"/>
      <w:szCs w:val="40"/>
    </w:rPr>
  </w:style>
  <w:style w:type="character" w:customStyle="1" w:styleId="Nadpis2Char">
    <w:name w:val="Nadpis 2 Char"/>
    <w:basedOn w:val="Standardnpsmoodstavce"/>
    <w:link w:val="Nadpis2"/>
    <w:uiPriority w:val="9"/>
    <w:rsid w:val="00341209"/>
    <w:rPr>
      <w:rFonts w:asciiTheme="majorHAnsi" w:eastAsiaTheme="majorEastAsia" w:hAnsiTheme="majorHAnsi" w:cstheme="majorBidi"/>
      <w:color w:val="000000" w:themeColor="text1"/>
      <w:sz w:val="32"/>
      <w:szCs w:val="32"/>
    </w:rPr>
  </w:style>
  <w:style w:type="character" w:customStyle="1" w:styleId="Nadpis3Char">
    <w:name w:val="Nadpis 3 Char"/>
    <w:basedOn w:val="Standardnpsmoodstavce"/>
    <w:link w:val="Nadpis3"/>
    <w:uiPriority w:val="9"/>
    <w:semiHidden/>
    <w:rsid w:val="00124375"/>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semiHidden/>
    <w:rsid w:val="00124375"/>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124375"/>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124375"/>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124375"/>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124375"/>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124375"/>
    <w:rPr>
      <w:rFonts w:eastAsiaTheme="majorEastAsia" w:cstheme="majorBidi"/>
      <w:color w:val="272727" w:themeColor="text1" w:themeTint="D8"/>
    </w:rPr>
  </w:style>
  <w:style w:type="paragraph" w:styleId="Nzev">
    <w:name w:val="Title"/>
    <w:basedOn w:val="Normln"/>
    <w:next w:val="Normln"/>
    <w:link w:val="NzevChar"/>
    <w:uiPriority w:val="10"/>
    <w:qFormat/>
    <w:rsid w:val="0012437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NzevChar">
    <w:name w:val="Název Char"/>
    <w:basedOn w:val="Standardnpsmoodstavce"/>
    <w:link w:val="Nzev"/>
    <w:uiPriority w:val="10"/>
    <w:rsid w:val="00124375"/>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12437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PodnadpisChar">
    <w:name w:val="Podnadpis Char"/>
    <w:basedOn w:val="Standardnpsmoodstavce"/>
    <w:link w:val="Podnadpis"/>
    <w:uiPriority w:val="11"/>
    <w:rsid w:val="00124375"/>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124375"/>
    <w:pPr>
      <w:spacing w:before="160"/>
      <w:jc w:val="center"/>
    </w:pPr>
    <w:rPr>
      <w:i/>
      <w:iCs/>
      <w:color w:val="404040" w:themeColor="text1" w:themeTint="BF"/>
      <w:kern w:val="2"/>
      <w14:ligatures w14:val="standardContextual"/>
    </w:rPr>
  </w:style>
  <w:style w:type="character" w:customStyle="1" w:styleId="CittChar">
    <w:name w:val="Citát Char"/>
    <w:basedOn w:val="Standardnpsmoodstavce"/>
    <w:link w:val="Citt"/>
    <w:uiPriority w:val="29"/>
    <w:rsid w:val="00124375"/>
    <w:rPr>
      <w:i/>
      <w:iCs/>
      <w:color w:val="404040" w:themeColor="text1" w:themeTint="BF"/>
    </w:rPr>
  </w:style>
  <w:style w:type="paragraph" w:styleId="Odstavecseseznamem">
    <w:name w:val="List Paragraph"/>
    <w:basedOn w:val="Normln"/>
    <w:uiPriority w:val="34"/>
    <w:qFormat/>
    <w:rsid w:val="00124375"/>
    <w:pPr>
      <w:ind w:left="720"/>
      <w:contextualSpacing/>
    </w:pPr>
    <w:rPr>
      <w:kern w:val="2"/>
      <w14:ligatures w14:val="standardContextual"/>
    </w:rPr>
  </w:style>
  <w:style w:type="character" w:styleId="Zdraznnintenzivn">
    <w:name w:val="Intense Emphasis"/>
    <w:basedOn w:val="Standardnpsmoodstavce"/>
    <w:uiPriority w:val="21"/>
    <w:qFormat/>
    <w:rsid w:val="00124375"/>
    <w:rPr>
      <w:i/>
      <w:iCs/>
      <w:color w:val="2F5496" w:themeColor="accent1" w:themeShade="BF"/>
    </w:rPr>
  </w:style>
  <w:style w:type="paragraph" w:styleId="Vrazncitt">
    <w:name w:val="Intense Quote"/>
    <w:basedOn w:val="Normln"/>
    <w:next w:val="Normln"/>
    <w:link w:val="VrazncittChar"/>
    <w:uiPriority w:val="30"/>
    <w:qFormat/>
    <w:rsid w:val="001243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VrazncittChar">
    <w:name w:val="Výrazný citát Char"/>
    <w:basedOn w:val="Standardnpsmoodstavce"/>
    <w:link w:val="Vrazncitt"/>
    <w:uiPriority w:val="30"/>
    <w:rsid w:val="00124375"/>
    <w:rPr>
      <w:i/>
      <w:iCs/>
      <w:color w:val="2F5496" w:themeColor="accent1" w:themeShade="BF"/>
    </w:rPr>
  </w:style>
  <w:style w:type="character" w:styleId="Odkazintenzivn">
    <w:name w:val="Intense Reference"/>
    <w:basedOn w:val="Standardnpsmoodstavce"/>
    <w:uiPriority w:val="32"/>
    <w:qFormat/>
    <w:rsid w:val="00124375"/>
    <w:rPr>
      <w:b/>
      <w:bCs/>
      <w:smallCaps/>
      <w:color w:val="2F5496" w:themeColor="accent1" w:themeShade="BF"/>
      <w:spacing w:val="5"/>
    </w:rPr>
  </w:style>
  <w:style w:type="paragraph" w:styleId="Zhlav">
    <w:name w:val="header"/>
    <w:basedOn w:val="Normln"/>
    <w:link w:val="ZhlavChar"/>
    <w:uiPriority w:val="99"/>
    <w:unhideWhenUsed/>
    <w:rsid w:val="00124375"/>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124375"/>
    <w:rPr>
      <w:kern w:val="0"/>
      <w14:ligatures w14:val="none"/>
    </w:rPr>
  </w:style>
  <w:style w:type="paragraph" w:styleId="Zpat">
    <w:name w:val="footer"/>
    <w:basedOn w:val="Normln"/>
    <w:link w:val="ZpatChar"/>
    <w:uiPriority w:val="99"/>
    <w:unhideWhenUsed/>
    <w:rsid w:val="00124375"/>
    <w:pPr>
      <w:tabs>
        <w:tab w:val="center" w:pos="4536"/>
        <w:tab w:val="right" w:pos="9072"/>
      </w:tabs>
      <w:spacing w:after="0" w:line="240" w:lineRule="auto"/>
    </w:pPr>
  </w:style>
  <w:style w:type="character" w:customStyle="1" w:styleId="ZpatChar">
    <w:name w:val="Zápatí Char"/>
    <w:basedOn w:val="Standardnpsmoodstavce"/>
    <w:link w:val="Zpat"/>
    <w:uiPriority w:val="99"/>
    <w:rsid w:val="00124375"/>
    <w:rPr>
      <w:kern w:val="0"/>
      <w14:ligatures w14:val="none"/>
    </w:rPr>
  </w:style>
  <w:style w:type="character" w:styleId="Zstupntext">
    <w:name w:val="Placeholder Text"/>
    <w:basedOn w:val="Standardnpsmoodstavce"/>
    <w:uiPriority w:val="99"/>
    <w:semiHidden/>
    <w:rsid w:val="002267A8"/>
    <w:rPr>
      <w:color w:val="666666"/>
    </w:rPr>
  </w:style>
  <w:style w:type="paragraph" w:customStyle="1" w:styleId="Standard">
    <w:name w:val="Standard"/>
    <w:rsid w:val="00CB73E8"/>
    <w:pPr>
      <w:widowControl w:val="0"/>
      <w:suppressAutoHyphens/>
      <w:autoSpaceDN w:val="0"/>
      <w:spacing w:after="0" w:line="240" w:lineRule="auto"/>
    </w:pPr>
    <w:rPr>
      <w:rFonts w:ascii="Times New Roman" w:eastAsia="SimSun" w:hAnsi="Times New Roman" w:cs="Arial"/>
      <w:kern w:val="3"/>
      <w:sz w:val="24"/>
      <w:szCs w:val="24"/>
      <w:lang w:eastAsia="zh-CN" w:bidi="hi-IN"/>
      <w14:ligatures w14:val="none"/>
    </w:rPr>
  </w:style>
  <w:style w:type="paragraph" w:customStyle="1" w:styleId="TableContents">
    <w:name w:val="Table Contents"/>
    <w:basedOn w:val="Standard"/>
    <w:rsid w:val="00CB73E8"/>
    <w:pPr>
      <w:suppressLineNumbers/>
    </w:pPr>
  </w:style>
  <w:style w:type="table" w:styleId="Mkatabulky">
    <w:name w:val="Table Grid"/>
    <w:basedOn w:val="Normlntabulka"/>
    <w:uiPriority w:val="39"/>
    <w:rsid w:val="00153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67B96-A4E6-4413-BD2D-D27C084D1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1720</TotalTime>
  <Pages>12</Pages>
  <Words>1006</Words>
  <Characters>5938</Characters>
  <Application>Microsoft Office Word</Application>
  <DocSecurity>0</DocSecurity>
  <Lines>49</Lines>
  <Paragraphs>13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Ladislav</dc:creator>
  <cp:keywords/>
  <dc:description/>
  <cp:lastModifiedBy>Ladislav</cp:lastModifiedBy>
  <cp:revision>16</cp:revision>
  <dcterms:created xsi:type="dcterms:W3CDTF">2025-09-28T09:27:00Z</dcterms:created>
  <dcterms:modified xsi:type="dcterms:W3CDTF">2026-02-16T21:08:00Z</dcterms:modified>
</cp:coreProperties>
</file>