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888" w:rsidRPr="00A21789" w:rsidRDefault="00C70E9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sz w:val="24"/>
          <w:szCs w:val="24"/>
        </w:rPr>
        <w:fldChar w:fldCharType="begin"/>
      </w:r>
      <w:r w:rsidRPr="00A21789">
        <w:rPr>
          <w:rFonts w:ascii="Times New Roman" w:hAnsi="Times New Roman" w:cs="Times New Roman"/>
          <w:sz w:val="24"/>
          <w:szCs w:val="24"/>
        </w:rPr>
        <w:instrText xml:space="preserve"> HYPERLINK "https://theconversation.com/what-was-the-first-computer-122164" \l ":~:text=The%20first%20mechanical%20computer%2C%20The,computer%20we%20all%20use%20today.&amp;text=The%20ABC%20weighed%20over%20700,had%20small%20capacitors%20on%20it" </w:instrText>
      </w:r>
      <w:r w:rsidRPr="00A21789">
        <w:rPr>
          <w:rFonts w:ascii="Times New Roman" w:hAnsi="Times New Roman" w:cs="Times New Roman"/>
          <w:sz w:val="24"/>
          <w:szCs w:val="24"/>
        </w:rPr>
        <w:fldChar w:fldCharType="separate"/>
      </w:r>
      <w:r w:rsidR="0053465D" w:rsidRPr="00A21789">
        <w:rPr>
          <w:rStyle w:val="Hyperlink"/>
          <w:rFonts w:ascii="Times New Roman" w:hAnsi="Times New Roman" w:cs="Times New Roman"/>
          <w:sz w:val="24"/>
          <w:szCs w:val="24"/>
        </w:rPr>
        <w:t>https://theconversation.com/what-was-the-first-computer-122164#:~:text=The%20first%20mechanical%20computer%2C%20The,computer%20we%20all%20use%20today.&amp;text=The%20ABC%20weighed%20over%20700,had%20small%20capacitors%20on%20it</w:t>
      </w:r>
      <w:r w:rsidRPr="00A21789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="0053465D" w:rsidRPr="00A2178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93917" w:rsidRPr="00A21789" w:rsidRDefault="004A3F56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Das, K.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Behera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R.N., 2017. A survey on machine learning: concept, algorithms and applications.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Innovative Research in Computer and Communication Engineering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pp.1301-1309.</w:t>
      </w:r>
    </w:p>
    <w:p w:rsidR="00993917" w:rsidRPr="00A21789" w:rsidRDefault="004A3F56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Hebb, D.O., 2005.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organization of behavior: A neuropsychological theory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Psychology Press.</w:t>
      </w:r>
    </w:p>
    <w:p w:rsidR="00993917" w:rsidRPr="00A21789" w:rsidRDefault="00B605E7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Turing, Alan M. "Computing machinery and intelligence." In </w:t>
      </w:r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Parsing</w:t>
      </w:r>
      <w:proofErr w:type="gram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the 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turing</w:t>
      </w:r>
      <w:proofErr w:type="spell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test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23-65. Springer, Dordrecht, 2009.</w:t>
      </w:r>
    </w:p>
    <w:p w:rsidR="00B605E7" w:rsidRPr="00A21789" w:rsidRDefault="00397EB7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9839A7" w:rsidRPr="00A21789">
          <w:rPr>
            <w:rStyle w:val="Hyperlink"/>
            <w:rFonts w:ascii="Times New Roman" w:hAnsi="Times New Roman" w:cs="Times New Roman"/>
            <w:sz w:val="24"/>
            <w:szCs w:val="24"/>
          </w:rPr>
          <w:t>https://www.smdi.com/the-evolution-of-machine-learning/</w:t>
        </w:r>
      </w:hyperlink>
      <w:r w:rsidR="009839A7" w:rsidRPr="00A217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3F56" w:rsidRPr="00A21789" w:rsidRDefault="004A3F56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McCarthy, J., Minsky, M.L., Rochester, N. and Shannon, C.E., 2006. A proposal for the </w:t>
      </w:r>
      <w:proofErr w:type="spellStart"/>
      <w:proofErr w:type="gram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dartmouth</w:t>
      </w:r>
      <w:proofErr w:type="spellEnd"/>
      <w:proofErr w:type="gram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summer research project on artificial intelligence, august 31, 1955.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AI magazine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27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(4), pp.12-12. </w:t>
      </w:r>
    </w:p>
    <w:p w:rsidR="00E27234" w:rsidRPr="00A21789" w:rsidRDefault="003A014C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Rosenblatt, F. (1958). The perceptron: A probabilistic model for information storage and organization in the brain. </w:t>
      </w:r>
      <w:r w:rsidRPr="00A21789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Psychological Review, 65</w:t>
      </w: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(6), 386–408</w:t>
      </w:r>
      <w:r w:rsidR="00E27234"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4A3F56" w:rsidRPr="00A21789" w:rsidRDefault="00C70E9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T. Cover and P. Hart, "Nearest neighbor pattern classification," in </w:t>
      </w:r>
      <w:r w:rsidRPr="00A21789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IEEE Transactions on Information Theory</w:t>
      </w: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vol. 13, no. 1, pp. 21-27, January 1967</w:t>
      </w:r>
    </w:p>
    <w:p w:rsidR="003C12F7" w:rsidRPr="00A21789" w:rsidRDefault="003C12F7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Rumelhart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D., Hinton, G. &amp; Williams, R. Learning representations by back-propagating errors.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Nature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A2178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323, 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533–536 (1986).</w:t>
      </w:r>
    </w:p>
    <w:p w:rsidR="00173F50" w:rsidRPr="00A21789" w:rsidRDefault="00173F50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Y. </w:t>
      </w:r>
      <w:proofErr w:type="spellStart"/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LeCun</w:t>
      </w:r>
      <w:proofErr w:type="spellEnd"/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21789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 al</w:t>
      </w: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., "Backpropagation Applied to Handwritten Zip Code Recognition," in </w:t>
      </w:r>
      <w:r w:rsidRPr="00A21789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Neural Computation</w:t>
      </w: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vol. 1, no. 4, pp. 541-551, Dec. 1989</w:t>
      </w:r>
      <w:r w:rsidR="00E007BE"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E007BE" w:rsidRPr="00A21789" w:rsidRDefault="00E007BE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S., 2020. Machine learning: a review of learning types.</w:t>
      </w:r>
    </w:p>
    <w:p w:rsidR="00DC20B9" w:rsidRPr="00A21789" w:rsidRDefault="00DC20B9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Sarker</w:t>
      </w:r>
      <w:proofErr w:type="spellEnd"/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, I.H. Machine Learning: Algorithms, Real-World Applications and Research Directions. </w:t>
      </w:r>
      <w:r w:rsidRPr="00A21789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SN COMPUT. SCI.</w:t>
      </w: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</w:t>
      </w:r>
      <w:r w:rsidRPr="00A2178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2, </w:t>
      </w: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160 (2021)</w:t>
      </w:r>
    </w:p>
    <w:p w:rsidR="00D37C52" w:rsidRPr="00A21789" w:rsidRDefault="00D37C52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Nasteski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V., 2017. An overview of the supervised machine learning methods.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Horizons. </w:t>
      </w:r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</w:t>
      </w:r>
      <w:proofErr w:type="gram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pp.51-62.</w:t>
      </w:r>
    </w:p>
    <w:p w:rsidR="00630609" w:rsidRPr="00A21789" w:rsidRDefault="00630609" w:rsidP="00A21789">
      <w:pPr>
        <w:pStyle w:val="Default"/>
        <w:numPr>
          <w:ilvl w:val="0"/>
          <w:numId w:val="1"/>
        </w:numPr>
        <w:jc w:val="both"/>
      </w:pPr>
      <w:r w:rsidRPr="00A21789">
        <w:t xml:space="preserve">Sandhya N. </w:t>
      </w:r>
      <w:proofErr w:type="spellStart"/>
      <w:r w:rsidRPr="00A21789">
        <w:t>dhage</w:t>
      </w:r>
      <w:proofErr w:type="spellEnd"/>
      <w:r w:rsidRPr="00A21789">
        <w:t xml:space="preserve">, </w:t>
      </w:r>
      <w:proofErr w:type="spellStart"/>
      <w:r w:rsidRPr="00A21789">
        <w:t>Charanjeet</w:t>
      </w:r>
      <w:proofErr w:type="spellEnd"/>
      <w:r w:rsidRPr="00A21789">
        <w:t xml:space="preserve"> Kaur Raina. (2016) </w:t>
      </w:r>
      <w:r w:rsidRPr="00A21789">
        <w:rPr>
          <w:i/>
          <w:iCs/>
        </w:rPr>
        <w:t>A review on Machine Learning Techniques</w:t>
      </w:r>
      <w:r w:rsidRPr="00A21789">
        <w:t xml:space="preserve">. In International Journal on Recent and Innovation Trends in Computing and Communication, Volume 4 Issue 3. </w:t>
      </w:r>
    </w:p>
    <w:p w:rsidR="00D37C52" w:rsidRPr="00A21789" w:rsidRDefault="00603323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Osisanwo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F.Y.,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Akinsola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J.E.T.,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Awodele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Hinmikaiye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J.O.,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Olakanmi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Akinjobi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J., 2017. Supervised machine learning algorithms: classification and comparison.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Computer Trends and Technology (IJCTT)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48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pp.128-138.</w:t>
      </w:r>
    </w:p>
    <w:p w:rsidR="00C41A9F" w:rsidRPr="00A21789" w:rsidRDefault="00C41A9F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Mladenić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Dunja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Janez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Brank, Marko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Grobelnik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Natasa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Milic-Frayling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"Feature selection using linear classifier weights: interaction with classification 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models."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Proceedings of the 27th annual international ACM SIGIR conference on Research and development in information retrieval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234-241. 2004.</w:t>
      </w:r>
    </w:p>
    <w:p w:rsidR="00222C75" w:rsidRPr="00A21789" w:rsidRDefault="00222C75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Rish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Irina. "An empirical study of the naive Bayes classifier."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IJCAI 2001 workshop on empirical methods in artificial intelligence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vol. 3, no. 22, pp. 41-46. 2001.</w:t>
      </w:r>
    </w:p>
    <w:p w:rsidR="00222C75" w:rsidRPr="00A21789" w:rsidRDefault="00052C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Kleinbaum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D.G., Dietz, K., Gail, M., Klein, M. and Klein, M., 2002.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Logistic regression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(p. 536). New York: Springer-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Verlag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052C2D" w:rsidRPr="00A21789" w:rsidRDefault="00052C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Rosenblatt, Frank.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Principles of 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neurodynamics</w:t>
      </w:r>
      <w:proofErr w:type="spell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perceptrons</w:t>
      </w:r>
      <w:proofErr w:type="spellEnd"/>
      <w:proofErr w:type="gram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and the theory of brain mechanisms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Cornell Aeronautical Lab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Inc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Buffalo NY, 1961.</w:t>
      </w:r>
    </w:p>
    <w:p w:rsidR="00052C2D" w:rsidRPr="00A21789" w:rsidRDefault="00052C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Baum, E.B., 1988. On the capabilities of multilayer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perceptrons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complexity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pp.193-215.</w:t>
      </w:r>
    </w:p>
    <w:p w:rsidR="00937F6B" w:rsidRPr="00A21789" w:rsidRDefault="00AB4BE7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Pisner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Derek A., and David M.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Schnyer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"Support vector machine."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Machine learning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pp. 101-121. Academic Press, 2020. </w:t>
      </w:r>
    </w:p>
    <w:p w:rsidR="00052C2D" w:rsidRPr="00A21789" w:rsidRDefault="00052C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Kotsiantis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S.B., 2013. Decision trees: a recent overview.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Artificial Intelligence Review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39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pp.261-283.</w:t>
      </w:r>
    </w:p>
    <w:p w:rsidR="00052C2D" w:rsidRPr="00A21789" w:rsidRDefault="00052C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Biau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G.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Scornet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E., 2016. A random forest guided tour.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Test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25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pp.197-227.</w:t>
      </w:r>
    </w:p>
    <w:p w:rsidR="00052C2D" w:rsidRPr="00A21789" w:rsidRDefault="00052C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Jain, A.K., Mao, J.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Mohiuddin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K.M., 1996. Artificial neural networks: A tutorial.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Computer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29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pp.31-44.</w:t>
      </w:r>
    </w:p>
    <w:p w:rsidR="00052C2D" w:rsidRPr="00A21789" w:rsidRDefault="00052C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Friedman, N., Geiger, D.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Goldszmidt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M., 1997. Bayesian network classifiers.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Machine learning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29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pp.131-163.</w:t>
      </w:r>
    </w:p>
    <w:p w:rsidR="00052C2D" w:rsidRPr="00A21789" w:rsidRDefault="0044716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Osisanwo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F.Y.,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Akinsola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J.E.T.,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Awodele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Hinmikaiye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J.O.,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Olakanmi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Akinjobi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J., 2017. Supervised machine learning algorithms: classification and comparison.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Computer Trends and Technology (IJCTT)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48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pp.128-138.</w:t>
      </w:r>
    </w:p>
    <w:p w:rsidR="00937F6B" w:rsidRPr="00A21789" w:rsidRDefault="00937F6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Celebi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Emre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and Kemal Aydin, eds.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Unsupervised learning algorithms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Berlin: Springer International Publishing, 2016.</w:t>
      </w:r>
    </w:p>
    <w:p w:rsidR="00B3053F" w:rsidRPr="00A21789" w:rsidRDefault="00332494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Zhang, J., Chen, W., </w:t>
      </w:r>
      <w:proofErr w:type="gram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Gao</w:t>
      </w:r>
      <w:proofErr w:type="gram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 and Shen, G., 2017. K-means-clustering-based fiber nonlinearity equalization techniques for 64-QAM coherent optical communication system.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Optics express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25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(22), pp.27570-27580.</w:t>
      </w:r>
    </w:p>
    <w:p w:rsidR="00B3053F" w:rsidRPr="00A21789" w:rsidRDefault="00B3053F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Guo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Gongde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Hui Wang, David Bell,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Yaxin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Bi, and Kieran Greer. "KNN model-based approach in classification."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OTM Confederated International Conferences" On the Move to Meaningful Internet Systems"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986-996. Springer, Berlin, Heidelberg, 2003.</w:t>
      </w:r>
    </w:p>
    <w:p w:rsidR="005A635B" w:rsidRPr="00A21789" w:rsidRDefault="005A635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Murtagh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F. and Contreras, P., 2012. Algorithms for hierarchical clustering: an overview.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Wiley Interdisciplinary Reviews: Data Mining and Knowledge Discovery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pp.86-97.</w:t>
      </w:r>
    </w:p>
    <w:p w:rsidR="005A635B" w:rsidRPr="00A21789" w:rsidRDefault="005A635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Abdi, H. and Williams, L.J., 2010. Principal component analysis.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Wiley interdisciplinary reviews: computational statistics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pp.433-459.</w:t>
      </w:r>
    </w:p>
    <w:p w:rsidR="005A635B" w:rsidRPr="00A21789" w:rsidRDefault="005A635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Baker, K., 2005. Singular value decomposition tutorial.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Ohio State University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24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5A635B" w:rsidRPr="00A21789" w:rsidRDefault="005A635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Stone, James V. "Independent component analysis: an introduction."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Trends in cognitive sciences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6, no. 2 (2002): 59-64.</w:t>
      </w:r>
    </w:p>
    <w:p w:rsidR="00486932" w:rsidRPr="00A21789" w:rsidRDefault="00486932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Atallah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D.M.,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Badawy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M., El-Sayed, A.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Ghoneim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M.A., 2019. Predicting kidney transplantation outcome based on hybrid feature selection and KNN classifier.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Multimedia Tools and Applications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78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(14), pp.20383-20407.</w:t>
      </w:r>
    </w:p>
    <w:p w:rsidR="00FA5A9A" w:rsidRPr="00A21789" w:rsidRDefault="00FA5A9A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Arulkumaran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Deisenroth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M.P.,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Brundage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Bharath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A.A., 2017. A brief survey of deep reinforcement learning. </w:t>
      </w:r>
      <w:proofErr w:type="spellStart"/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arXiv</w:t>
      </w:r>
      <w:proofErr w:type="spellEnd"/>
      <w:proofErr w:type="gram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preprint arXiv:1708.05866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FA5A9A" w:rsidRPr="00A21789" w:rsidRDefault="007339F5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Müller, Berndt, Joachim Reinhardt, and Michael T. Strickland.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Neural networks: an introduction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Springer Science &amp; Business Media, 1995.</w:t>
      </w:r>
    </w:p>
    <w:p w:rsidR="007339F5" w:rsidRPr="00A21789" w:rsidRDefault="007339F5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Müller, Berndt, Joachim Reinhardt, and Michael T. Strickland.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Neural networks: an introduction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Springer Science &amp; Business Media, 1995.</w:t>
      </w:r>
    </w:p>
    <w:p w:rsidR="005B47EA" w:rsidRPr="00A21789" w:rsidRDefault="005B47EA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McCulloch, W.S. and Pitts, W., 1943. A logical calculus of the ideas immanent in nervous activity.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bulletin of mathematical biophysics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pp.115-133.</w:t>
      </w:r>
    </w:p>
    <w:p w:rsidR="00E06E21" w:rsidRPr="00A21789" w:rsidRDefault="00397EB7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E06E21" w:rsidRPr="00A21789">
          <w:rPr>
            <w:rStyle w:val="Hyperlink"/>
            <w:rFonts w:ascii="Times New Roman" w:hAnsi="Times New Roman" w:cs="Times New Roman"/>
            <w:sz w:val="24"/>
            <w:szCs w:val="24"/>
          </w:rPr>
          <w:t>https://towardsdatascience.com/rosenblatts-perceptron-the-very-first-neural-network-37a3ec09038a</w:t>
        </w:r>
      </w:hyperlink>
    </w:p>
    <w:p w:rsidR="00E06E21" w:rsidRPr="00A21789" w:rsidRDefault="00F87A7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Widrow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Bernard,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Marcian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E. Hoff.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Adaptive switching circuits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Stanford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Univ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Ca Stanford Electronics Labs, 1960.</w:t>
      </w:r>
    </w:p>
    <w:p w:rsidR="00802552" w:rsidRPr="00A21789" w:rsidRDefault="00802552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Minsky, M.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Papert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S., 1969.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Perceptrons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41129F" w:rsidRPr="00A21789" w:rsidRDefault="0041129F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sz w:val="24"/>
          <w:szCs w:val="24"/>
        </w:rPr>
        <w:t>Werbos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>, Paul. (1974). Beyond Regression: New Tools for Prediction and Analysis in the Behavioral Science. Thesis (Ph. D.). Appl. Math. Harvard University.</w:t>
      </w:r>
    </w:p>
    <w:p w:rsidR="0041129F" w:rsidRPr="00A21789" w:rsidRDefault="0041129F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Linnainmaa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S., 1976. Taylor expansion of the accumulated rounding error.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BIT Numerical Mathematics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16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pp.146-160.</w:t>
      </w:r>
    </w:p>
    <w:p w:rsidR="008313AF" w:rsidRPr="00A21789" w:rsidRDefault="008313AF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Wythoff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B.J., 1993. Backpropagation neural networks: a tutorial. 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Chemometrics</w:t>
      </w:r>
      <w:proofErr w:type="spell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and Intelligent Laboratory Systems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18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pp.115-155.</w:t>
      </w:r>
    </w:p>
    <w:p w:rsidR="007B345F" w:rsidRPr="00A21789" w:rsidRDefault="008A2028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Kunihiko</w:t>
      </w:r>
      <w:proofErr w:type="spellEnd"/>
      <w:r w:rsidRPr="00A217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Fukushima (1980). </w:t>
      </w:r>
      <w:proofErr w:type="spellStart"/>
      <w:r w:rsidRPr="00A2178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Neocognitron</w:t>
      </w:r>
      <w:proofErr w:type="spellEnd"/>
      <w:r w:rsidRPr="00A2178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: A self-organizing neural network model for a mechanism of pattern recognition unaffected by shift in position. , 36(4), 193–202.</w:t>
      </w:r>
    </w:p>
    <w:p w:rsidR="008A2028" w:rsidRPr="00A21789" w:rsidRDefault="00617BC4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LeCun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Y.,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Boser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B.,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Denker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J.S., Henderson, D., Howard, R.E., Hubbard, W.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Jackel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L.D., 1989. Backpropagation applied to handwritten zip code recognition.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Neural computation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pp.541-551.</w:t>
      </w:r>
    </w:p>
    <w:p w:rsidR="00617BC4" w:rsidRPr="00A21789" w:rsidRDefault="003B10F7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LeCun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Y., 1989. Generalization and network design strategies.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Connectionism in perspective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19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(143-155), p.18.</w:t>
      </w:r>
    </w:p>
    <w:p w:rsidR="00924E1E" w:rsidRPr="00A21789" w:rsidRDefault="00924E1E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Russakovsky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O., Deng, J., Su, H., Krause, J.,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Satheesh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S., Ma, S., Huang, Z.,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Karpathy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A., Khosla, A., Bernstein, M. and Berg, A.C., 2015.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Imagenet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large 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scale visual recognition challenge.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computer vision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115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pp.211-252.</w:t>
      </w:r>
    </w:p>
    <w:p w:rsidR="00E53954" w:rsidRPr="00A21789" w:rsidRDefault="00E53954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Krizhevsky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Sutskever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I. and Hinton, G.E., 2012.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Imagenet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classification with deep convolutional neural networks.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Advances in neural information processing systems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25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E53954" w:rsidRPr="00A21789" w:rsidRDefault="00E53954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Nair, Vinod, and Geoffrey E. Hinton. "Rectified linear units improve restricted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boltzmann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machines." In 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Icml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2010.</w:t>
      </w:r>
    </w:p>
    <w:p w:rsidR="00D462F3" w:rsidRPr="00A21789" w:rsidRDefault="00D462F3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Zeiler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Matthew D., and Rob Fergus. "Visualizing and understanding convolutional networks."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European conference on computer vision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818-833. Springer, Cham, 2014.</w:t>
      </w:r>
    </w:p>
    <w:p w:rsidR="00D462F3" w:rsidRPr="00A21789" w:rsidRDefault="00D462F3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Szegedy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Christian, Wei Liu,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Yangqing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Jia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Pierre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Sermanet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Scott Reed,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Dragomir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Anguelov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Dumitru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Erhan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Vincent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Vanhoucke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and Andrew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Rabinovich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"Going deeper with convolutions."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Proceedings of the IEEE conference on computer vision and pattern recognition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1-9. 2015.</w:t>
      </w:r>
    </w:p>
    <w:p w:rsidR="00D462F3" w:rsidRPr="00A21789" w:rsidRDefault="00D462F3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Simonyan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Karen, and Andrew Zisserman. "Very deep convolutional networks for large-scale image recognition." 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arXiv</w:t>
      </w:r>
      <w:proofErr w:type="spell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preprint arXiv</w:t>
      </w:r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:1409.1556</w:t>
      </w:r>
      <w:proofErr w:type="gram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(2014).</w:t>
      </w:r>
    </w:p>
    <w:p w:rsidR="00EB5D3E" w:rsidRPr="00A21789" w:rsidRDefault="00EB5D3E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He,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Kaiming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Xiangyu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Zhang,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Shaoqing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Ren, and Jian Sun. "Deep residual learning for image recognition."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Proceedings of the IEEE conference on computer vision and pattern recognition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770-778. 2016.</w:t>
      </w:r>
    </w:p>
    <w:p w:rsidR="00EB5D3E" w:rsidRPr="00A21789" w:rsidRDefault="00EB5D3E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Srivastava,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Rupesh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Kumar, Klaus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Greff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and Jürgen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Schmidhuber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"Highway networks." 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arXiv</w:t>
      </w:r>
      <w:proofErr w:type="spell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preprint arXiv</w:t>
      </w:r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:1505.00387</w:t>
      </w:r>
      <w:proofErr w:type="gram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(2015).</w:t>
      </w:r>
    </w:p>
    <w:p w:rsidR="000A3182" w:rsidRPr="00A21789" w:rsidRDefault="009A39B8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He,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Kaiming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Xiangyu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Zhang,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Shaoqing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Ren, and Jian Sun. "Identity mappings in deep residual networks."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European conference on computer vision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630-645. Springer, Cham, 2016.</w:t>
      </w:r>
    </w:p>
    <w:p w:rsidR="009A39B8" w:rsidRPr="00A21789" w:rsidRDefault="000C4395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sz w:val="24"/>
          <w:szCs w:val="24"/>
        </w:rPr>
        <w:t>P. Viola and M. Jones, “Rapid object detection using a boosted cascade of simple features,” in Computer Vision and Pattern Recognition, 2001. CVPR 2001. Proceedings of the 2001 IEEE Computer Society Conferen</w:t>
      </w:r>
      <w:r w:rsidRPr="00A21789">
        <w:rPr>
          <w:rFonts w:ascii="Times New Roman" w:hAnsi="Times New Roman" w:cs="Times New Roman"/>
          <w:sz w:val="24"/>
          <w:szCs w:val="24"/>
        </w:rPr>
        <w:t>ce on, vol. 1. IEEE, 2001, pp. 1–1</w:t>
      </w:r>
    </w:p>
    <w:p w:rsidR="000C4395" w:rsidRPr="00A21789" w:rsidRDefault="00024384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Zou,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Zhengxia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Zhenwei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Shi,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Yuhong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Guo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Jieping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Ye. "Object detection in 20 years: A survey." 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arXiv</w:t>
      </w:r>
      <w:proofErr w:type="spell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preprint arXiv</w:t>
      </w:r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:1905.05055</w:t>
      </w:r>
      <w:proofErr w:type="gram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(2019).</w:t>
      </w:r>
    </w:p>
    <w:p w:rsidR="00B64820" w:rsidRPr="00A21789" w:rsidRDefault="00B64820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sz w:val="24"/>
          <w:szCs w:val="24"/>
        </w:rPr>
        <w:t xml:space="preserve">N.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Dalal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 xml:space="preserve"> and B.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Triggs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>, “Histograms of oriented gradients for human detection,” in Computer Vision and Pattern Recognition, 2005. CVPR 2005. IEEE Computer Society Conference on, vol. 1. IEEE, 2005, pp. 886–893</w:t>
      </w:r>
    </w:p>
    <w:p w:rsidR="000F0D5D" w:rsidRPr="00A21789" w:rsidRDefault="000F0D5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sz w:val="24"/>
          <w:szCs w:val="24"/>
        </w:rPr>
        <w:t xml:space="preserve">P.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Felzenszwalb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McAllester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 xml:space="preserve">, and D.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Ramanan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>, “A discriminatively trained, multiscale, deformable part model,” in Computer Vision and Pattern Recognition, 2008. CVPR 2008. IEEE Conference on. IEEE, 2008, pp. 1–8</w:t>
      </w:r>
    </w:p>
    <w:p w:rsidR="00032E5D" w:rsidRPr="00A21789" w:rsidRDefault="00032E5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Sermanet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Pierre, David Eigen, Xiang Zhang,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Michaël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Mathieu, Rob Fergus, and Yann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LeCun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"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Overfeat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Integrated recognition, localization and detection using convolutional networks." 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arXiv</w:t>
      </w:r>
      <w:proofErr w:type="spell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preprint arXiv</w:t>
      </w:r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:1312.6229</w:t>
      </w:r>
      <w:proofErr w:type="gram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(2013).</w:t>
      </w:r>
    </w:p>
    <w:p w:rsidR="00032E5D" w:rsidRPr="00A21789" w:rsidRDefault="00032E5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Girshick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>, J. Donahue, T. Darrell, and J. Malik, “Rich feature hierarchies for accurate object detection and semantic segmentation,” in Proceedings of the IEEE conference on computer vision and pattern recognition, 2014, pp. 580– 587.</w:t>
      </w:r>
    </w:p>
    <w:p w:rsidR="00476460" w:rsidRPr="00A21789" w:rsidRDefault="00476460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sz w:val="24"/>
          <w:szCs w:val="24"/>
        </w:rPr>
        <w:t xml:space="preserve">K. E. Van de Sande, J. R.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Uijlings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 xml:space="preserve">, T.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Gevers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 xml:space="preserve">, and A. W.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Smeulders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>, “Segmentation as selective search for object recognition,” in Computer Vision (ICCV), 2011 IEEE International Conference on. IEEE, 2011, pp. 1879–1886.</w:t>
      </w:r>
    </w:p>
    <w:p w:rsidR="00E63BE3" w:rsidRPr="00A21789" w:rsidRDefault="00E63BE3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sz w:val="24"/>
          <w:szCs w:val="24"/>
        </w:rPr>
        <w:t>K. He, X. Zhang, S. Ren, and J. Sun, “Spatial pyramid pooling in deep convo</w:t>
      </w:r>
      <w:r w:rsidRPr="00A21789">
        <w:rPr>
          <w:rFonts w:ascii="Times New Roman" w:hAnsi="Times New Roman" w:cs="Times New Roman"/>
          <w:sz w:val="24"/>
          <w:szCs w:val="24"/>
        </w:rPr>
        <w:t xml:space="preserve">lutional networks for visual </w:t>
      </w:r>
      <w:r w:rsidRPr="00A21789">
        <w:rPr>
          <w:rFonts w:ascii="Times New Roman" w:hAnsi="Times New Roman" w:cs="Times New Roman"/>
          <w:sz w:val="24"/>
          <w:szCs w:val="24"/>
        </w:rPr>
        <w:t>recognition,” in European conference on computer vision. Springer, 2014, pp. 346–361.</w:t>
      </w:r>
    </w:p>
    <w:p w:rsidR="003E7D12" w:rsidRPr="00A21789" w:rsidRDefault="009E13A6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Girshick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>, “Fast r-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>,” in Proceedings of the IEEE international conference on computer vision, 2015, pp. 1440–1448.</w:t>
      </w:r>
    </w:p>
    <w:p w:rsidR="009E13A6" w:rsidRPr="00AA05F5" w:rsidRDefault="009E13A6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Ren,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Shaoqing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Kaiming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He, Ross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Girshick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and Jian Sun. "Faster r-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cnn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Towards real-time object detection with region proposal networks."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Advances in neural information processing systems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28 (2015).</w:t>
      </w:r>
    </w:p>
    <w:p w:rsidR="00AA05F5" w:rsidRPr="00F775BD" w:rsidRDefault="00AA05F5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05F5">
        <w:rPr>
          <w:rFonts w:ascii="Times New Roman" w:hAnsi="Times New Roman" w:cs="Times New Roman"/>
          <w:sz w:val="24"/>
          <w:szCs w:val="24"/>
        </w:rPr>
        <w:t xml:space="preserve">J. Long, E. </w:t>
      </w:r>
      <w:proofErr w:type="spellStart"/>
      <w:r w:rsidRPr="00AA05F5">
        <w:rPr>
          <w:rFonts w:ascii="Times New Roman" w:hAnsi="Times New Roman" w:cs="Times New Roman"/>
          <w:sz w:val="24"/>
          <w:szCs w:val="24"/>
        </w:rPr>
        <w:t>Shelhamer</w:t>
      </w:r>
      <w:proofErr w:type="spellEnd"/>
      <w:r w:rsidRPr="00AA05F5">
        <w:rPr>
          <w:rFonts w:ascii="Times New Roman" w:hAnsi="Times New Roman" w:cs="Times New Roman"/>
          <w:sz w:val="24"/>
          <w:szCs w:val="24"/>
        </w:rPr>
        <w:t>, and T. Darrell. Fully convolutional networks for semantic segmentation. In CVPR, 2015</w:t>
      </w:r>
      <w:r>
        <w:t>.</w:t>
      </w:r>
    </w:p>
    <w:p w:rsidR="00F775BD" w:rsidRPr="00F775BD" w:rsidRDefault="00F775B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Everingham</w:t>
      </w:r>
      <w:proofErr w:type="spellEnd"/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, M., Van </w:t>
      </w:r>
      <w:proofErr w:type="spellStart"/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Gool</w:t>
      </w:r>
      <w:proofErr w:type="spellEnd"/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, L., Williams, C.K.I. </w:t>
      </w:r>
      <w:r w:rsidRPr="00F775B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et al.</w:t>
      </w:r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The </w:t>
      </w:r>
      <w:r w:rsidRPr="00F775BD">
        <w:rPr>
          <w:rStyle w:val="u-small-caps"/>
          <w:rFonts w:ascii="Times New Roman" w:hAnsi="Times New Roman" w:cs="Times New Roman"/>
          <w:caps/>
          <w:color w:val="333333"/>
          <w:sz w:val="24"/>
          <w:szCs w:val="24"/>
          <w:shd w:val="clear" w:color="auto" w:fill="FCFCFC"/>
        </w:rPr>
        <w:t>PASCAL</w:t>
      </w:r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Visual Object Classes (VOC) Challenge. </w:t>
      </w:r>
      <w:proofErr w:type="spellStart"/>
      <w:r w:rsidRPr="00F775B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Int</w:t>
      </w:r>
      <w:proofErr w:type="spellEnd"/>
      <w:r w:rsidRPr="00F775B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 xml:space="preserve"> J </w:t>
      </w:r>
      <w:proofErr w:type="spellStart"/>
      <w:r w:rsidRPr="00F775B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Comput</w:t>
      </w:r>
      <w:proofErr w:type="spellEnd"/>
      <w:r w:rsidRPr="00F775B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 xml:space="preserve"> Vis</w:t>
      </w:r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</w:t>
      </w:r>
      <w:r w:rsidRPr="00F775B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88, </w:t>
      </w:r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303–338 (2010)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.</w:t>
      </w:r>
      <w:bookmarkStart w:id="0" w:name="_GoBack"/>
      <w:bookmarkEnd w:id="0"/>
    </w:p>
    <w:sectPr w:rsidR="00F775BD" w:rsidRPr="00F775BD" w:rsidSect="00A21789">
      <w:footerReference w:type="default" r:id="rId10"/>
      <w:pgSz w:w="12240" w:h="15840"/>
      <w:pgMar w:top="2835" w:right="1418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EB7" w:rsidRDefault="00397EB7" w:rsidP="00A21789">
      <w:pPr>
        <w:spacing w:after="0" w:line="240" w:lineRule="auto"/>
      </w:pPr>
      <w:r>
        <w:separator/>
      </w:r>
    </w:p>
  </w:endnote>
  <w:endnote w:type="continuationSeparator" w:id="0">
    <w:p w:rsidR="00397EB7" w:rsidRDefault="00397EB7" w:rsidP="00A21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43808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A21789" w:rsidRPr="00A21789" w:rsidRDefault="00A21789">
        <w:pPr>
          <w:pStyle w:val="Footer"/>
          <w:jc w:val="center"/>
          <w:rPr>
            <w:rFonts w:ascii="Times New Roman" w:hAnsi="Times New Roman" w:cs="Times New Roman"/>
          </w:rPr>
        </w:pPr>
        <w:r w:rsidRPr="00A21789">
          <w:rPr>
            <w:rFonts w:ascii="Times New Roman" w:hAnsi="Times New Roman" w:cs="Times New Roman"/>
          </w:rPr>
          <w:fldChar w:fldCharType="begin"/>
        </w:r>
        <w:r w:rsidRPr="00A21789">
          <w:rPr>
            <w:rFonts w:ascii="Times New Roman" w:hAnsi="Times New Roman" w:cs="Times New Roman"/>
          </w:rPr>
          <w:instrText xml:space="preserve"> PAGE   \* MERGEFORMAT </w:instrText>
        </w:r>
        <w:r w:rsidRPr="00A21789">
          <w:rPr>
            <w:rFonts w:ascii="Times New Roman" w:hAnsi="Times New Roman" w:cs="Times New Roman"/>
          </w:rPr>
          <w:fldChar w:fldCharType="separate"/>
        </w:r>
        <w:r w:rsidR="00E2532D">
          <w:rPr>
            <w:rFonts w:ascii="Times New Roman" w:hAnsi="Times New Roman" w:cs="Times New Roman"/>
            <w:noProof/>
          </w:rPr>
          <w:t>5</w:t>
        </w:r>
        <w:r w:rsidRPr="00A21789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A21789" w:rsidRDefault="00A217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EB7" w:rsidRDefault="00397EB7" w:rsidP="00A21789">
      <w:pPr>
        <w:spacing w:after="0" w:line="240" w:lineRule="auto"/>
      </w:pPr>
      <w:r>
        <w:separator/>
      </w:r>
    </w:p>
  </w:footnote>
  <w:footnote w:type="continuationSeparator" w:id="0">
    <w:p w:rsidR="00397EB7" w:rsidRDefault="00397EB7" w:rsidP="00A21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46563"/>
    <w:multiLevelType w:val="hybridMultilevel"/>
    <w:tmpl w:val="D72E9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82"/>
    <w:rsid w:val="00024384"/>
    <w:rsid w:val="00032E5D"/>
    <w:rsid w:val="00052C2D"/>
    <w:rsid w:val="000A3182"/>
    <w:rsid w:val="000C4395"/>
    <w:rsid w:val="000D7018"/>
    <w:rsid w:val="000F0D5D"/>
    <w:rsid w:val="00173F50"/>
    <w:rsid w:val="00222C75"/>
    <w:rsid w:val="002537C6"/>
    <w:rsid w:val="0032275F"/>
    <w:rsid w:val="00332494"/>
    <w:rsid w:val="00386CBD"/>
    <w:rsid w:val="00397EB7"/>
    <w:rsid w:val="003A014C"/>
    <w:rsid w:val="003B10F7"/>
    <w:rsid w:val="003C12F7"/>
    <w:rsid w:val="003D4982"/>
    <w:rsid w:val="003E1ED7"/>
    <w:rsid w:val="003E7D12"/>
    <w:rsid w:val="00407888"/>
    <w:rsid w:val="0041129F"/>
    <w:rsid w:val="0044716B"/>
    <w:rsid w:val="00476460"/>
    <w:rsid w:val="00486932"/>
    <w:rsid w:val="004A3F56"/>
    <w:rsid w:val="00523756"/>
    <w:rsid w:val="00532A78"/>
    <w:rsid w:val="0053465D"/>
    <w:rsid w:val="005A635B"/>
    <w:rsid w:val="005B47EA"/>
    <w:rsid w:val="00603323"/>
    <w:rsid w:val="00617BC4"/>
    <w:rsid w:val="00630609"/>
    <w:rsid w:val="006314E3"/>
    <w:rsid w:val="00695379"/>
    <w:rsid w:val="006F3626"/>
    <w:rsid w:val="007339F5"/>
    <w:rsid w:val="007B345F"/>
    <w:rsid w:val="007F10DE"/>
    <w:rsid w:val="00802552"/>
    <w:rsid w:val="008313AF"/>
    <w:rsid w:val="008A2028"/>
    <w:rsid w:val="008A4247"/>
    <w:rsid w:val="008C5072"/>
    <w:rsid w:val="00924E1E"/>
    <w:rsid w:val="00937F6B"/>
    <w:rsid w:val="009839A7"/>
    <w:rsid w:val="00993917"/>
    <w:rsid w:val="009A39B8"/>
    <w:rsid w:val="009E13A6"/>
    <w:rsid w:val="009F38B0"/>
    <w:rsid w:val="00A21789"/>
    <w:rsid w:val="00A72437"/>
    <w:rsid w:val="00AA05F5"/>
    <w:rsid w:val="00AB4BE7"/>
    <w:rsid w:val="00B3053F"/>
    <w:rsid w:val="00B34E6E"/>
    <w:rsid w:val="00B605E7"/>
    <w:rsid w:val="00B64820"/>
    <w:rsid w:val="00C41A9F"/>
    <w:rsid w:val="00C70E9B"/>
    <w:rsid w:val="00CC7A7E"/>
    <w:rsid w:val="00D37C52"/>
    <w:rsid w:val="00D462F3"/>
    <w:rsid w:val="00DA0110"/>
    <w:rsid w:val="00DC20B9"/>
    <w:rsid w:val="00E007BE"/>
    <w:rsid w:val="00E06E21"/>
    <w:rsid w:val="00E2532D"/>
    <w:rsid w:val="00E27234"/>
    <w:rsid w:val="00E53954"/>
    <w:rsid w:val="00E63BE3"/>
    <w:rsid w:val="00E85F44"/>
    <w:rsid w:val="00EB5D3E"/>
    <w:rsid w:val="00F63658"/>
    <w:rsid w:val="00F775BD"/>
    <w:rsid w:val="00F87A7D"/>
    <w:rsid w:val="00FA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F30CC"/>
  <w15:chartTrackingRefBased/>
  <w15:docId w15:val="{D4B07539-CB58-4CDF-8022-34E307E0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6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65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70E9B"/>
    <w:rPr>
      <w:i/>
      <w:iCs/>
    </w:rPr>
  </w:style>
  <w:style w:type="paragraph" w:customStyle="1" w:styleId="Default">
    <w:name w:val="Default"/>
    <w:rsid w:val="006306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1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789"/>
  </w:style>
  <w:style w:type="paragraph" w:styleId="Footer">
    <w:name w:val="footer"/>
    <w:basedOn w:val="Normal"/>
    <w:link w:val="FooterChar"/>
    <w:uiPriority w:val="99"/>
    <w:unhideWhenUsed/>
    <w:rsid w:val="00A21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789"/>
  </w:style>
  <w:style w:type="character" w:customStyle="1" w:styleId="u-small-caps">
    <w:name w:val="u-small-caps"/>
    <w:basedOn w:val="DefaultParagraphFont"/>
    <w:rsid w:val="00F77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2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di.com/the-evolution-of-machine-learnin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rosenblatts-perceptron-the-very-first-neural-network-37a3ec09038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1F695-C041-4413-B190-4CE26036B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5</Pages>
  <Words>1679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Ghosal</dc:creator>
  <cp:keywords/>
  <dc:description/>
  <cp:lastModifiedBy>Anindya Ghosal</cp:lastModifiedBy>
  <cp:revision>33</cp:revision>
  <dcterms:created xsi:type="dcterms:W3CDTF">2022-05-01T14:46:00Z</dcterms:created>
  <dcterms:modified xsi:type="dcterms:W3CDTF">2022-05-20T19:37:00Z</dcterms:modified>
</cp:coreProperties>
</file>