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888" w:rsidRDefault="00C70E9B" w:rsidP="0053465D">
      <w:pPr>
        <w:pStyle w:val="ListParagraph"/>
        <w:numPr>
          <w:ilvl w:val="0"/>
          <w:numId w:val="1"/>
        </w:numPr>
      </w:pPr>
      <w:r>
        <w:fldChar w:fldCharType="begin"/>
      </w:r>
      <w:r>
        <w:instrText xml:space="preserve"> HYPERLINK "https://theconversation.com/what-was-the-first-computer-122164" \l ":~:text=The%20first%20mechanical%20computer%2C%20The,computer%20we%20all%20use%20today.&amp;text=The%20ABC%20weighed%20over%20700,had%20small%20capacitors%20on%20it" </w:instrText>
      </w:r>
      <w:r>
        <w:fldChar w:fldCharType="separate"/>
      </w:r>
      <w:r w:rsidR="0053465D" w:rsidRPr="004D0783">
        <w:rPr>
          <w:rStyle w:val="Hyperlink"/>
        </w:rPr>
        <w:t>https://theconversation.com/what-was-the-first-computer-122164#:~:text=The%20first%20mechanical%20computer%2C%20The,computer%20we%20all%20use%20today.&amp;text=The%20ABC%20weighed%20over%20700,had%20small%20capacitors%20on%20it</w:t>
      </w:r>
      <w:r>
        <w:rPr>
          <w:rStyle w:val="Hyperlink"/>
        </w:rPr>
        <w:fldChar w:fldCharType="end"/>
      </w:r>
      <w:r w:rsidR="0053465D" w:rsidRPr="0053465D">
        <w:t>.</w:t>
      </w:r>
      <w:r w:rsidR="0053465D">
        <w:t xml:space="preserve"> </w:t>
      </w:r>
    </w:p>
    <w:p w:rsidR="00993917" w:rsidRPr="00993917" w:rsidRDefault="004A3F56" w:rsidP="0053465D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Das, K.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Behera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R.N., 2017. A survey on machine learning: concept, algorithms and applications.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International Journal of Innovative Research in Computer and Communication Engineering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5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pp.1301-1309.</w:t>
      </w:r>
    </w:p>
    <w:p w:rsidR="00993917" w:rsidRPr="00993917" w:rsidRDefault="004A3F56" w:rsidP="0053465D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Hebb, D.O., 2005.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The organization of behavior: A neuropsychological theory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 Psychology Press.</w:t>
      </w:r>
    </w:p>
    <w:p w:rsidR="00993917" w:rsidRPr="00B605E7" w:rsidRDefault="00B605E7" w:rsidP="0053465D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Turing, Alan M. "Computing machinery and intelligence." In </w:t>
      </w:r>
      <w:proofErr w:type="gram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Parsing</w:t>
      </w:r>
      <w:proofErr w:type="gramEnd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 the </w:t>
      </w:r>
      <w:proofErr w:type="spell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turing</w:t>
      </w:r>
      <w:proofErr w:type="spellEnd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 test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23-65. Springer, Dordrecht, 2009.</w:t>
      </w:r>
    </w:p>
    <w:p w:rsidR="00B605E7" w:rsidRDefault="00B34E6E" w:rsidP="009839A7">
      <w:pPr>
        <w:pStyle w:val="ListParagraph"/>
        <w:numPr>
          <w:ilvl w:val="0"/>
          <w:numId w:val="1"/>
        </w:numPr>
      </w:pPr>
      <w:hyperlink r:id="rId6" w:history="1">
        <w:r w:rsidR="009839A7" w:rsidRPr="003824D6">
          <w:rPr>
            <w:rStyle w:val="Hyperlink"/>
          </w:rPr>
          <w:t>https://www.smdi.com/the-evolution-of-machine-learning/</w:t>
        </w:r>
      </w:hyperlink>
      <w:r w:rsidR="009839A7">
        <w:t xml:space="preserve"> </w:t>
      </w:r>
    </w:p>
    <w:p w:rsidR="004A3F56" w:rsidRPr="004A3F56" w:rsidRDefault="004A3F56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McCarthy, J., Minsky, M.L., Rochester, N. and Shannon, C.E., 2006. A proposal for the </w:t>
      </w:r>
      <w:proofErr w:type="spellStart"/>
      <w:proofErr w:type="gram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dartmouth</w:t>
      </w:r>
      <w:proofErr w:type="spellEnd"/>
      <w:proofErr w:type="gram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summer research project on artificial intelligence, august 31, 1955.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AI magazine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27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(4), pp.12-12. </w:t>
      </w:r>
    </w:p>
    <w:p w:rsidR="00E27234" w:rsidRPr="004A3F56" w:rsidRDefault="003A014C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Rosenblatt, F. (1958). The perceptron: A probabilistic model for information storage and organization in the brain. </w:t>
      </w:r>
      <w:r>
        <w:rPr>
          <w:rStyle w:val="Emphasis"/>
          <w:rFonts w:ascii="Arial" w:hAnsi="Arial" w:cs="Arial"/>
          <w:color w:val="333333"/>
          <w:sz w:val="21"/>
          <w:szCs w:val="21"/>
          <w:shd w:val="clear" w:color="auto" w:fill="FFFFFF"/>
        </w:rPr>
        <w:t>Psychological Review, 65</w:t>
      </w:r>
      <w:r>
        <w:rPr>
          <w:rFonts w:ascii="Arial" w:hAnsi="Arial" w:cs="Arial"/>
          <w:color w:val="333333"/>
          <w:sz w:val="21"/>
          <w:szCs w:val="21"/>
          <w:shd w:val="clear" w:color="auto" w:fill="FFFFFF"/>
        </w:rPr>
        <w:t>(6), 386–408</w:t>
      </w:r>
      <w:r w:rsidR="00E27234">
        <w:rPr>
          <w:rFonts w:ascii="Arial" w:hAnsi="Arial" w:cs="Arial"/>
          <w:color w:val="222222"/>
          <w:sz w:val="20"/>
          <w:szCs w:val="20"/>
          <w:shd w:val="clear" w:color="auto" w:fill="FFFFFF"/>
        </w:rPr>
        <w:t>.</w:t>
      </w:r>
    </w:p>
    <w:p w:rsidR="004A3F56" w:rsidRPr="003C12F7" w:rsidRDefault="00C70E9B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T. Cover and P. Hart, "Nearest neighbor pattern classification," in </w:t>
      </w:r>
      <w:r>
        <w:rPr>
          <w:rStyle w:val="Emphasis"/>
          <w:rFonts w:ascii="Arial" w:hAnsi="Arial" w:cs="Arial"/>
          <w:color w:val="333333"/>
          <w:sz w:val="20"/>
          <w:szCs w:val="20"/>
          <w:shd w:val="clear" w:color="auto" w:fill="FFFFFF"/>
        </w:rPr>
        <w:t>IEEE Transactions on Information Theory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, vol. 13, no. 1, pp. 21-27, January 1967</w:t>
      </w:r>
    </w:p>
    <w:p w:rsidR="003C12F7" w:rsidRPr="00173F50" w:rsidRDefault="003C12F7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Segoe UI" w:hAnsi="Segoe UI" w:cs="Segoe UI"/>
          <w:color w:val="222222"/>
          <w:shd w:val="clear" w:color="auto" w:fill="FFFFFF"/>
        </w:rPr>
        <w:t>Rumelhart</w:t>
      </w:r>
      <w:proofErr w:type="spellEnd"/>
      <w:r>
        <w:rPr>
          <w:rFonts w:ascii="Segoe UI" w:hAnsi="Segoe UI" w:cs="Segoe UI"/>
          <w:color w:val="222222"/>
          <w:shd w:val="clear" w:color="auto" w:fill="FFFFFF"/>
        </w:rPr>
        <w:t>, D., Hinton, G. &amp; Williams, R. Learning representations by back-propagating errors. </w:t>
      </w:r>
      <w:r>
        <w:rPr>
          <w:rFonts w:ascii="Segoe UI" w:hAnsi="Segoe UI" w:cs="Segoe UI"/>
          <w:i/>
          <w:iCs/>
          <w:color w:val="222222"/>
          <w:shd w:val="clear" w:color="auto" w:fill="FFFFFF"/>
        </w:rPr>
        <w:t>Nature</w:t>
      </w:r>
      <w:r>
        <w:rPr>
          <w:rFonts w:ascii="Segoe UI" w:hAnsi="Segoe UI" w:cs="Segoe UI"/>
          <w:color w:val="222222"/>
          <w:shd w:val="clear" w:color="auto" w:fill="FFFFFF"/>
        </w:rPr>
        <w:t> </w:t>
      </w:r>
      <w:r>
        <w:rPr>
          <w:rFonts w:ascii="Segoe UI" w:hAnsi="Segoe UI" w:cs="Segoe UI"/>
          <w:b/>
          <w:bCs/>
          <w:color w:val="222222"/>
          <w:shd w:val="clear" w:color="auto" w:fill="FFFFFF"/>
        </w:rPr>
        <w:t>323, </w:t>
      </w:r>
      <w:r>
        <w:rPr>
          <w:rFonts w:ascii="Segoe UI" w:hAnsi="Segoe UI" w:cs="Segoe UI"/>
          <w:color w:val="222222"/>
          <w:shd w:val="clear" w:color="auto" w:fill="FFFFFF"/>
        </w:rPr>
        <w:t>533–536 (1986).</w:t>
      </w:r>
    </w:p>
    <w:p w:rsidR="00173F50" w:rsidRPr="00E007BE" w:rsidRDefault="00173F50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 xml:space="preserve">Y. </w:t>
      </w:r>
      <w:proofErr w:type="spellStart"/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LeCun</w:t>
      </w:r>
      <w:proofErr w:type="spellEnd"/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 </w:t>
      </w:r>
      <w:r>
        <w:rPr>
          <w:rStyle w:val="Emphasis"/>
          <w:rFonts w:ascii="Arial" w:hAnsi="Arial" w:cs="Arial"/>
          <w:color w:val="333333"/>
          <w:sz w:val="20"/>
          <w:szCs w:val="20"/>
          <w:shd w:val="clear" w:color="auto" w:fill="FFFFFF"/>
        </w:rPr>
        <w:t>et al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., "Backpropagation Applied to Handwritten Zip Code Recognition," in </w:t>
      </w:r>
      <w:r>
        <w:rPr>
          <w:rStyle w:val="Emphasis"/>
          <w:rFonts w:ascii="Arial" w:hAnsi="Arial" w:cs="Arial"/>
          <w:color w:val="333333"/>
          <w:sz w:val="20"/>
          <w:szCs w:val="20"/>
          <w:shd w:val="clear" w:color="auto" w:fill="FFFFFF"/>
        </w:rPr>
        <w:t>Neural Computation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, vol. 1, no. 4, pp. 541-551, Dec. 1989</w:t>
      </w:r>
      <w:r w:rsidR="00E007BE">
        <w:rPr>
          <w:rFonts w:ascii="Arial" w:hAnsi="Arial" w:cs="Arial"/>
          <w:color w:val="333333"/>
          <w:sz w:val="20"/>
          <w:szCs w:val="20"/>
          <w:shd w:val="clear" w:color="auto" w:fill="FFFFFF"/>
        </w:rPr>
        <w:t>.</w:t>
      </w:r>
    </w:p>
    <w:p w:rsidR="00E007BE" w:rsidRPr="00DC20B9" w:rsidRDefault="00E007BE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Sah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S., 2020. Machine learning: a review of learning types.</w:t>
      </w:r>
    </w:p>
    <w:p w:rsidR="00DC20B9" w:rsidRPr="00D37C52" w:rsidRDefault="00DC20B9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Segoe UI" w:hAnsi="Segoe UI" w:cs="Segoe UI"/>
          <w:color w:val="333333"/>
          <w:shd w:val="clear" w:color="auto" w:fill="FCFCFC"/>
        </w:rPr>
        <w:t>Sarker</w:t>
      </w:r>
      <w:proofErr w:type="spellEnd"/>
      <w:r>
        <w:rPr>
          <w:rFonts w:ascii="Segoe UI" w:hAnsi="Segoe UI" w:cs="Segoe UI"/>
          <w:color w:val="333333"/>
          <w:shd w:val="clear" w:color="auto" w:fill="FCFCFC"/>
        </w:rPr>
        <w:t>, I.H. Machine Learning: Algorithms, Real-World Applications and Research Directions. </w:t>
      </w:r>
      <w:r>
        <w:rPr>
          <w:rFonts w:ascii="Segoe UI" w:hAnsi="Segoe UI" w:cs="Segoe UI"/>
          <w:i/>
          <w:iCs/>
          <w:color w:val="333333"/>
          <w:shd w:val="clear" w:color="auto" w:fill="FCFCFC"/>
        </w:rPr>
        <w:t>SN COMPUT. SCI.</w:t>
      </w:r>
      <w:r>
        <w:rPr>
          <w:rFonts w:ascii="Segoe UI" w:hAnsi="Segoe UI" w:cs="Segoe UI"/>
          <w:color w:val="333333"/>
          <w:shd w:val="clear" w:color="auto" w:fill="FCFCFC"/>
        </w:rPr>
        <w:t> </w:t>
      </w:r>
      <w:r>
        <w:rPr>
          <w:rFonts w:ascii="Segoe UI" w:hAnsi="Segoe UI" w:cs="Segoe UI"/>
          <w:b/>
          <w:bCs/>
          <w:color w:val="333333"/>
          <w:shd w:val="clear" w:color="auto" w:fill="FCFCFC"/>
        </w:rPr>
        <w:t>2, </w:t>
      </w:r>
      <w:r>
        <w:rPr>
          <w:rFonts w:ascii="Segoe UI" w:hAnsi="Segoe UI" w:cs="Segoe UI"/>
          <w:color w:val="333333"/>
          <w:shd w:val="clear" w:color="auto" w:fill="FCFCFC"/>
        </w:rPr>
        <w:t>160 (2021)</w:t>
      </w:r>
    </w:p>
    <w:p w:rsidR="00D37C52" w:rsidRPr="00D37C52" w:rsidRDefault="00D37C52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Nasteski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V., 2017. An overview of the supervised machine learning methods.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Horizons. </w:t>
      </w:r>
      <w:proofErr w:type="gram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b</w:t>
      </w:r>
      <w:proofErr w:type="gram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pp.51-62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</w:t>
      </w:r>
    </w:p>
    <w:p w:rsidR="00630609" w:rsidRDefault="00630609" w:rsidP="00630609">
      <w:pPr>
        <w:pStyle w:val="Default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Sandhya N. </w:t>
      </w:r>
      <w:proofErr w:type="spellStart"/>
      <w:r>
        <w:rPr>
          <w:sz w:val="20"/>
          <w:szCs w:val="20"/>
        </w:rPr>
        <w:t>dhage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Charanjeet</w:t>
      </w:r>
      <w:proofErr w:type="spellEnd"/>
      <w:r>
        <w:rPr>
          <w:sz w:val="20"/>
          <w:szCs w:val="20"/>
        </w:rPr>
        <w:t xml:space="preserve"> Kaur Raina. (2016) </w:t>
      </w:r>
      <w:r>
        <w:rPr>
          <w:i/>
          <w:iCs/>
          <w:sz w:val="20"/>
          <w:szCs w:val="20"/>
        </w:rPr>
        <w:t>A review on Machine Learning Techniques</w:t>
      </w:r>
      <w:r>
        <w:rPr>
          <w:sz w:val="20"/>
          <w:szCs w:val="20"/>
        </w:rPr>
        <w:t xml:space="preserve">. In International Journal on Recent and Innovation Trends in Computing and Communication, Volume 4 Issue 3. </w:t>
      </w:r>
    </w:p>
    <w:p w:rsidR="00D37C52" w:rsidRPr="00C41A9F" w:rsidRDefault="00603323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Osisanwo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F.Y.,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Akinsola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J.E.T.,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Awodele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O.,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Hinmikaiye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J.O.,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Olakanmi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O.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Akinjobi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J., 2017. Supervised machine learning algorithms: classification and comparison.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International Journal of Computer Trends and Technology (IJCTT)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48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(3), pp.128-138.</w:t>
      </w:r>
    </w:p>
    <w:p w:rsidR="00C41A9F" w:rsidRPr="00222C75" w:rsidRDefault="00C41A9F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Mladenić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Dunja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Janez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Brank, Marko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Grobelnik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Natasa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Milic-Frayling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 "Feature selection using linear classifier weights: interaction with classification models."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Proceedings of the 27th annual international ACM SIGIR conference on Research and development in information retrieval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234-241. 2004.</w:t>
      </w:r>
    </w:p>
    <w:p w:rsidR="00222C75" w:rsidRPr="00222C75" w:rsidRDefault="00222C75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Rish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Irina. "An empirical study of the naive Bayes classifier."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IJCAI 2001 workshop on empirical methods in artificial intelligence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vol. 3, no. 22, pp. 41-46. 2001.</w:t>
      </w:r>
    </w:p>
    <w:p w:rsidR="00222C75" w:rsidRPr="00052C2D" w:rsidRDefault="00052C2D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Kleinbaum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D.G., Dietz, K., Gail, M., Klein, M. and Klein, M., 2002.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Logistic regression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 (p. 536). New York: Springer-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Verlag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</w:t>
      </w:r>
    </w:p>
    <w:p w:rsidR="00052C2D" w:rsidRPr="00052C2D" w:rsidRDefault="00052C2D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Rosenblatt, Frank.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Principles of </w:t>
      </w:r>
      <w:proofErr w:type="spell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neurodynamics</w:t>
      </w:r>
      <w:proofErr w:type="spellEnd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. </w:t>
      </w:r>
      <w:proofErr w:type="spellStart"/>
      <w:proofErr w:type="gram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perceptrons</w:t>
      </w:r>
      <w:proofErr w:type="spellEnd"/>
      <w:proofErr w:type="gramEnd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 and the theory of brain mechanisms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. Cornell Aeronautical Lab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Inc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Buffalo NY, 1961.</w:t>
      </w:r>
    </w:p>
    <w:p w:rsidR="00052C2D" w:rsidRPr="00052C2D" w:rsidRDefault="00052C2D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Baum, E.B., 1988. On the capabilities of multilayer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perceptrons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Journal of complexity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(3), pp.193-215.</w:t>
      </w:r>
    </w:p>
    <w:p w:rsidR="00937F6B" w:rsidRPr="00937F6B" w:rsidRDefault="00AB4BE7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Pisner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Derek A., and David M.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Schnyer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 "Support vector machine."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Machine learning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101-121. Academic Press, 2020.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</w:t>
      </w:r>
    </w:p>
    <w:p w:rsidR="00052C2D" w:rsidRPr="00052C2D" w:rsidRDefault="00052C2D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Kotsiantis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S.B., 2013. Decision trees: a recent overview.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Artificial Intelligence Review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39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(4), pp.261-283.</w:t>
      </w:r>
    </w:p>
    <w:p w:rsidR="00052C2D" w:rsidRPr="00052C2D" w:rsidRDefault="00052C2D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lastRenderedPageBreak/>
        <w:t>Biau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G.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Scornet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E., 2016. A random forest guided tour.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Test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25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pp.197-227.</w:t>
      </w:r>
    </w:p>
    <w:p w:rsidR="00052C2D" w:rsidRPr="00052C2D" w:rsidRDefault="00052C2D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Jain, A.K., Mao, J.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Mohiuddin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K.M., 1996. Artificial neural networks: A tutorial.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Computer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29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(3), pp.31-44.</w:t>
      </w:r>
    </w:p>
    <w:p w:rsidR="00052C2D" w:rsidRPr="00052C2D" w:rsidRDefault="00052C2D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Friedman, N., Geiger, D.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Goldszmidt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M., 1997. Bayesian network classifiers.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Machine learning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29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pp.131-163.</w:t>
      </w:r>
    </w:p>
    <w:p w:rsidR="00052C2D" w:rsidRPr="00937F6B" w:rsidRDefault="0044716B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Osisanwo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F.Y.,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Akinsola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J.E.T.,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Awodele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O.,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Hinmikaiye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J.O.,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Olakanmi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O.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Akinjobi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J., 2017. Supervised machine learning algorithms: classification and comparison.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International Journal of Computer Trends and Technology (IJCTT)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48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(3), pp.128-138.</w:t>
      </w:r>
    </w:p>
    <w:p w:rsidR="00937F6B" w:rsidRPr="00B3053F" w:rsidRDefault="00937F6B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Celebi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M.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Emre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and Kemal Aydin, eds.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Unsupervised learning algorithms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 Berlin: Springer International Publishing, 2016.</w:t>
      </w:r>
    </w:p>
    <w:p w:rsidR="00B3053F" w:rsidRPr="00B3053F" w:rsidRDefault="00332494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Zhang, J., Chen, W., </w:t>
      </w:r>
      <w:proofErr w:type="gram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Gao</w:t>
      </w:r>
      <w:proofErr w:type="gram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M. and Shen, G., 2017. K-means-clustering-based fiber nonlinearity equalization techniques for 64-QAM coherent optical communication system.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Optics express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25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(22), pp.27570-27580.</w:t>
      </w:r>
    </w:p>
    <w:p w:rsidR="00B3053F" w:rsidRPr="005A635B" w:rsidRDefault="00B3053F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Guo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Gongde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Hui Wang, David Bell,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Yaxin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Bi, and Kieran Greer. "KNN model-based approach in classification."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OTM Confederated International Conferences" On the Move to Meaningful Internet Systems"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986-996. Springer, Berlin, Heidelberg, 2003.</w:t>
      </w:r>
    </w:p>
    <w:p w:rsidR="005A635B" w:rsidRPr="005A635B" w:rsidRDefault="005A635B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Murtagh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F. and Contreras, P., 2012. Algorithms for hierarchical clustering: an overview.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Wiley Interdisciplinary Reviews: Data Mining and Knowledge Discovery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2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(1), pp.86-97.</w:t>
      </w:r>
    </w:p>
    <w:p w:rsidR="005A635B" w:rsidRPr="005A635B" w:rsidRDefault="005A635B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Abdi, H. and Williams, L.J., 2010. Principal component analysis.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Wiley interdisciplinary reviews: computational statistics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2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(4), pp.433-459.</w:t>
      </w:r>
    </w:p>
    <w:p w:rsidR="005A635B" w:rsidRPr="005A635B" w:rsidRDefault="005A635B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Baker, K., 2005. Singular value decomposition tutorial.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The Ohio State University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24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</w:t>
      </w:r>
    </w:p>
    <w:p w:rsidR="005A635B" w:rsidRPr="00486932" w:rsidRDefault="005A635B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Stone, James V. "Independent component analysis: an introduction."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Trends in cognitive sciences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 6, no. 2 (2002): 59-64.</w:t>
      </w:r>
    </w:p>
    <w:p w:rsidR="00486932" w:rsidRPr="00FA5A9A" w:rsidRDefault="00486932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Atallah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D.M.,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Badawy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M., El-Sayed, A.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Ghoneim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M.A., 2019. Predicting kidney transplantation outcome based on hybrid feature selection and KNN classifier.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Multimedia Tools and Applications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78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(14), pp.20383-20407.</w:t>
      </w:r>
    </w:p>
    <w:p w:rsidR="00FA5A9A" w:rsidRPr="00FA5A9A" w:rsidRDefault="00FA5A9A" w:rsidP="00E27234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Arulkumaran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K.,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Deisenroth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M.P.,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Brundage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M.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Bharath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A.A., 2017. A brief survey of deep reinforcement learning. </w:t>
      </w:r>
      <w:proofErr w:type="spellStart"/>
      <w:proofErr w:type="gram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arXiv</w:t>
      </w:r>
      <w:proofErr w:type="spellEnd"/>
      <w:proofErr w:type="gramEnd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 preprint arXiv:1708.05866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</w:t>
      </w:r>
    </w:p>
    <w:p w:rsidR="00FA5A9A" w:rsidRPr="007339F5" w:rsidRDefault="007339F5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Müller, Berndt, Joachim Reinhardt, and Michael T. Strickland.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Neural networks: an introduction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 Springer Science &amp; Business Media, 1995.</w:t>
      </w:r>
    </w:p>
    <w:p w:rsidR="007339F5" w:rsidRPr="005B47EA" w:rsidRDefault="007339F5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Müller, Berndt, Joachim Reinhardt, and Michael T. Strickland.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Neural networks: an introduction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 Springer Science &amp; Business Media, 1995.</w:t>
      </w:r>
    </w:p>
    <w:p w:rsidR="005B47EA" w:rsidRPr="00E06E21" w:rsidRDefault="005B47EA" w:rsidP="00E27234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McCulloch, W.S. and Pitts, W., 1943. A logical calculus of the ideas immanent in nervous activity.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The bulletin of mathematical biophysics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5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(4), pp.115-133.</w:t>
      </w:r>
    </w:p>
    <w:p w:rsidR="00E06E21" w:rsidRDefault="00E06E21" w:rsidP="00E06E21">
      <w:pPr>
        <w:pStyle w:val="ListParagraph"/>
        <w:numPr>
          <w:ilvl w:val="0"/>
          <w:numId w:val="1"/>
        </w:numPr>
      </w:pPr>
      <w:hyperlink r:id="rId7" w:history="1">
        <w:r w:rsidRPr="00ED41DB">
          <w:rPr>
            <w:rStyle w:val="Hyperlink"/>
          </w:rPr>
          <w:t>https://towardsdatascience.com/rosenblatts-perceptron-the-very-first-neural-network-37a3ec09038a</w:t>
        </w:r>
      </w:hyperlink>
    </w:p>
    <w:p w:rsidR="00E06E21" w:rsidRPr="00802552" w:rsidRDefault="00F87A7D" w:rsidP="00E06E21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Widrow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Bernard,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Marcian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E. Hoff.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Adaptive switching circuits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. Stanford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Univ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Ca Stanford Electronics Labs, 1960.</w:t>
      </w:r>
    </w:p>
    <w:p w:rsidR="00802552" w:rsidRPr="0041129F" w:rsidRDefault="00802552" w:rsidP="00E06E21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Minsky, M.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Papert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S., 1969.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Perceptrons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</w:t>
      </w:r>
    </w:p>
    <w:p w:rsidR="0041129F" w:rsidRDefault="0041129F" w:rsidP="0041129F">
      <w:pPr>
        <w:pStyle w:val="ListParagraph"/>
        <w:numPr>
          <w:ilvl w:val="0"/>
          <w:numId w:val="1"/>
        </w:numPr>
      </w:pPr>
      <w:proofErr w:type="spellStart"/>
      <w:r w:rsidRPr="0041129F">
        <w:t>Werbos</w:t>
      </w:r>
      <w:proofErr w:type="spellEnd"/>
      <w:r w:rsidRPr="0041129F">
        <w:t>, Paul. (1974). Beyond Regression: New Tools for Prediction and Analysis in the Behavioral Science. Thesis (Ph. D.). Appl. Math. Harvard University.</w:t>
      </w:r>
    </w:p>
    <w:p w:rsidR="0041129F" w:rsidRPr="008313AF" w:rsidRDefault="0041129F" w:rsidP="0041129F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Linnainmaa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S., 1976. Taylor expansion of the accumulated rounding error.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BIT Numerical Mathematics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16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pp.146-160.</w:t>
      </w:r>
    </w:p>
    <w:p w:rsidR="008313AF" w:rsidRPr="007B345F" w:rsidRDefault="008313AF" w:rsidP="0041129F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Wythoff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B.J., 1993. Backpropagation neural networks: a tutorial. </w:t>
      </w:r>
      <w:proofErr w:type="spell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Chemometrics</w:t>
      </w:r>
      <w:proofErr w:type="spellEnd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 and Intelligent Laboratory Systems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18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pp.115-155.</w:t>
      </w:r>
    </w:p>
    <w:p w:rsidR="007B345F" w:rsidRPr="008A2028" w:rsidRDefault="008A2028" w:rsidP="0041129F">
      <w:pPr>
        <w:pStyle w:val="ListParagraph"/>
        <w:numPr>
          <w:ilvl w:val="0"/>
          <w:numId w:val="1"/>
        </w:numPr>
      </w:pPr>
      <w:proofErr w:type="spellStart"/>
      <w:r>
        <w:rPr>
          <w:rFonts w:ascii="Roboto" w:hAnsi="Roboto"/>
          <w:color w:val="000000"/>
          <w:shd w:val="clear" w:color="auto" w:fill="FFFFFF"/>
        </w:rPr>
        <w:t>Kunihiko</w:t>
      </w:r>
      <w:proofErr w:type="spellEnd"/>
      <w:r>
        <w:rPr>
          <w:rFonts w:ascii="Roboto" w:hAnsi="Roboto"/>
          <w:color w:val="000000"/>
          <w:shd w:val="clear" w:color="auto" w:fill="FFFFFF"/>
        </w:rPr>
        <w:t xml:space="preserve"> Fukushima (1980). </w:t>
      </w:r>
      <w:proofErr w:type="spellStart"/>
      <w:r>
        <w:rPr>
          <w:rFonts w:ascii="Roboto" w:hAnsi="Roboto"/>
          <w:i/>
          <w:iCs/>
          <w:color w:val="000000"/>
          <w:shd w:val="clear" w:color="auto" w:fill="FFFFFF"/>
        </w:rPr>
        <w:t>Neocognitron</w:t>
      </w:r>
      <w:proofErr w:type="spellEnd"/>
      <w:r>
        <w:rPr>
          <w:rFonts w:ascii="Roboto" w:hAnsi="Roboto"/>
          <w:i/>
          <w:iCs/>
          <w:color w:val="000000"/>
          <w:shd w:val="clear" w:color="auto" w:fill="FFFFFF"/>
        </w:rPr>
        <w:t>: A self-organizing neural network model for a mechanism of pattern recognition unaffected by shift in position. , 36(4), 193–202.</w:t>
      </w:r>
    </w:p>
    <w:p w:rsidR="008A2028" w:rsidRPr="00617BC4" w:rsidRDefault="00617BC4" w:rsidP="0041129F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lastRenderedPageBreak/>
        <w:t>LeCun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Y.,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Boser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B.,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Denker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J.S., Henderson, D., Howard, R.E., Hubbard, W. and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Jackel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L.D., 1989. Backpropagation applied to handwritten zip code recognition.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Neural computation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1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(4), pp.541-551.</w:t>
      </w:r>
    </w:p>
    <w:p w:rsidR="00617BC4" w:rsidRPr="00924E1E" w:rsidRDefault="003B10F7" w:rsidP="0041129F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LeCun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Y., 1989. Generalization and network design strategies.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Connectionism in perspective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19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(143-155), p.18.</w:t>
      </w:r>
    </w:p>
    <w:p w:rsidR="00924E1E" w:rsidRPr="00E53954" w:rsidRDefault="00924E1E" w:rsidP="0041129F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Russakovsky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O., Deng, J., Su, H., Krause, J.,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Satheesh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S., Ma, S., Huang, Z.,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Karpathy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A., Khosla, A., Bernstein, M. and Berg, A.C., 2015.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Imagenet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large scale visual recognition challenge.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International journal of computer vision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115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(3), pp.211-252.</w:t>
      </w:r>
    </w:p>
    <w:p w:rsidR="00E53954" w:rsidRPr="00E53954" w:rsidRDefault="00E53954" w:rsidP="0041129F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Krizhevsky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A.,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Sutskever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I. and Hinton, G.E., 2012.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Imagenet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classification with deep convolutional neural networks.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Advances in neural information processing systems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25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</w:t>
      </w:r>
    </w:p>
    <w:p w:rsidR="00E53954" w:rsidRPr="00D462F3" w:rsidRDefault="00E53954" w:rsidP="0041129F">
      <w:pPr>
        <w:pStyle w:val="ListParagraph"/>
        <w:numPr>
          <w:ilvl w:val="0"/>
          <w:numId w:val="1"/>
        </w:numPr>
      </w:pP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Nair, Vinod, and Geoffrey E. Hinton. "Rectified linear units improve restricted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boltzmann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machines." In </w:t>
      </w:r>
      <w:proofErr w:type="spell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Icml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 2010.</w:t>
      </w:r>
    </w:p>
    <w:p w:rsidR="00D462F3" w:rsidRPr="00D462F3" w:rsidRDefault="00D462F3" w:rsidP="0041129F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Zeiler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Matthew D., and Rob Fergus. "Visualizing and understanding convolutional networks."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European conference on computer vision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818-833. Springer, Cham, 2014.</w:t>
      </w:r>
    </w:p>
    <w:p w:rsidR="00D462F3" w:rsidRPr="00D462F3" w:rsidRDefault="00D462F3" w:rsidP="0041129F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Szegedy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Christian, Wei Liu,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Yangqing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Jia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Pierre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Sermanet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Scott Reed,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Dragomir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Anguelov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Dumitru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Erhan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Vincent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Vanhoucke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, and Andrew </w:t>
      </w: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Rabinovich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. "Going deeper with convolutions." In </w:t>
      </w:r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Proceedings of the IEEE conference on computer vision and pattern recognition</w:t>
      </w:r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pp. 1-9. 2015.</w:t>
      </w:r>
    </w:p>
    <w:p w:rsidR="00D462F3" w:rsidRDefault="00D462F3" w:rsidP="0041129F">
      <w:pPr>
        <w:pStyle w:val="ListParagraph"/>
        <w:numPr>
          <w:ilvl w:val="0"/>
          <w:numId w:val="1"/>
        </w:numPr>
      </w:pPr>
      <w:proofErr w:type="spellStart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Simonyan</w:t>
      </w:r>
      <w:proofErr w:type="spell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, Karen, and Andrew Zisserman. "Very deep convolutional networks for large-scale image recognition." </w:t>
      </w:r>
      <w:proofErr w:type="spell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arXiv</w:t>
      </w:r>
      <w:proofErr w:type="spellEnd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 xml:space="preserve"> preprint arXiv</w:t>
      </w:r>
      <w:proofErr w:type="gramStart"/>
      <w:r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:1409.1556</w:t>
      </w:r>
      <w:proofErr w:type="gramEnd"/>
      <w:r>
        <w:rPr>
          <w:rFonts w:ascii="Arial" w:hAnsi="Arial" w:cs="Arial"/>
          <w:color w:val="222222"/>
          <w:sz w:val="20"/>
          <w:szCs w:val="20"/>
          <w:shd w:val="clear" w:color="auto" w:fill="FFFFFF"/>
        </w:rPr>
        <w:t> (2014).</w:t>
      </w:r>
      <w:bookmarkStart w:id="0" w:name="_GoBack"/>
      <w:bookmarkEnd w:id="0"/>
    </w:p>
    <w:sectPr w:rsidR="00D4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146563"/>
    <w:multiLevelType w:val="hybridMultilevel"/>
    <w:tmpl w:val="D72E957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4982"/>
    <w:rsid w:val="00052C2D"/>
    <w:rsid w:val="000D7018"/>
    <w:rsid w:val="00173F50"/>
    <w:rsid w:val="00222C75"/>
    <w:rsid w:val="002537C6"/>
    <w:rsid w:val="0032275F"/>
    <w:rsid w:val="00332494"/>
    <w:rsid w:val="00386CBD"/>
    <w:rsid w:val="003A014C"/>
    <w:rsid w:val="003B10F7"/>
    <w:rsid w:val="003C12F7"/>
    <w:rsid w:val="003D4982"/>
    <w:rsid w:val="003E1ED7"/>
    <w:rsid w:val="00407888"/>
    <w:rsid w:val="0041129F"/>
    <w:rsid w:val="0044716B"/>
    <w:rsid w:val="00486932"/>
    <w:rsid w:val="004A3F56"/>
    <w:rsid w:val="00523756"/>
    <w:rsid w:val="00532A78"/>
    <w:rsid w:val="0053465D"/>
    <w:rsid w:val="005A635B"/>
    <w:rsid w:val="005B47EA"/>
    <w:rsid w:val="00603323"/>
    <w:rsid w:val="00617BC4"/>
    <w:rsid w:val="00630609"/>
    <w:rsid w:val="006314E3"/>
    <w:rsid w:val="006F3626"/>
    <w:rsid w:val="007339F5"/>
    <w:rsid w:val="007B345F"/>
    <w:rsid w:val="00802552"/>
    <w:rsid w:val="008313AF"/>
    <w:rsid w:val="008A2028"/>
    <w:rsid w:val="008C5072"/>
    <w:rsid w:val="00924E1E"/>
    <w:rsid w:val="00937F6B"/>
    <w:rsid w:val="009839A7"/>
    <w:rsid w:val="00993917"/>
    <w:rsid w:val="00AB4BE7"/>
    <w:rsid w:val="00B3053F"/>
    <w:rsid w:val="00B34E6E"/>
    <w:rsid w:val="00B605E7"/>
    <w:rsid w:val="00C41A9F"/>
    <w:rsid w:val="00C70E9B"/>
    <w:rsid w:val="00CC7A7E"/>
    <w:rsid w:val="00D37C52"/>
    <w:rsid w:val="00D462F3"/>
    <w:rsid w:val="00DA0110"/>
    <w:rsid w:val="00DC20B9"/>
    <w:rsid w:val="00E007BE"/>
    <w:rsid w:val="00E06E21"/>
    <w:rsid w:val="00E27234"/>
    <w:rsid w:val="00E53954"/>
    <w:rsid w:val="00E85F44"/>
    <w:rsid w:val="00F87A7D"/>
    <w:rsid w:val="00FA5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702F9"/>
  <w15:chartTrackingRefBased/>
  <w15:docId w15:val="{D4B07539-CB58-4CDF-8022-34E307E05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465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3465D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C70E9B"/>
    <w:rPr>
      <w:i/>
      <w:iCs/>
    </w:rPr>
  </w:style>
  <w:style w:type="paragraph" w:customStyle="1" w:styleId="Default">
    <w:name w:val="Default"/>
    <w:rsid w:val="0063060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327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owardsdatascience.com/rosenblatts-perceptron-the-very-first-neural-network-37a3ec09038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smdi.com/the-evolution-of-machine-learnin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B6765B-799E-4FE6-892E-846490A4D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3</Pages>
  <Words>1269</Words>
  <Characters>7235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Anindya Ghosal</dc:creator>
  <cp:keywords/>
  <dc:description/>
  <cp:lastModifiedBy>Anindya Ghosal</cp:lastModifiedBy>
  <cp:revision>23</cp:revision>
  <dcterms:created xsi:type="dcterms:W3CDTF">2022-05-01T14:46:00Z</dcterms:created>
  <dcterms:modified xsi:type="dcterms:W3CDTF">2022-05-18T19:27:00Z</dcterms:modified>
</cp:coreProperties>
</file>