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92E37">
      <w:pPr>
        <w:pStyle w:val="2"/>
      </w:pPr>
      <w:r>
        <w:t>🏦 Case Study: Portuguese Bank Marketing Campaign</w:t>
      </w:r>
    </w:p>
    <w:p w14:paraId="7602CF72">
      <w:pPr>
        <w:pStyle w:val="3"/>
      </w:pPr>
      <w:r>
        <w:t>Background</w:t>
      </w:r>
    </w:p>
    <w:p w14:paraId="5CDD77BC">
      <w:r>
        <w:t>A Portuguese bank noticed that its revenue was falling. After investigation, they found that many customers were not investing in long-term deposits. To fix this, the bank ran phone-based marketing campaigns. Agents called customers to convince them to open term deposit accounts. Sometimes the same customer was contacted multiple times before giving a final answer — yes (subscribed) or no (not subscribed).</w:t>
      </w:r>
    </w:p>
    <w:p w14:paraId="2C39BA3D">
      <w:r>
        <w:t>The goal of this study is to find out which customers are more likely to subscribe to a term deposit. Once the bank identifies such customers, it can target them more effectively and save money by avoiding calls to customers who are unlikely to subscribe.</w:t>
      </w:r>
    </w:p>
    <w:p w14:paraId="653D60BD">
      <w:pPr>
        <w:pStyle w:val="3"/>
      </w:pPr>
      <w:r>
        <w:t>Goal of the Analysis</w:t>
      </w:r>
    </w:p>
    <w:p w14:paraId="1BB9A905">
      <w:r>
        <w:t>To predict whether a customer will subscribe to a term deposit using past campaign data.</w:t>
      </w:r>
    </w:p>
    <w:p w14:paraId="60743B32">
      <w:r>
        <w:t>Target variable: y → 'yes' or 'no' (did the customer subscribe?)</w:t>
      </w:r>
    </w:p>
    <w:p w14:paraId="6BD26E9E">
      <w:pPr>
        <w:pStyle w:val="3"/>
      </w:pPr>
      <w:r>
        <w:t>Dataset Information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442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DBEEB3">
            <w:r>
              <w:t>Dataset</w:t>
            </w:r>
          </w:p>
        </w:tc>
        <w:tc>
          <w:tcPr>
            <w:tcW w:w="2160" w:type="dxa"/>
          </w:tcPr>
          <w:p w14:paraId="1232323A">
            <w:r>
              <w:t>Records</w:t>
            </w:r>
          </w:p>
        </w:tc>
        <w:tc>
          <w:tcPr>
            <w:tcW w:w="2160" w:type="dxa"/>
          </w:tcPr>
          <w:p w14:paraId="1DFC7382">
            <w:r>
              <w:t>Columns</w:t>
            </w:r>
          </w:p>
        </w:tc>
        <w:tc>
          <w:tcPr>
            <w:tcW w:w="2160" w:type="dxa"/>
          </w:tcPr>
          <w:p w14:paraId="0F122FF3">
            <w:r>
              <w:t>Target Feature</w:t>
            </w:r>
          </w:p>
        </w:tc>
      </w:tr>
      <w:tr w14:paraId="3F0FF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AF7C44">
            <w:r>
              <w:t>train.csv</w:t>
            </w:r>
          </w:p>
        </w:tc>
        <w:tc>
          <w:tcPr>
            <w:tcW w:w="2160" w:type="dxa"/>
          </w:tcPr>
          <w:p w14:paraId="594D22C1">
            <w:r>
              <w:t>32,950</w:t>
            </w:r>
          </w:p>
        </w:tc>
        <w:tc>
          <w:tcPr>
            <w:tcW w:w="2160" w:type="dxa"/>
          </w:tcPr>
          <w:p w14:paraId="1D2F103E">
            <w:r>
              <w:t>21</w:t>
            </w:r>
          </w:p>
        </w:tc>
        <w:tc>
          <w:tcPr>
            <w:tcW w:w="2160" w:type="dxa"/>
          </w:tcPr>
          <w:p w14:paraId="43A060F6">
            <w:r>
              <w:t>y</w:t>
            </w:r>
          </w:p>
        </w:tc>
      </w:tr>
      <w:tr w14:paraId="67949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0D4EE2">
            <w:r>
              <w:t>test.csv</w:t>
            </w:r>
          </w:p>
        </w:tc>
        <w:tc>
          <w:tcPr>
            <w:tcW w:w="2160" w:type="dxa"/>
          </w:tcPr>
          <w:p w14:paraId="74A7FE4D">
            <w:r>
              <w:t>8,238</w:t>
            </w:r>
          </w:p>
        </w:tc>
        <w:tc>
          <w:tcPr>
            <w:tcW w:w="2160" w:type="dxa"/>
          </w:tcPr>
          <w:p w14:paraId="2307D5D9">
            <w:r>
              <w:t>20</w:t>
            </w:r>
          </w:p>
        </w:tc>
        <w:tc>
          <w:tcPr>
            <w:tcW w:w="2160" w:type="dxa"/>
          </w:tcPr>
          <w:p w14:paraId="547D1E29">
            <w:r>
              <w:t>No target (used for prediction)</w:t>
            </w:r>
          </w:p>
        </w:tc>
      </w:tr>
    </w:tbl>
    <w:p w14:paraId="04917FC9">
      <w:pPr>
        <w:pStyle w:val="3"/>
      </w:pPr>
      <w:r>
        <w:t>Feature Details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32"/>
      </w:tblGrid>
      <w:tr w14:paraId="1A1C0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9017E8">
            <w:r>
              <w:t>Feature</w:t>
            </w:r>
          </w:p>
        </w:tc>
        <w:tc>
          <w:tcPr>
            <w:tcW w:w="2880" w:type="dxa"/>
          </w:tcPr>
          <w:p w14:paraId="6E1651E0">
            <w:r>
              <w:t>Type</w:t>
            </w:r>
          </w:p>
        </w:tc>
        <w:tc>
          <w:tcPr>
            <w:tcW w:w="2880" w:type="dxa"/>
          </w:tcPr>
          <w:p w14:paraId="0C50541F">
            <w:r>
              <w:t>Meaning</w:t>
            </w:r>
          </w:p>
        </w:tc>
      </w:tr>
      <w:tr w14:paraId="05FF4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B1B02C">
            <w:r>
              <w:t>age</w:t>
            </w:r>
          </w:p>
        </w:tc>
        <w:tc>
          <w:tcPr>
            <w:tcW w:w="2880" w:type="dxa"/>
          </w:tcPr>
          <w:p w14:paraId="099BE2BC">
            <w:r>
              <w:t>numeric</w:t>
            </w:r>
          </w:p>
        </w:tc>
        <w:tc>
          <w:tcPr>
            <w:tcW w:w="2880" w:type="dxa"/>
          </w:tcPr>
          <w:p w14:paraId="39FFE488">
            <w:r>
              <w:t>Age of the customer</w:t>
            </w:r>
          </w:p>
        </w:tc>
      </w:tr>
      <w:tr w14:paraId="4A8EA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41E7FB">
            <w:r>
              <w:t>job</w:t>
            </w:r>
          </w:p>
        </w:tc>
        <w:tc>
          <w:tcPr>
            <w:tcW w:w="2880" w:type="dxa"/>
          </w:tcPr>
          <w:p w14:paraId="1C9F7106">
            <w:r>
              <w:t>categorical</w:t>
            </w:r>
          </w:p>
        </w:tc>
        <w:tc>
          <w:tcPr>
            <w:tcW w:w="2880" w:type="dxa"/>
          </w:tcPr>
          <w:p w14:paraId="432F993D">
            <w:r>
              <w:t>Type of job (e.g., admin, technician, student, retired)</w:t>
            </w:r>
          </w:p>
        </w:tc>
      </w:tr>
      <w:tr w14:paraId="1FE25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76FC65">
            <w:r>
              <w:t>marital</w:t>
            </w:r>
          </w:p>
        </w:tc>
        <w:tc>
          <w:tcPr>
            <w:tcW w:w="2880" w:type="dxa"/>
          </w:tcPr>
          <w:p w14:paraId="2BC3DC58">
            <w:r>
              <w:t>categorical</w:t>
            </w:r>
          </w:p>
        </w:tc>
        <w:tc>
          <w:tcPr>
            <w:tcW w:w="2880" w:type="dxa"/>
          </w:tcPr>
          <w:p w14:paraId="499ABA06">
            <w:r>
              <w:t>Marital status (single, married, divorced)</w:t>
            </w:r>
          </w:p>
        </w:tc>
      </w:tr>
      <w:tr w14:paraId="56BD9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B86E2B">
            <w:r>
              <w:t>education</w:t>
            </w:r>
          </w:p>
        </w:tc>
        <w:tc>
          <w:tcPr>
            <w:tcW w:w="2880" w:type="dxa"/>
          </w:tcPr>
          <w:p w14:paraId="31C3E4B1">
            <w:r>
              <w:t>categorical</w:t>
            </w:r>
          </w:p>
        </w:tc>
        <w:tc>
          <w:tcPr>
            <w:tcW w:w="2880" w:type="dxa"/>
          </w:tcPr>
          <w:p w14:paraId="2B6F9842">
            <w:r>
              <w:t>Education level (e.g., high school, university degree)</w:t>
            </w:r>
          </w:p>
        </w:tc>
      </w:tr>
      <w:tr w14:paraId="64F45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F4E68D">
            <w:r>
              <w:t>default</w:t>
            </w:r>
          </w:p>
        </w:tc>
        <w:tc>
          <w:tcPr>
            <w:tcW w:w="2880" w:type="dxa"/>
          </w:tcPr>
          <w:p w14:paraId="188DFB70">
            <w:r>
              <w:t>categorical</w:t>
            </w:r>
          </w:p>
        </w:tc>
        <w:tc>
          <w:tcPr>
            <w:tcW w:w="2880" w:type="dxa"/>
          </w:tcPr>
          <w:p w14:paraId="5059593E">
            <w:r>
              <w:t>Has credit in default? (yes/no)</w:t>
            </w:r>
          </w:p>
        </w:tc>
      </w:tr>
      <w:tr w14:paraId="27C8A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C959BE">
            <w:r>
              <w:t>housing</w:t>
            </w:r>
          </w:p>
        </w:tc>
        <w:tc>
          <w:tcPr>
            <w:tcW w:w="2880" w:type="dxa"/>
          </w:tcPr>
          <w:p w14:paraId="34C2C291">
            <w:r>
              <w:t>categorical</w:t>
            </w:r>
          </w:p>
        </w:tc>
        <w:tc>
          <w:tcPr>
            <w:tcW w:w="2880" w:type="dxa"/>
          </w:tcPr>
          <w:p w14:paraId="79B5B6E2">
            <w:r>
              <w:t>Has a housing loan? (yes/no)</w:t>
            </w:r>
          </w:p>
        </w:tc>
      </w:tr>
      <w:tr w14:paraId="5C4A2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1141C1">
            <w:r>
              <w:t>loan</w:t>
            </w:r>
          </w:p>
        </w:tc>
        <w:tc>
          <w:tcPr>
            <w:tcW w:w="2880" w:type="dxa"/>
          </w:tcPr>
          <w:p w14:paraId="61521034">
            <w:r>
              <w:t>categorical</w:t>
            </w:r>
          </w:p>
        </w:tc>
        <w:tc>
          <w:tcPr>
            <w:tcW w:w="2880" w:type="dxa"/>
          </w:tcPr>
          <w:p w14:paraId="38E5BACF">
            <w:r>
              <w:t>Has a personal loan? (yes/no)</w:t>
            </w:r>
          </w:p>
        </w:tc>
      </w:tr>
      <w:tr w14:paraId="6CDA6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E0DE15">
            <w:r>
              <w:t>contact</w:t>
            </w:r>
          </w:p>
        </w:tc>
        <w:tc>
          <w:tcPr>
            <w:tcW w:w="2880" w:type="dxa"/>
          </w:tcPr>
          <w:p w14:paraId="7BF20B5C">
            <w:r>
              <w:t>categorical</w:t>
            </w:r>
          </w:p>
        </w:tc>
        <w:tc>
          <w:tcPr>
            <w:tcW w:w="2880" w:type="dxa"/>
          </w:tcPr>
          <w:p w14:paraId="2B6DB028">
            <w:r>
              <w:t>Type of communication (cellular/telephone)</w:t>
            </w:r>
          </w:p>
        </w:tc>
      </w:tr>
      <w:tr w14:paraId="4C67C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99C078">
            <w:r>
              <w:t>month</w:t>
            </w:r>
          </w:p>
        </w:tc>
        <w:tc>
          <w:tcPr>
            <w:tcW w:w="2880" w:type="dxa"/>
          </w:tcPr>
          <w:p w14:paraId="2E1A5802">
            <w:r>
              <w:t>categorical</w:t>
            </w:r>
          </w:p>
        </w:tc>
        <w:tc>
          <w:tcPr>
            <w:tcW w:w="2880" w:type="dxa"/>
          </w:tcPr>
          <w:p w14:paraId="5FFFC900">
            <w:r>
              <w:t>Last contact month</w:t>
            </w:r>
          </w:p>
        </w:tc>
      </w:tr>
      <w:tr w14:paraId="21EB7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E6354">
            <w:r>
              <w:t>day_of_week</w:t>
            </w:r>
          </w:p>
        </w:tc>
        <w:tc>
          <w:tcPr>
            <w:tcW w:w="2880" w:type="dxa"/>
          </w:tcPr>
          <w:p w14:paraId="164CEEA4">
            <w:r>
              <w:t>categorical</w:t>
            </w:r>
          </w:p>
        </w:tc>
        <w:tc>
          <w:tcPr>
            <w:tcW w:w="2880" w:type="dxa"/>
          </w:tcPr>
          <w:p w14:paraId="4DEF8A61">
            <w:r>
              <w:t>Day of week of last contact</w:t>
            </w:r>
          </w:p>
        </w:tc>
      </w:tr>
      <w:tr w14:paraId="4F2A2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0C56AE">
            <w:r>
              <w:t>duration</w:t>
            </w:r>
          </w:p>
        </w:tc>
        <w:tc>
          <w:tcPr>
            <w:tcW w:w="2880" w:type="dxa"/>
          </w:tcPr>
          <w:p w14:paraId="4879366F">
            <w:r>
              <w:t>numeric</w:t>
            </w:r>
          </w:p>
        </w:tc>
        <w:tc>
          <w:tcPr>
            <w:tcW w:w="2880" w:type="dxa"/>
          </w:tcPr>
          <w:p w14:paraId="34B9F6B1">
            <w:r>
              <w:t>Duration of last contact in seconds</w:t>
            </w:r>
          </w:p>
        </w:tc>
      </w:tr>
      <w:tr w14:paraId="68340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F555B4">
            <w:r>
              <w:t>campaign</w:t>
            </w:r>
          </w:p>
        </w:tc>
        <w:tc>
          <w:tcPr>
            <w:tcW w:w="2880" w:type="dxa"/>
          </w:tcPr>
          <w:p w14:paraId="4C5E0C27">
            <w:r>
              <w:t>numeric</w:t>
            </w:r>
          </w:p>
        </w:tc>
        <w:tc>
          <w:tcPr>
            <w:tcW w:w="2880" w:type="dxa"/>
          </w:tcPr>
          <w:p w14:paraId="612EA171">
            <w:r>
              <w:t>Number of contacts in this campaign</w:t>
            </w:r>
          </w:p>
        </w:tc>
      </w:tr>
      <w:tr w14:paraId="2CE59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9D496">
            <w:r>
              <w:t>pdays</w:t>
            </w:r>
          </w:p>
        </w:tc>
        <w:tc>
          <w:tcPr>
            <w:tcW w:w="2880" w:type="dxa"/>
          </w:tcPr>
          <w:p w14:paraId="611D78B5">
            <w:r>
              <w:t>numeric</w:t>
            </w:r>
          </w:p>
        </w:tc>
        <w:tc>
          <w:tcPr>
            <w:tcW w:w="2880" w:type="dxa"/>
          </w:tcPr>
          <w:p w14:paraId="64897628">
            <w:r>
              <w:t>Days since last contact in previous campaign (999 = not contacted before)</w:t>
            </w:r>
          </w:p>
        </w:tc>
      </w:tr>
      <w:tr w14:paraId="00342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0AC45E">
            <w:r>
              <w:t>previous</w:t>
            </w:r>
          </w:p>
        </w:tc>
        <w:tc>
          <w:tcPr>
            <w:tcW w:w="2880" w:type="dxa"/>
          </w:tcPr>
          <w:p w14:paraId="5C516402">
            <w:r>
              <w:t>numeric</w:t>
            </w:r>
          </w:p>
        </w:tc>
        <w:tc>
          <w:tcPr>
            <w:tcW w:w="2880" w:type="dxa"/>
          </w:tcPr>
          <w:p w14:paraId="4CCE33BA">
            <w:r>
              <w:t>Number of previous contacts</w:t>
            </w:r>
          </w:p>
        </w:tc>
      </w:tr>
      <w:tr w14:paraId="64F29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A37E3">
            <w:r>
              <w:t>poutcome</w:t>
            </w:r>
          </w:p>
        </w:tc>
        <w:tc>
          <w:tcPr>
            <w:tcW w:w="2880" w:type="dxa"/>
          </w:tcPr>
          <w:p w14:paraId="677009BD">
            <w:r>
              <w:t>categorical</w:t>
            </w:r>
          </w:p>
        </w:tc>
        <w:tc>
          <w:tcPr>
            <w:tcW w:w="2880" w:type="dxa"/>
          </w:tcPr>
          <w:p w14:paraId="30C1F12A">
            <w:r>
              <w:t>Outcome of previous campaign (success/failure/nonexistent)</w:t>
            </w:r>
          </w:p>
        </w:tc>
      </w:tr>
      <w:tr w14:paraId="79642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3A8920">
            <w:r>
              <w:t>y</w:t>
            </w:r>
          </w:p>
        </w:tc>
        <w:tc>
          <w:tcPr>
            <w:tcW w:w="2880" w:type="dxa"/>
          </w:tcPr>
          <w:p w14:paraId="2FB16E9F">
            <w:r>
              <w:t>categorical</w:t>
            </w:r>
          </w:p>
        </w:tc>
        <w:tc>
          <w:tcPr>
            <w:tcW w:w="2880" w:type="dxa"/>
          </w:tcPr>
          <w:p w14:paraId="37557CE4">
            <w:r>
              <w:t>Subscription result (yes/no)</w:t>
            </w:r>
          </w:p>
        </w:tc>
      </w:tr>
    </w:tbl>
    <w:p w14:paraId="4665E997">
      <w:pPr>
        <w:pStyle w:val="3"/>
      </w:pPr>
      <w:r>
        <w:t>Questions to Explore in EDA (Exploratory Data Analysis)</w:t>
      </w:r>
    </w:p>
    <w:p w14:paraId="2BEA640C">
      <w:r>
        <w:t>• What is the average age of subscribers vs. non-subscribers?</w:t>
      </w:r>
    </w:p>
    <w:p w14:paraId="69A22C07">
      <w:r>
        <w:t>• Which job types and education levels have the highest subscription rate?</w:t>
      </w:r>
    </w:p>
    <w:p w14:paraId="1B23B7A5">
      <w:r>
        <w:t>• Does marital status affect response?</w:t>
      </w:r>
    </w:p>
    <w:p w14:paraId="12B7C84F">
      <w:r>
        <w:t>• How many calls are typically needed to get a 'yes'?</w:t>
      </w:r>
    </w:p>
    <w:p w14:paraId="24896DF1">
      <w:r>
        <w:t>• Do longer call durations lead to more subscriptions?</w:t>
      </w:r>
    </w:p>
    <w:p w14:paraId="2A2D4E3A">
      <w:r>
        <w:t>• Does contact method (cellular vs telephone) make a difference?</w:t>
      </w:r>
    </w:p>
    <w:p w14:paraId="18CC56A5">
      <w:r>
        <w:t>• In which months or days are subscriptions highest?</w:t>
      </w:r>
    </w:p>
    <w:p w14:paraId="0CAE8C1E">
      <w:r>
        <w:t>• Are customers with loans or housing mortgages more or less likely to subscribe?</w:t>
      </w:r>
    </w:p>
    <w:p w14:paraId="1CF8E6B3">
      <w:r>
        <w:t>• What’s the relationship between previous campaign outcomes and current success?</w:t>
      </w:r>
    </w:p>
    <w:p w14:paraId="0A5B1B5C">
      <w:bookmarkStart w:id="0" w:name="_GoBack"/>
      <w:bookmarkEnd w:id="0"/>
    </w:p>
    <w:p w14:paraId="48D6A87F">
      <w:pPr>
        <w:pStyle w:val="3"/>
      </w:pPr>
      <w:r>
        <w:t>Possible Visualizations in KNIME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E2A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46FC5D">
            <w:r>
              <w:t>Goal</w:t>
            </w:r>
          </w:p>
        </w:tc>
        <w:tc>
          <w:tcPr>
            <w:tcW w:w="2880" w:type="dxa"/>
          </w:tcPr>
          <w:p w14:paraId="29416FDA">
            <w:r>
              <w:t>Visualization Type</w:t>
            </w:r>
          </w:p>
        </w:tc>
        <w:tc>
          <w:tcPr>
            <w:tcW w:w="2880" w:type="dxa"/>
          </w:tcPr>
          <w:p w14:paraId="73008412">
            <w:r>
              <w:t>Insights</w:t>
            </w:r>
          </w:p>
        </w:tc>
      </w:tr>
      <w:tr w14:paraId="4DAB0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71314">
            <w:r>
              <w:t>Customer age distribution</w:t>
            </w:r>
          </w:p>
        </w:tc>
        <w:tc>
          <w:tcPr>
            <w:tcW w:w="2880" w:type="dxa"/>
          </w:tcPr>
          <w:p w14:paraId="0F441FCD">
            <w:r>
              <w:t>Histogram</w:t>
            </w:r>
          </w:p>
        </w:tc>
        <w:tc>
          <w:tcPr>
            <w:tcW w:w="2880" w:type="dxa"/>
          </w:tcPr>
          <w:p w14:paraId="4146ABA1">
            <w:r>
              <w:t>See which age group dominates</w:t>
            </w:r>
          </w:p>
        </w:tc>
      </w:tr>
      <w:tr w14:paraId="72E49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916964">
            <w:r>
              <w:t>Subscription by job</w:t>
            </w:r>
          </w:p>
        </w:tc>
        <w:tc>
          <w:tcPr>
            <w:tcW w:w="2880" w:type="dxa"/>
          </w:tcPr>
          <w:p w14:paraId="418B755B">
            <w:r>
              <w:t>Bar chart</w:t>
            </w:r>
          </w:p>
        </w:tc>
        <w:tc>
          <w:tcPr>
            <w:tcW w:w="2880" w:type="dxa"/>
          </w:tcPr>
          <w:p w14:paraId="6972D406">
            <w:r>
              <w:t>Identify high-response professions</w:t>
            </w:r>
          </w:p>
        </w:tc>
      </w:tr>
      <w:tr w14:paraId="1EC38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760FCB">
            <w:r>
              <w:t>Subscription by education</w:t>
            </w:r>
          </w:p>
        </w:tc>
        <w:tc>
          <w:tcPr>
            <w:tcW w:w="2880" w:type="dxa"/>
          </w:tcPr>
          <w:p w14:paraId="3327931B">
            <w:r>
              <w:t>Bar chart</w:t>
            </w:r>
          </w:p>
        </w:tc>
        <w:tc>
          <w:tcPr>
            <w:tcW w:w="2880" w:type="dxa"/>
          </w:tcPr>
          <w:p w14:paraId="24BA372C">
            <w:r>
              <w:t>See if education level affects outcome</w:t>
            </w:r>
          </w:p>
        </w:tc>
      </w:tr>
      <w:tr w14:paraId="04FAF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DC997C">
            <w:r>
              <w:t>Subscription by marital status</w:t>
            </w:r>
          </w:p>
        </w:tc>
        <w:tc>
          <w:tcPr>
            <w:tcW w:w="2880" w:type="dxa"/>
          </w:tcPr>
          <w:p w14:paraId="46FEC03D">
            <w:r>
              <w:t>Bar chart</w:t>
            </w:r>
          </w:p>
        </w:tc>
        <w:tc>
          <w:tcPr>
            <w:tcW w:w="2880" w:type="dxa"/>
          </w:tcPr>
          <w:p w14:paraId="0741A7D7">
            <w:r>
              <w:t>Compare married vs single</w:t>
            </w:r>
          </w:p>
        </w:tc>
      </w:tr>
      <w:tr w14:paraId="1B9EB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AC580F">
            <w:r>
              <w:t>Call duration vs subscription</w:t>
            </w:r>
          </w:p>
        </w:tc>
        <w:tc>
          <w:tcPr>
            <w:tcW w:w="2880" w:type="dxa"/>
          </w:tcPr>
          <w:p w14:paraId="1A24A6DF">
            <w:r>
              <w:t>Box plot / Scatter plot</w:t>
            </w:r>
          </w:p>
        </w:tc>
        <w:tc>
          <w:tcPr>
            <w:tcW w:w="2880" w:type="dxa"/>
          </w:tcPr>
          <w:p w14:paraId="5DE14850">
            <w:r>
              <w:t>Longer calls → more success?</w:t>
            </w:r>
          </w:p>
        </w:tc>
      </w:tr>
      <w:tr w14:paraId="0FF93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5B55E7">
            <w:r>
              <w:t>Number of contacts vs success</w:t>
            </w:r>
          </w:p>
        </w:tc>
        <w:tc>
          <w:tcPr>
            <w:tcW w:w="2880" w:type="dxa"/>
          </w:tcPr>
          <w:p w14:paraId="5E3DD4CF">
            <w:r>
              <w:t>Scatter plot</w:t>
            </w:r>
          </w:p>
        </w:tc>
        <w:tc>
          <w:tcPr>
            <w:tcW w:w="2880" w:type="dxa"/>
          </w:tcPr>
          <w:p w14:paraId="657B28F5">
            <w:r>
              <w:t>Too many contacts = fatigue</w:t>
            </w:r>
          </w:p>
        </w:tc>
      </w:tr>
      <w:tr w14:paraId="15A26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CDAD9C">
            <w:r>
              <w:t>Subscription by contact method</w:t>
            </w:r>
          </w:p>
        </w:tc>
        <w:tc>
          <w:tcPr>
            <w:tcW w:w="2880" w:type="dxa"/>
          </w:tcPr>
          <w:p w14:paraId="2CDE6473">
            <w:r>
              <w:t>Bar chart</w:t>
            </w:r>
          </w:p>
        </w:tc>
        <w:tc>
          <w:tcPr>
            <w:tcW w:w="2880" w:type="dxa"/>
          </w:tcPr>
          <w:p w14:paraId="39CC9380">
            <w:r>
              <w:t>Cellular vs telephone effectiveness</w:t>
            </w:r>
          </w:p>
        </w:tc>
      </w:tr>
      <w:tr w14:paraId="309A8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9356FF">
            <w:r>
              <w:t>Subscription by month</w:t>
            </w:r>
          </w:p>
        </w:tc>
        <w:tc>
          <w:tcPr>
            <w:tcW w:w="2880" w:type="dxa"/>
          </w:tcPr>
          <w:p w14:paraId="5D41CBDD">
            <w:r>
              <w:t>Line chart</w:t>
            </w:r>
          </w:p>
        </w:tc>
        <w:tc>
          <w:tcPr>
            <w:tcW w:w="2880" w:type="dxa"/>
          </w:tcPr>
          <w:p w14:paraId="39C1FBE4">
            <w:r>
              <w:t>Seasonal trends in campaign</w:t>
            </w:r>
          </w:p>
        </w:tc>
      </w:tr>
      <w:tr w14:paraId="2C9A0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39CE2">
            <w:r>
              <w:t>Correlation between numeric fields</w:t>
            </w:r>
          </w:p>
        </w:tc>
        <w:tc>
          <w:tcPr>
            <w:tcW w:w="2880" w:type="dxa"/>
          </w:tcPr>
          <w:p w14:paraId="06CC72C8">
            <w:r>
              <w:t>Heatmap</w:t>
            </w:r>
          </w:p>
        </w:tc>
        <w:tc>
          <w:tcPr>
            <w:tcW w:w="2880" w:type="dxa"/>
          </w:tcPr>
          <w:p w14:paraId="29AC1E13">
            <w:r>
              <w:t>See relationships (e.g., duration vs campaign)</w:t>
            </w:r>
          </w:p>
        </w:tc>
      </w:tr>
      <w:tr w14:paraId="2DBF6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9AD4D4">
            <w:r>
              <w:t>Overall subscription rate</w:t>
            </w:r>
          </w:p>
        </w:tc>
        <w:tc>
          <w:tcPr>
            <w:tcW w:w="2880" w:type="dxa"/>
          </w:tcPr>
          <w:p w14:paraId="73088D72">
            <w:r>
              <w:t>Pie or bar chart</w:t>
            </w:r>
          </w:p>
        </w:tc>
        <w:tc>
          <w:tcPr>
            <w:tcW w:w="2880" w:type="dxa"/>
          </w:tcPr>
          <w:p w14:paraId="5E5E3A3E">
            <w:r>
              <w:t>Success ratio of the campaign</w:t>
            </w:r>
          </w:p>
        </w:tc>
      </w:tr>
    </w:tbl>
    <w:p w14:paraId="6331AD07">
      <w:pPr>
        <w:pStyle w:val="3"/>
      </w:pPr>
      <w:r>
        <w:t>Expected Insights</w:t>
      </w:r>
    </w:p>
    <w:p w14:paraId="7A53466C">
      <w:r>
        <w:t>• Students and retired people respond best to calls.</w:t>
      </w:r>
    </w:p>
    <w:p w14:paraId="1C5A44C0">
      <w:r>
        <w:t>• Longer calls often result in successful subscriptions.</w:t>
      </w:r>
    </w:p>
    <w:p w14:paraId="04CCF7FE">
      <w:r>
        <w:t>• Cellular contacts work better than telephone calls.</w:t>
      </w:r>
    </w:p>
    <w:p w14:paraId="2D99F3EB">
      <w:r>
        <w:t>• Middle-aged and working professionals are less responsive.</w:t>
      </w:r>
    </w:p>
    <w:p w14:paraId="14A1811F">
      <w:r>
        <w:t>• Fewer contact attempts with good call timing increase success.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2D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Milan Joshi</cp:lastModifiedBy>
  <dcterms:modified xsi:type="dcterms:W3CDTF">2025-11-04T15:48:22Z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8B65BCFF6B5F43D881CC3094F2DE1F08_12</vt:lpwstr>
  </property>
</Properties>
</file>