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Step-by-Step Instructions to Solve the Clustering Case Study in KNIME</w:t>
      </w:r>
    </w:p>
    <w:p>
      <w:pPr>
        <w:pStyle w:val="Heading2"/>
      </w:pPr>
      <w:r>
        <w:t>Step 1: Import Data</w:t>
      </w:r>
    </w:p>
    <w:p>
      <w:r>
        <w:t>1. Open KNIME Analytics Platform.</w:t>
        <w:br/>
        <w:t>2. Use the 'File Reader' node to import your CSV file (for example, MarketInsight500.csv).</w:t>
        <w:br/>
        <w:t>3. Check the preview to ensure all columns load correctly.</w:t>
        <w:br/>
        <w:t>4. Click 'Apply' and 'OK'.</w:t>
        <w:br/>
      </w:r>
    </w:p>
    <w:p>
      <w:pPr>
        <w:pStyle w:val="Heading2"/>
      </w:pPr>
      <w:r>
        <w:t>Step 2: Explore and Understand Data (EDA)</w:t>
      </w:r>
    </w:p>
    <w:p>
      <w:r>
        <w:t>Use these nodes to perform Exploratory Data Analysis (EDA):</w:t>
      </w:r>
    </w:p>
    <w:p>
      <w:r>
        <w:t>• 'Statistics' node – view mean, median, min, max, missing values.</w:t>
      </w:r>
    </w:p>
    <w:p>
      <w:r>
        <w:t>• 'Data Explorer' node – visualize histograms and boxplots.</w:t>
      </w:r>
    </w:p>
    <w:p>
      <w:r>
        <w:t>• 'Box Plot' node – check for outliers in numeric features.</w:t>
      </w:r>
    </w:p>
    <w:p>
      <w:r>
        <w:t>• 'Correlation Filter' or 'Linear Correlation' node – check relationships between numeric columns.</w:t>
      </w:r>
    </w:p>
    <w:p>
      <w:pPr>
        <w:pStyle w:val="Heading2"/>
      </w:pPr>
      <w:r>
        <w:t>Step 3: Data Cleaning</w:t>
      </w:r>
    </w:p>
    <w:p>
      <w:r>
        <w:t>• Use 'Column Filter' node to keep only numeric columns for clustering.</w:t>
      </w:r>
    </w:p>
    <w:p>
      <w:r>
        <w:t>• Use 'Missing Value' node to handle missing data (choose Mean or Median replacement).</w:t>
      </w:r>
    </w:p>
    <w:p>
      <w:r>
        <w:t>• Use 'Rule Engine' if you want to manually replace or flag invalid values.</w:t>
      </w:r>
    </w:p>
    <w:p>
      <w:r>
        <w:t>• Use 'Normalizer' node to scale data (Standardize or Min-Max scaling).</w:t>
      </w:r>
    </w:p>
    <w:p>
      <w:r>
        <w:t>• Optionally use 'Row Filter' to remove unwanted sectors or companies.</w:t>
      </w:r>
    </w:p>
    <w:p>
      <w:pPr>
        <w:pStyle w:val="Heading2"/>
      </w:pPr>
      <w:r>
        <w:t>Step 4: Feature Selection</w:t>
      </w:r>
    </w:p>
    <w:p>
      <w:r>
        <w:t>Decide whether you want to use all numeric features or only important financial ones:</w:t>
      </w:r>
    </w:p>
    <w:p>
      <w:r>
        <w:t>Option A: All numeric variables (price, volatility, ROE, etc.).</w:t>
      </w:r>
    </w:p>
    <w:p>
      <w:r>
        <w:t>Option B: Key financial variables (volatility, ROE, cash ratio, EPS, P/E, P/B, etc.).</w:t>
      </w:r>
    </w:p>
    <w:p>
      <w:pPr>
        <w:pStyle w:val="Heading2"/>
      </w:pPr>
      <w:r>
        <w:t>Step 5: Perform Clustering</w:t>
      </w:r>
    </w:p>
    <w:p>
      <w:r>
        <w:t>1. Add the 'K-Means' node.</w:t>
        <w:br/>
        <w:t>2. Connect it to the Normalizer output.</w:t>
        <w:br/>
        <w:t>3. Set number of clusters (K) initially to 3–10.</w:t>
        <w:br/>
        <w:t>4. Use 'Elbow Curve' (using JavaScript Line Plot) or 'Silhouette Coefficient' node to decide best K.</w:t>
        <w:br/>
        <w:t>5. Re-run 'K-Means' with the chosen K.</w:t>
      </w:r>
    </w:p>
    <w:p>
      <w:pPr>
        <w:pStyle w:val="Heading2"/>
      </w:pPr>
      <w:r>
        <w:t>Step 6: Cluster Profiling</w:t>
      </w:r>
    </w:p>
    <w:p>
      <w:r>
        <w:t>After clustering, add these nodes to interpret and summarize each cluster:</w:t>
      </w:r>
    </w:p>
    <w:p>
      <w:r>
        <w:t>• 'Joiner' – join cluster labels with original data.</w:t>
      </w:r>
    </w:p>
    <w:p>
      <w:r>
        <w:t>• 'GroupBy' – calculate average of each feature for each cluster.</w:t>
      </w:r>
    </w:p>
    <w:p>
      <w:r>
        <w:t>• 'Box Plot' or 'Scatter Plot' – visualize clusters and feature differences.</w:t>
      </w:r>
    </w:p>
    <w:p>
      <w:r>
        <w:t>• 'Color Manager' – assign colors to clusters for clear visualization.</w:t>
      </w:r>
    </w:p>
    <w:p>
      <w:pPr>
        <w:pStyle w:val="Heading2"/>
      </w:pPr>
      <w:r>
        <w:t>Step 7: Interpret Business Meaning</w:t>
      </w:r>
    </w:p>
    <w:p>
      <w:r>
        <w:t>• Identify high-risk clusters (high volatility, negative income).</w:t>
      </w:r>
    </w:p>
    <w:p>
      <w:r>
        <w:t>• Identify stable clusters (low volatility, good ROE).</w:t>
      </w:r>
    </w:p>
    <w:p>
      <w:r>
        <w:t>• Identify premium stocks (high price, high P/E).</w:t>
      </w:r>
    </w:p>
    <w:p>
      <w:r>
        <w:t>• Provide investor recommendations for each cluster.</w:t>
      </w:r>
    </w:p>
    <w:p>
      <w:pPr>
        <w:pStyle w:val="Heading2"/>
      </w:pPr>
      <w:r>
        <w:t>Step 8: Export Results</w:t>
      </w:r>
    </w:p>
    <w:p>
      <w:r>
        <w:t>• Use 'Excel Writer' or 'CSV Writer' node to export clustered data.</w:t>
        <w:br/>
        <w:t>• Use 'Report Designer' or 'KNIME Table to Report' to create a summary report.</w:t>
        <w:br/>
      </w:r>
    </w:p>
    <w:p>
      <w:pPr>
        <w:pStyle w:val="Heading2"/>
      </w:pPr>
      <w:r>
        <w:t>Summary</w:t>
      </w:r>
    </w:p>
    <w:p>
      <w:r>
        <w:t>This KNIME workflow helps automate clustering analysis. You load data, clean it, scale it, run K-Means, interpret clusters, and export results. It’s a complete, no-code alternative to Python clustering for finance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