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E622" w14:textId="76D32D74" w:rsidR="00B45204" w:rsidRPr="00F217AA" w:rsidRDefault="00F217AA" w:rsidP="00F217AA">
      <w:pPr>
        <w:jc w:val="center"/>
        <w:rPr>
          <w:rFonts w:ascii="Times New Roman" w:hAnsi="Times New Roman" w:cs="Times New Roman"/>
          <w:color w:val="595959" w:themeColor="text1" w:themeTint="A6"/>
          <w:spacing w:val="100"/>
          <w:sz w:val="64"/>
          <w:szCs w:val="64"/>
        </w:rPr>
      </w:pPr>
      <w:r w:rsidRPr="00F217AA">
        <w:rPr>
          <w:rFonts w:ascii="Times New Roman" w:hAnsi="Times New Roman" w:cs="Times New Roman"/>
          <w:color w:val="595959" w:themeColor="text1" w:themeTint="A6"/>
          <w:spacing w:val="100"/>
          <w:sz w:val="64"/>
          <w:szCs w:val="64"/>
        </w:rPr>
        <w:t>Logan Mooney</w:t>
      </w:r>
    </w:p>
    <w:p w14:paraId="0FE4EE8A" w14:textId="783ACE4F" w:rsidR="00F217AA" w:rsidRDefault="00F5354B" w:rsidP="00F217AA">
      <w:pPr>
        <w:jc w:val="center"/>
        <w:rPr>
          <w:rFonts w:ascii="Arial Nova" w:hAnsi="Arial Nova" w:cs="Times New Roman"/>
          <w:color w:val="595959" w:themeColor="text1" w:themeTint="A6"/>
          <w:spacing w:val="60"/>
        </w:rPr>
      </w:pPr>
      <w:r>
        <w:rPr>
          <w:rFonts w:ascii="Arial Nova" w:hAnsi="Arial Nova" w:cs="Times New Roman"/>
          <w:color w:val="595959" w:themeColor="text1" w:themeTint="A6"/>
          <w:spacing w:val="60"/>
        </w:rPr>
        <w:t xml:space="preserve">IT </w:t>
      </w:r>
      <w:r w:rsidR="00F217AA" w:rsidRPr="00F217AA">
        <w:rPr>
          <w:rFonts w:ascii="Arial Nova" w:hAnsi="Arial Nova" w:cs="Times New Roman"/>
          <w:color w:val="595959" w:themeColor="text1" w:themeTint="A6"/>
          <w:spacing w:val="60"/>
        </w:rPr>
        <w:t>Infrastructure Manager</w:t>
      </w:r>
    </w:p>
    <w:p w14:paraId="2AEC14BB" w14:textId="77777777" w:rsidR="00F217AA" w:rsidRPr="00F217AA" w:rsidRDefault="00F217AA" w:rsidP="002C5F8E">
      <w:pPr>
        <w:pBdr>
          <w:bottom w:val="single" w:sz="4" w:space="1" w:color="auto"/>
        </w:pBdr>
        <w:spacing w:line="240" w:lineRule="auto"/>
        <w:jc w:val="center"/>
        <w:rPr>
          <w:rFonts w:ascii="Arial Nova" w:hAnsi="Arial Nova" w:cs="Times New Roman"/>
          <w:color w:val="595959" w:themeColor="text1" w:themeTint="A6"/>
          <w:spacing w:val="60"/>
        </w:rPr>
      </w:pPr>
    </w:p>
    <w:p w14:paraId="34AA3AC4" w14:textId="517AE024" w:rsidR="00F217AA" w:rsidRDefault="002C5F8E" w:rsidP="002C5F8E">
      <w:pPr>
        <w:spacing w:line="240" w:lineRule="auto"/>
        <w:jc w:val="center"/>
        <w:rPr>
          <w:rFonts w:ascii="Calibri" w:hAnsi="Calibri" w:cs="Calibri"/>
          <w:sz w:val="20"/>
          <w:szCs w:val="20"/>
        </w:rPr>
      </w:pPr>
      <w:r>
        <w:rPr>
          <w:rFonts w:ascii="Calibri" w:hAnsi="Calibri" w:cs="Calibri"/>
          <w:sz w:val="20"/>
          <w:szCs w:val="20"/>
        </w:rPr>
        <w:t xml:space="preserve">252-917-2132 | </w:t>
      </w:r>
      <w:r w:rsidRPr="002C5F8E">
        <w:rPr>
          <w:rFonts w:ascii="Calibri" w:hAnsi="Calibri" w:cs="Calibri"/>
          <w:sz w:val="20"/>
          <w:szCs w:val="20"/>
        </w:rPr>
        <w:t>mloganmooney@gmail.com</w:t>
      </w:r>
      <w:r>
        <w:rPr>
          <w:rFonts w:ascii="Calibri" w:hAnsi="Calibri" w:cs="Calibri"/>
          <w:sz w:val="20"/>
          <w:szCs w:val="20"/>
        </w:rPr>
        <w:t xml:space="preserve"> | Greenville, NC | </w:t>
      </w:r>
      <w:r w:rsidRPr="002C5F8E">
        <w:rPr>
          <w:rFonts w:ascii="Calibri" w:hAnsi="Calibri" w:cs="Calibri"/>
          <w:sz w:val="20"/>
          <w:szCs w:val="20"/>
        </w:rPr>
        <w:t>linkedin.com/in/</w:t>
      </w:r>
      <w:proofErr w:type="spellStart"/>
      <w:r w:rsidRPr="002C5F8E">
        <w:rPr>
          <w:rFonts w:ascii="Calibri" w:hAnsi="Calibri" w:cs="Calibri"/>
          <w:sz w:val="20"/>
          <w:szCs w:val="20"/>
        </w:rPr>
        <w:t>mloganmooney</w:t>
      </w:r>
      <w:proofErr w:type="spellEnd"/>
      <w:r w:rsidRPr="002C5F8E">
        <w:rPr>
          <w:rFonts w:ascii="Calibri" w:hAnsi="Calibri" w:cs="Calibri"/>
          <w:sz w:val="20"/>
          <w:szCs w:val="20"/>
        </w:rPr>
        <w:t>/</w:t>
      </w:r>
      <w:r>
        <w:rPr>
          <w:rFonts w:ascii="Calibri" w:hAnsi="Calibri" w:cs="Calibri"/>
          <w:sz w:val="20"/>
          <w:szCs w:val="20"/>
        </w:rPr>
        <w:t xml:space="preserve"> </w:t>
      </w:r>
    </w:p>
    <w:p w14:paraId="2FF3AB1D" w14:textId="77E3DBC4" w:rsidR="00F17E4E" w:rsidRPr="00F17E4E" w:rsidRDefault="00F5354B" w:rsidP="009177F4">
      <w:pPr>
        <w:pBdr>
          <w:top w:val="single" w:sz="4" w:space="1" w:color="auto"/>
        </w:pBdr>
        <w:rPr>
          <w:rFonts w:ascii="Calibri" w:hAnsi="Calibri" w:cs="Calibri"/>
          <w:b/>
          <w:bCs/>
          <w:color w:val="595959" w:themeColor="text1" w:themeTint="A6"/>
          <w:spacing w:val="20"/>
          <w:sz w:val="20"/>
          <w:szCs w:val="20"/>
        </w:rPr>
      </w:pPr>
      <w:r>
        <w:rPr>
          <w:rFonts w:ascii="Arial Nova" w:hAnsi="Arial Nova" w:cs="Times New Roman"/>
          <w:b/>
          <w:bCs/>
          <w:color w:val="595959" w:themeColor="text1" w:themeTint="A6"/>
          <w:spacing w:val="20"/>
        </w:rPr>
        <w:t>IT</w:t>
      </w:r>
      <w:r w:rsidR="00F17E4E" w:rsidRPr="00F17E4E">
        <w:rPr>
          <w:rFonts w:ascii="Arial Nova" w:hAnsi="Arial Nova" w:cs="Times New Roman"/>
          <w:b/>
          <w:bCs/>
          <w:color w:val="595959" w:themeColor="text1" w:themeTint="A6"/>
          <w:spacing w:val="20"/>
        </w:rPr>
        <w:t xml:space="preserve"> Infrastructure Manager</w:t>
      </w:r>
    </w:p>
    <w:p w14:paraId="36D4846B" w14:textId="3534F98E" w:rsidR="00F17E4E" w:rsidRDefault="00F17E4E" w:rsidP="009177F4">
      <w:pPr>
        <w:spacing w:line="252" w:lineRule="auto"/>
        <w:rPr>
          <w:rFonts w:ascii="Calibri" w:hAnsi="Calibri" w:cs="Calibri"/>
          <w:sz w:val="20"/>
          <w:szCs w:val="20"/>
        </w:rPr>
      </w:pPr>
      <w:r w:rsidRPr="00F17E4E">
        <w:rPr>
          <w:rFonts w:ascii="Calibri" w:hAnsi="Calibri" w:cs="Calibri"/>
          <w:color w:val="000000" w:themeColor="text1"/>
          <w:sz w:val="20"/>
          <w:szCs w:val="20"/>
        </w:rPr>
        <w:t>Information security professional with experience in system administration, network security, and incident response. Skilled in managing Active Directory, securing endpoints, and monitoring firewalls and EDR tools for threats. Strong technical foundation and hands-on troubleshooting experience with a focus on cybersecurity operations</w:t>
      </w:r>
      <w:r w:rsidRPr="00F17E4E">
        <w:rPr>
          <w:rFonts w:ascii="Calibri" w:hAnsi="Calibri" w:cs="Calibri"/>
          <w:sz w:val="20"/>
          <w:szCs w:val="20"/>
        </w:rPr>
        <w:t>.</w:t>
      </w:r>
    </w:p>
    <w:p w14:paraId="7F9E70A9" w14:textId="7C166C6E" w:rsidR="00F17E4E" w:rsidRDefault="00F17E4E" w:rsidP="009177F4">
      <w:pPr>
        <w:pBdr>
          <w:top w:val="single" w:sz="4" w:space="1" w:color="auto"/>
        </w:pBdr>
        <w:rPr>
          <w:rFonts w:ascii="Arial Nova" w:hAnsi="Arial Nova" w:cs="Times New Roman"/>
          <w:b/>
          <w:bCs/>
          <w:color w:val="595959" w:themeColor="text1" w:themeTint="A6"/>
          <w:spacing w:val="20"/>
        </w:rPr>
      </w:pPr>
      <w:r>
        <w:rPr>
          <w:rFonts w:ascii="Arial Nova" w:hAnsi="Arial Nova" w:cs="Times New Roman"/>
          <w:b/>
          <w:bCs/>
          <w:color w:val="595959" w:themeColor="text1" w:themeTint="A6"/>
          <w:spacing w:val="20"/>
        </w:rPr>
        <w:t>WORK EXPERIENCE</w:t>
      </w:r>
    </w:p>
    <w:p w14:paraId="43566139" w14:textId="0CBED3BE" w:rsidR="00F17E4E" w:rsidRDefault="00A86AA9" w:rsidP="009177F4">
      <w:pPr>
        <w:spacing w:line="252" w:lineRule="auto"/>
        <w:rPr>
          <w:rFonts w:ascii="Calibri" w:hAnsi="Calibri" w:cs="Calibri"/>
          <w:sz w:val="20"/>
          <w:szCs w:val="20"/>
        </w:rPr>
      </w:pPr>
      <w:r>
        <w:rPr>
          <w:rFonts w:ascii="Calibri" w:hAnsi="Calibri" w:cs="Calibri"/>
          <w:b/>
          <w:bCs/>
          <w:sz w:val="20"/>
          <w:szCs w:val="20"/>
        </w:rPr>
        <w:t>IT</w:t>
      </w:r>
      <w:r w:rsidR="00F17E4E" w:rsidRPr="00F17E4E">
        <w:rPr>
          <w:rFonts w:ascii="Calibri" w:hAnsi="Calibri" w:cs="Calibri"/>
          <w:b/>
          <w:bCs/>
          <w:sz w:val="20"/>
          <w:szCs w:val="20"/>
        </w:rPr>
        <w:t xml:space="preserve"> Infrastructure Manager</w:t>
      </w:r>
      <w:r w:rsidR="00F17E4E">
        <w:rPr>
          <w:rFonts w:ascii="Calibri" w:hAnsi="Calibri" w:cs="Calibri"/>
          <w:sz w:val="20"/>
          <w:szCs w:val="20"/>
        </w:rPr>
        <w:t xml:space="preserve"> | The Hammock Source, Greenville, NC</w:t>
      </w:r>
      <w:r w:rsidR="00F17E4E">
        <w:rPr>
          <w:rFonts w:ascii="Calibri" w:hAnsi="Calibri" w:cs="Calibri"/>
          <w:sz w:val="20"/>
          <w:szCs w:val="20"/>
        </w:rPr>
        <w:tab/>
      </w:r>
      <w:r w:rsidR="00F17E4E">
        <w:rPr>
          <w:rFonts w:ascii="Calibri" w:hAnsi="Calibri" w:cs="Calibri"/>
          <w:sz w:val="20"/>
          <w:szCs w:val="20"/>
        </w:rPr>
        <w:tab/>
      </w:r>
      <w:r w:rsidR="00F17E4E">
        <w:rPr>
          <w:rFonts w:ascii="Calibri" w:hAnsi="Calibri" w:cs="Calibri"/>
          <w:sz w:val="20"/>
          <w:szCs w:val="20"/>
        </w:rPr>
        <w:tab/>
        <w:t>May 2024 – Present</w:t>
      </w:r>
    </w:p>
    <w:p w14:paraId="6A73916D" w14:textId="718F6B6C" w:rsidR="00F17E4E" w:rsidRDefault="00B145B7" w:rsidP="009177F4">
      <w:pPr>
        <w:pStyle w:val="ListParagraph"/>
        <w:numPr>
          <w:ilvl w:val="0"/>
          <w:numId w:val="1"/>
        </w:numPr>
        <w:spacing w:line="252" w:lineRule="auto"/>
        <w:rPr>
          <w:rFonts w:ascii="Calibri" w:hAnsi="Calibri" w:cs="Calibri"/>
          <w:sz w:val="20"/>
          <w:szCs w:val="20"/>
        </w:rPr>
      </w:pPr>
      <w:r w:rsidRPr="00B145B7">
        <w:rPr>
          <w:rFonts w:ascii="Calibri" w:hAnsi="Calibri" w:cs="Calibri"/>
          <w:sz w:val="20"/>
          <w:szCs w:val="20"/>
        </w:rPr>
        <w:t>Audited and remediated access and configuration weaknesses across firewalls, servers, and VPNs while managing endpoint protection, MFA, and policy enforcement to strengthen security posture</w:t>
      </w:r>
    </w:p>
    <w:p w14:paraId="46AA92B9" w14:textId="75F0D259" w:rsidR="00F17E4E" w:rsidRDefault="00B145B7" w:rsidP="009177F4">
      <w:pPr>
        <w:pStyle w:val="ListParagraph"/>
        <w:numPr>
          <w:ilvl w:val="0"/>
          <w:numId w:val="1"/>
        </w:numPr>
        <w:spacing w:line="252" w:lineRule="auto"/>
        <w:rPr>
          <w:rFonts w:ascii="Calibri" w:hAnsi="Calibri" w:cs="Calibri"/>
          <w:sz w:val="20"/>
          <w:szCs w:val="20"/>
        </w:rPr>
      </w:pPr>
      <w:r w:rsidRPr="00B145B7">
        <w:rPr>
          <w:rFonts w:ascii="Calibri" w:hAnsi="Calibri" w:cs="Calibri"/>
          <w:sz w:val="20"/>
          <w:szCs w:val="20"/>
        </w:rPr>
        <w:t>Monitored and analyzed endpoint and network alerts using Bitdefender GravityZone and system logs, investigating phishing incidents and documenting findings to drive remediation and threat awareness</w:t>
      </w:r>
    </w:p>
    <w:p w14:paraId="4B47492C" w14:textId="4138B4D1" w:rsidR="00F17E4E" w:rsidRDefault="00B145B7" w:rsidP="009177F4">
      <w:pPr>
        <w:pStyle w:val="ListParagraph"/>
        <w:numPr>
          <w:ilvl w:val="0"/>
          <w:numId w:val="1"/>
        </w:numPr>
        <w:spacing w:line="252" w:lineRule="auto"/>
        <w:rPr>
          <w:rFonts w:ascii="Calibri" w:hAnsi="Calibri" w:cs="Calibri"/>
          <w:sz w:val="20"/>
          <w:szCs w:val="20"/>
        </w:rPr>
      </w:pPr>
      <w:r w:rsidRPr="00B145B7">
        <w:rPr>
          <w:rFonts w:ascii="Calibri" w:hAnsi="Calibri" w:cs="Calibri"/>
          <w:sz w:val="20"/>
          <w:szCs w:val="20"/>
        </w:rPr>
        <w:t>Led security-focused infrastructure projects, including Windows 10–11 migrations, surveillance and backup implementations, and deployment of secure storage solutions to enhance reliability and data protection</w:t>
      </w:r>
    </w:p>
    <w:p w14:paraId="3158E5C9" w14:textId="7E248D20" w:rsidR="00F17E4E" w:rsidRDefault="00151B52" w:rsidP="009177F4">
      <w:pPr>
        <w:spacing w:line="252" w:lineRule="auto"/>
        <w:rPr>
          <w:rFonts w:ascii="Calibri" w:hAnsi="Calibri" w:cs="Calibri"/>
          <w:sz w:val="20"/>
          <w:szCs w:val="20"/>
        </w:rPr>
      </w:pPr>
      <w:r>
        <w:rPr>
          <w:rFonts w:ascii="Calibri" w:hAnsi="Calibri" w:cs="Calibri"/>
          <w:b/>
          <w:bCs/>
          <w:sz w:val="20"/>
          <w:szCs w:val="20"/>
        </w:rPr>
        <w:t xml:space="preserve">IT Support Specialist </w:t>
      </w:r>
      <w:r w:rsidR="00F17E4E">
        <w:rPr>
          <w:rFonts w:ascii="Calibri" w:hAnsi="Calibri" w:cs="Calibri"/>
          <w:sz w:val="20"/>
          <w:szCs w:val="20"/>
        </w:rPr>
        <w:t xml:space="preserve">| </w:t>
      </w:r>
      <w:r>
        <w:rPr>
          <w:rFonts w:ascii="Calibri" w:hAnsi="Calibri" w:cs="Calibri"/>
          <w:sz w:val="20"/>
          <w:szCs w:val="20"/>
        </w:rPr>
        <w:t>Greenville Utilities</w:t>
      </w:r>
      <w:r w:rsidR="00714EBE">
        <w:rPr>
          <w:rFonts w:ascii="Calibri" w:hAnsi="Calibri" w:cs="Calibri"/>
          <w:sz w:val="20"/>
          <w:szCs w:val="20"/>
        </w:rPr>
        <w:t xml:space="preserve"> Commission</w:t>
      </w:r>
      <w:r w:rsidR="00F17E4E">
        <w:rPr>
          <w:rFonts w:ascii="Calibri" w:hAnsi="Calibri" w:cs="Calibri"/>
          <w:sz w:val="20"/>
          <w:szCs w:val="20"/>
        </w:rPr>
        <w:t>, Greenville, NC</w:t>
      </w:r>
      <w:r w:rsidR="00F17E4E">
        <w:rPr>
          <w:rFonts w:ascii="Calibri" w:hAnsi="Calibri" w:cs="Calibri"/>
          <w:sz w:val="20"/>
          <w:szCs w:val="20"/>
        </w:rPr>
        <w:tab/>
      </w:r>
      <w:r w:rsidR="00F17E4E">
        <w:rPr>
          <w:rFonts w:ascii="Calibri" w:hAnsi="Calibri" w:cs="Calibri"/>
          <w:sz w:val="20"/>
          <w:szCs w:val="20"/>
        </w:rPr>
        <w:tab/>
      </w:r>
      <w:r w:rsidR="00F17E4E">
        <w:rPr>
          <w:rFonts w:ascii="Calibri" w:hAnsi="Calibri" w:cs="Calibri"/>
          <w:sz w:val="20"/>
          <w:szCs w:val="20"/>
        </w:rPr>
        <w:tab/>
      </w:r>
      <w:r>
        <w:rPr>
          <w:rFonts w:ascii="Calibri" w:hAnsi="Calibri" w:cs="Calibri"/>
          <w:sz w:val="20"/>
          <w:szCs w:val="20"/>
        </w:rPr>
        <w:t>Feb</w:t>
      </w:r>
      <w:r w:rsidR="00F17E4E">
        <w:rPr>
          <w:rFonts w:ascii="Calibri" w:hAnsi="Calibri" w:cs="Calibri"/>
          <w:sz w:val="20"/>
          <w:szCs w:val="20"/>
        </w:rPr>
        <w:t xml:space="preserve"> 202</w:t>
      </w:r>
      <w:r>
        <w:rPr>
          <w:rFonts w:ascii="Calibri" w:hAnsi="Calibri" w:cs="Calibri"/>
          <w:sz w:val="20"/>
          <w:szCs w:val="20"/>
        </w:rPr>
        <w:t>3</w:t>
      </w:r>
      <w:r w:rsidR="00F17E4E">
        <w:rPr>
          <w:rFonts w:ascii="Calibri" w:hAnsi="Calibri" w:cs="Calibri"/>
          <w:sz w:val="20"/>
          <w:szCs w:val="20"/>
        </w:rPr>
        <w:t xml:space="preserve"> – </w:t>
      </w:r>
      <w:r>
        <w:rPr>
          <w:rFonts w:ascii="Calibri" w:hAnsi="Calibri" w:cs="Calibri"/>
          <w:sz w:val="20"/>
          <w:szCs w:val="20"/>
        </w:rPr>
        <w:t>Dec 2023</w:t>
      </w:r>
    </w:p>
    <w:p w14:paraId="3A742EA8" w14:textId="6BB232DD" w:rsidR="00F17E4E" w:rsidRDefault="000866AB" w:rsidP="009177F4">
      <w:pPr>
        <w:pStyle w:val="ListParagraph"/>
        <w:numPr>
          <w:ilvl w:val="0"/>
          <w:numId w:val="1"/>
        </w:numPr>
        <w:spacing w:line="252" w:lineRule="auto"/>
        <w:rPr>
          <w:rFonts w:ascii="Calibri" w:hAnsi="Calibri" w:cs="Calibri"/>
          <w:sz w:val="20"/>
          <w:szCs w:val="20"/>
        </w:rPr>
      </w:pPr>
      <w:r w:rsidRPr="000866AB">
        <w:rPr>
          <w:rFonts w:ascii="Calibri" w:hAnsi="Calibri" w:cs="Calibri"/>
          <w:sz w:val="20"/>
          <w:szCs w:val="20"/>
        </w:rPr>
        <w:t>Provided comprehensive IT support, managing user accounts, permissions, and endpoints while assisting staff with troubleshooting to ensure smooth daily operations</w:t>
      </w:r>
    </w:p>
    <w:p w14:paraId="162EA652" w14:textId="05F15570" w:rsidR="00F17E4E" w:rsidRDefault="00C10E51" w:rsidP="009177F4">
      <w:pPr>
        <w:pStyle w:val="ListParagraph"/>
        <w:numPr>
          <w:ilvl w:val="0"/>
          <w:numId w:val="1"/>
        </w:numPr>
        <w:spacing w:line="252" w:lineRule="auto"/>
        <w:rPr>
          <w:rFonts w:ascii="Calibri" w:hAnsi="Calibri" w:cs="Calibri"/>
          <w:sz w:val="20"/>
          <w:szCs w:val="20"/>
        </w:rPr>
      </w:pPr>
      <w:r w:rsidRPr="00C10E51">
        <w:rPr>
          <w:rFonts w:ascii="Calibri" w:hAnsi="Calibri" w:cs="Calibri"/>
          <w:sz w:val="20"/>
          <w:szCs w:val="20"/>
        </w:rPr>
        <w:t>Documented and triaged user-reported incidents, analyzing patterns and trends to identify recurring issues and improve escalation and resolution processes</w:t>
      </w:r>
    </w:p>
    <w:p w14:paraId="16AF4F9D" w14:textId="6A6FACB8" w:rsidR="00F17E4E" w:rsidRDefault="00714EBE" w:rsidP="009177F4">
      <w:pPr>
        <w:pStyle w:val="ListParagraph"/>
        <w:numPr>
          <w:ilvl w:val="0"/>
          <w:numId w:val="1"/>
        </w:numPr>
        <w:spacing w:line="252" w:lineRule="auto"/>
        <w:rPr>
          <w:rFonts w:ascii="Calibri" w:hAnsi="Calibri" w:cs="Calibri"/>
          <w:sz w:val="20"/>
          <w:szCs w:val="20"/>
        </w:rPr>
      </w:pPr>
      <w:r w:rsidRPr="00714EBE">
        <w:rPr>
          <w:rFonts w:ascii="Calibri" w:hAnsi="Calibri" w:cs="Calibri"/>
          <w:sz w:val="20"/>
          <w:szCs w:val="20"/>
        </w:rPr>
        <w:t xml:space="preserve">Developed and redesigned site-specific SOPs, </w:t>
      </w:r>
      <w:r>
        <w:rPr>
          <w:rFonts w:ascii="Calibri" w:hAnsi="Calibri" w:cs="Calibri"/>
          <w:sz w:val="20"/>
          <w:szCs w:val="20"/>
        </w:rPr>
        <w:t>equipment</w:t>
      </w:r>
      <w:r w:rsidRPr="00714EBE">
        <w:rPr>
          <w:rFonts w:ascii="Calibri" w:hAnsi="Calibri" w:cs="Calibri"/>
          <w:sz w:val="20"/>
          <w:szCs w:val="20"/>
        </w:rPr>
        <w:t xml:space="preserve"> guides, and troubleshooting documentation while managing large-scale endpoint deployments with integrated security measures to protect data and devices</w:t>
      </w:r>
    </w:p>
    <w:p w14:paraId="28DD02E7" w14:textId="1F1BC4B6" w:rsidR="00CA5B96" w:rsidRPr="00CA5B96" w:rsidRDefault="00151B52" w:rsidP="009177F4">
      <w:pPr>
        <w:spacing w:line="252" w:lineRule="auto"/>
        <w:rPr>
          <w:rFonts w:ascii="Calibri" w:hAnsi="Calibri" w:cs="Calibri"/>
          <w:sz w:val="20"/>
          <w:szCs w:val="20"/>
        </w:rPr>
      </w:pPr>
      <w:r>
        <w:rPr>
          <w:rFonts w:ascii="Calibri" w:hAnsi="Calibri" w:cs="Calibri"/>
          <w:b/>
          <w:bCs/>
          <w:sz w:val="20"/>
          <w:szCs w:val="20"/>
        </w:rPr>
        <w:t>IT Support Assistant</w:t>
      </w:r>
      <w:r>
        <w:rPr>
          <w:rFonts w:ascii="Calibri" w:hAnsi="Calibri" w:cs="Calibri"/>
          <w:sz w:val="20"/>
          <w:szCs w:val="20"/>
        </w:rPr>
        <w:t xml:space="preserve"> </w:t>
      </w:r>
      <w:r w:rsidR="00F17E4E">
        <w:rPr>
          <w:rFonts w:ascii="Calibri" w:hAnsi="Calibri" w:cs="Calibri"/>
          <w:sz w:val="20"/>
          <w:szCs w:val="20"/>
        </w:rPr>
        <w:t xml:space="preserve">| </w:t>
      </w:r>
      <w:r>
        <w:rPr>
          <w:rFonts w:ascii="Calibri" w:hAnsi="Calibri" w:cs="Calibri"/>
          <w:sz w:val="20"/>
          <w:szCs w:val="20"/>
        </w:rPr>
        <w:t>Jarvis Memorial UMC</w:t>
      </w:r>
      <w:r w:rsidR="00F17E4E">
        <w:rPr>
          <w:rFonts w:ascii="Calibri" w:hAnsi="Calibri" w:cs="Calibri"/>
          <w:sz w:val="20"/>
          <w:szCs w:val="20"/>
        </w:rPr>
        <w:t>, Greenville, NC</w:t>
      </w:r>
      <w:r w:rsidR="00F17E4E">
        <w:rPr>
          <w:rFonts w:ascii="Calibri" w:hAnsi="Calibri" w:cs="Calibri"/>
          <w:sz w:val="20"/>
          <w:szCs w:val="20"/>
        </w:rPr>
        <w:tab/>
      </w:r>
      <w:r w:rsidR="00F17E4E">
        <w:rPr>
          <w:rFonts w:ascii="Calibri" w:hAnsi="Calibri" w:cs="Calibri"/>
          <w:sz w:val="20"/>
          <w:szCs w:val="20"/>
        </w:rPr>
        <w:tab/>
      </w:r>
      <w:r w:rsidR="00F17E4E">
        <w:rPr>
          <w:rFonts w:ascii="Calibri" w:hAnsi="Calibri" w:cs="Calibri"/>
          <w:sz w:val="20"/>
          <w:szCs w:val="20"/>
        </w:rPr>
        <w:tab/>
      </w:r>
      <w:r>
        <w:rPr>
          <w:rFonts w:ascii="Calibri" w:hAnsi="Calibri" w:cs="Calibri"/>
          <w:sz w:val="20"/>
          <w:szCs w:val="20"/>
        </w:rPr>
        <w:tab/>
        <w:t xml:space="preserve"> Feb 2017</w:t>
      </w:r>
      <w:r w:rsidR="00F17E4E">
        <w:rPr>
          <w:rFonts w:ascii="Calibri" w:hAnsi="Calibri" w:cs="Calibri"/>
          <w:sz w:val="20"/>
          <w:szCs w:val="20"/>
        </w:rPr>
        <w:t xml:space="preserve"> – </w:t>
      </w:r>
      <w:r>
        <w:rPr>
          <w:rFonts w:ascii="Calibri" w:hAnsi="Calibri" w:cs="Calibri"/>
          <w:sz w:val="20"/>
          <w:szCs w:val="20"/>
        </w:rPr>
        <w:t>Jan 2022</w:t>
      </w:r>
    </w:p>
    <w:p w14:paraId="6C2985DD" w14:textId="473F7ED6" w:rsidR="009177F4" w:rsidRDefault="00FF636B" w:rsidP="009177F4">
      <w:pPr>
        <w:spacing w:line="252" w:lineRule="auto"/>
        <w:rPr>
          <w:rFonts w:ascii="Calibri" w:hAnsi="Calibri" w:cs="Calibri"/>
          <w:sz w:val="20"/>
          <w:szCs w:val="20"/>
        </w:rPr>
      </w:pPr>
      <w:r>
        <w:rPr>
          <w:rFonts w:ascii="Calibri" w:hAnsi="Calibri" w:cs="Calibri"/>
          <w:b/>
          <w:bCs/>
          <w:sz w:val="20"/>
          <w:szCs w:val="20"/>
        </w:rPr>
        <w:t>Aircraft Structural Maintenance</w:t>
      </w:r>
      <w:r w:rsidR="00DD31E6">
        <w:rPr>
          <w:rFonts w:ascii="Calibri" w:hAnsi="Calibri" w:cs="Calibri"/>
          <w:sz w:val="20"/>
          <w:szCs w:val="20"/>
        </w:rPr>
        <w:t xml:space="preserve"> |</w:t>
      </w:r>
      <w:r w:rsidR="00773D7A">
        <w:rPr>
          <w:rFonts w:ascii="Calibri" w:hAnsi="Calibri" w:cs="Calibri"/>
          <w:sz w:val="20"/>
          <w:szCs w:val="20"/>
        </w:rPr>
        <w:t xml:space="preserve"> U.S. Air</w:t>
      </w:r>
      <w:r w:rsidR="00097B86">
        <w:rPr>
          <w:rFonts w:ascii="Calibri" w:hAnsi="Calibri" w:cs="Calibri"/>
          <w:sz w:val="20"/>
          <w:szCs w:val="20"/>
        </w:rPr>
        <w:t xml:space="preserve"> F</w:t>
      </w:r>
      <w:r w:rsidR="00773D7A">
        <w:rPr>
          <w:rFonts w:ascii="Calibri" w:hAnsi="Calibri" w:cs="Calibri"/>
          <w:sz w:val="20"/>
          <w:szCs w:val="20"/>
        </w:rPr>
        <w:t>orce Reserve, Charleston, SC</w:t>
      </w:r>
      <w:r w:rsidR="00DD31E6">
        <w:rPr>
          <w:rFonts w:ascii="Calibri" w:hAnsi="Calibri" w:cs="Calibri"/>
          <w:sz w:val="20"/>
          <w:szCs w:val="20"/>
        </w:rPr>
        <w:tab/>
      </w:r>
      <w:r w:rsidR="00DD31E6">
        <w:rPr>
          <w:rFonts w:ascii="Calibri" w:hAnsi="Calibri" w:cs="Calibri"/>
          <w:sz w:val="20"/>
          <w:szCs w:val="20"/>
        </w:rPr>
        <w:tab/>
      </w:r>
      <w:r w:rsidR="008A0F83">
        <w:rPr>
          <w:rFonts w:ascii="Calibri" w:hAnsi="Calibri" w:cs="Calibri"/>
          <w:sz w:val="20"/>
          <w:szCs w:val="20"/>
        </w:rPr>
        <w:t xml:space="preserve"> </w:t>
      </w:r>
      <w:r>
        <w:rPr>
          <w:rFonts w:ascii="Calibri" w:hAnsi="Calibri" w:cs="Calibri"/>
          <w:sz w:val="20"/>
          <w:szCs w:val="20"/>
        </w:rPr>
        <w:t xml:space="preserve">July </w:t>
      </w:r>
      <w:r w:rsidR="00DD31E6">
        <w:rPr>
          <w:rFonts w:ascii="Calibri" w:hAnsi="Calibri" w:cs="Calibri"/>
          <w:sz w:val="20"/>
          <w:szCs w:val="20"/>
        </w:rPr>
        <w:t>20</w:t>
      </w:r>
      <w:r>
        <w:rPr>
          <w:rFonts w:ascii="Calibri" w:hAnsi="Calibri" w:cs="Calibri"/>
          <w:sz w:val="20"/>
          <w:szCs w:val="20"/>
        </w:rPr>
        <w:t>21</w:t>
      </w:r>
      <w:r w:rsidR="00DD31E6">
        <w:rPr>
          <w:rFonts w:ascii="Calibri" w:hAnsi="Calibri" w:cs="Calibri"/>
          <w:sz w:val="20"/>
          <w:szCs w:val="20"/>
        </w:rPr>
        <w:t xml:space="preserve"> – </w:t>
      </w:r>
      <w:r>
        <w:rPr>
          <w:rFonts w:ascii="Calibri" w:hAnsi="Calibri" w:cs="Calibri"/>
          <w:sz w:val="20"/>
          <w:szCs w:val="20"/>
        </w:rPr>
        <w:t>Present</w:t>
      </w:r>
    </w:p>
    <w:p w14:paraId="3046DB3A" w14:textId="58D86952" w:rsidR="009177F4" w:rsidRDefault="00914C03" w:rsidP="008D43BA">
      <w:pPr>
        <w:pBdr>
          <w:top w:val="single" w:sz="4" w:space="1" w:color="auto"/>
        </w:pBdr>
        <w:spacing w:line="240" w:lineRule="auto"/>
        <w:rPr>
          <w:rFonts w:ascii="Arial Nova" w:hAnsi="Arial Nova" w:cs="Times New Roman"/>
          <w:b/>
          <w:bCs/>
          <w:color w:val="595959" w:themeColor="text1" w:themeTint="A6"/>
          <w:spacing w:val="20"/>
        </w:rPr>
      </w:pPr>
      <w:r>
        <w:rPr>
          <w:rFonts w:ascii="Arial Nova" w:hAnsi="Arial Nova" w:cs="Times New Roman"/>
          <w:b/>
          <w:bCs/>
          <w:color w:val="595959" w:themeColor="text1" w:themeTint="A6"/>
          <w:spacing w:val="20"/>
        </w:rPr>
        <w:t>EDUCATION</w:t>
      </w:r>
    </w:p>
    <w:p w14:paraId="3E7197E6" w14:textId="3D794DB4" w:rsidR="009177F4" w:rsidRDefault="00EF5FAA" w:rsidP="008D43BA">
      <w:pPr>
        <w:spacing w:line="240" w:lineRule="auto"/>
        <w:rPr>
          <w:rFonts w:ascii="Calibri" w:hAnsi="Calibri" w:cs="Calibri"/>
          <w:sz w:val="20"/>
          <w:szCs w:val="20"/>
        </w:rPr>
      </w:pPr>
      <w:r>
        <w:rPr>
          <w:rFonts w:ascii="Calibri" w:hAnsi="Calibri" w:cs="Calibri"/>
          <w:b/>
          <w:bCs/>
          <w:sz w:val="20"/>
          <w:szCs w:val="20"/>
        </w:rPr>
        <w:t xml:space="preserve">Bachelor of Science </w:t>
      </w:r>
      <w:r>
        <w:rPr>
          <w:rFonts w:ascii="Calibri" w:hAnsi="Calibri" w:cs="Calibri"/>
          <w:sz w:val="20"/>
          <w:szCs w:val="20"/>
        </w:rPr>
        <w:t>| East Carolina University – Industrial Technology: Information and Cybersecurity Technology</w:t>
      </w:r>
    </w:p>
    <w:p w14:paraId="25DC11C8" w14:textId="7B353AC7" w:rsidR="00EF5FAA" w:rsidRDefault="00EF5FAA" w:rsidP="008D43BA">
      <w:pPr>
        <w:spacing w:line="240" w:lineRule="auto"/>
        <w:rPr>
          <w:rFonts w:ascii="Calibri" w:hAnsi="Calibri" w:cs="Calibri"/>
          <w:sz w:val="20"/>
          <w:szCs w:val="20"/>
        </w:rPr>
      </w:pPr>
      <w:r w:rsidRPr="00EF5FAA">
        <w:rPr>
          <w:rFonts w:ascii="Calibri" w:hAnsi="Calibri" w:cs="Calibri"/>
          <w:b/>
          <w:bCs/>
          <w:sz w:val="20"/>
          <w:szCs w:val="20"/>
        </w:rPr>
        <w:t>Associate in Applied Science</w:t>
      </w:r>
      <w:r>
        <w:rPr>
          <w:rFonts w:ascii="Calibri" w:hAnsi="Calibri" w:cs="Calibri"/>
          <w:sz w:val="20"/>
          <w:szCs w:val="20"/>
        </w:rPr>
        <w:t xml:space="preserve"> | Pitt Community College – Information Technology: Cyber Security</w:t>
      </w:r>
    </w:p>
    <w:p w14:paraId="27CF741D" w14:textId="62BE8DB6" w:rsidR="00914C03" w:rsidRDefault="00914C03" w:rsidP="008D43BA">
      <w:pPr>
        <w:pBdr>
          <w:top w:val="single" w:sz="4" w:space="1" w:color="auto"/>
        </w:pBdr>
        <w:spacing w:line="240" w:lineRule="auto"/>
        <w:rPr>
          <w:rFonts w:ascii="Arial Nova" w:hAnsi="Arial Nova" w:cs="Times New Roman"/>
          <w:b/>
          <w:bCs/>
          <w:color w:val="595959" w:themeColor="text1" w:themeTint="A6"/>
          <w:spacing w:val="20"/>
        </w:rPr>
      </w:pPr>
      <w:r>
        <w:rPr>
          <w:rFonts w:ascii="Arial Nova" w:hAnsi="Arial Nova" w:cs="Times New Roman"/>
          <w:b/>
          <w:bCs/>
          <w:color w:val="595959" w:themeColor="text1" w:themeTint="A6"/>
          <w:spacing w:val="20"/>
        </w:rPr>
        <w:t>CERTIFICATIONS</w:t>
      </w:r>
    </w:p>
    <w:p w14:paraId="4CC8C6DF" w14:textId="61E32131" w:rsidR="00914C03" w:rsidRDefault="00914C03" w:rsidP="00410356">
      <w:pPr>
        <w:spacing w:after="20" w:line="240" w:lineRule="auto"/>
        <w:rPr>
          <w:rFonts w:ascii="Calibri" w:hAnsi="Calibri" w:cs="Calibri"/>
          <w:sz w:val="20"/>
          <w:szCs w:val="20"/>
        </w:rPr>
      </w:pPr>
      <w:r>
        <w:rPr>
          <w:rFonts w:ascii="Calibri" w:hAnsi="Calibri" w:cs="Calibri"/>
          <w:b/>
          <w:bCs/>
          <w:sz w:val="20"/>
          <w:szCs w:val="20"/>
        </w:rPr>
        <w:t xml:space="preserve">Security+ CE </w:t>
      </w:r>
      <w:r>
        <w:rPr>
          <w:rFonts w:ascii="Calibri" w:hAnsi="Calibri" w:cs="Calibri"/>
          <w:sz w:val="20"/>
          <w:szCs w:val="20"/>
        </w:rPr>
        <w:t>| CompTIA</w:t>
      </w:r>
    </w:p>
    <w:p w14:paraId="1EF10060" w14:textId="7BE5FA2C" w:rsidR="00914C03" w:rsidRDefault="00914C03" w:rsidP="00410356">
      <w:pPr>
        <w:spacing w:after="20" w:line="240" w:lineRule="auto"/>
        <w:rPr>
          <w:rFonts w:ascii="Calibri" w:hAnsi="Calibri" w:cs="Calibri"/>
          <w:sz w:val="20"/>
          <w:szCs w:val="20"/>
        </w:rPr>
      </w:pPr>
      <w:r>
        <w:rPr>
          <w:rFonts w:ascii="Calibri" w:hAnsi="Calibri" w:cs="Calibri"/>
          <w:b/>
          <w:bCs/>
          <w:sz w:val="20"/>
          <w:szCs w:val="20"/>
        </w:rPr>
        <w:t xml:space="preserve">Network+ </w:t>
      </w:r>
      <w:r>
        <w:rPr>
          <w:rFonts w:ascii="Calibri" w:hAnsi="Calibri" w:cs="Calibri"/>
          <w:sz w:val="20"/>
          <w:szCs w:val="20"/>
        </w:rPr>
        <w:t>| CompTIA</w:t>
      </w:r>
    </w:p>
    <w:p w14:paraId="015B8D29" w14:textId="61B2C951" w:rsidR="00410356" w:rsidRPr="00914C03" w:rsidRDefault="00410356" w:rsidP="00410356">
      <w:pPr>
        <w:spacing w:after="20" w:line="240" w:lineRule="auto"/>
        <w:rPr>
          <w:rFonts w:ascii="Calibri" w:hAnsi="Calibri" w:cs="Calibri"/>
          <w:sz w:val="20"/>
          <w:szCs w:val="20"/>
        </w:rPr>
      </w:pPr>
      <w:r w:rsidRPr="00410356">
        <w:rPr>
          <w:rFonts w:ascii="Calibri" w:hAnsi="Calibri" w:cs="Calibri"/>
          <w:b/>
          <w:bCs/>
          <w:sz w:val="20"/>
          <w:szCs w:val="20"/>
        </w:rPr>
        <w:t>Cybersecurity Professional</w:t>
      </w:r>
      <w:r>
        <w:rPr>
          <w:rFonts w:ascii="Calibri" w:hAnsi="Calibri" w:cs="Calibri"/>
          <w:sz w:val="20"/>
          <w:szCs w:val="20"/>
        </w:rPr>
        <w:t xml:space="preserve"> | Google</w:t>
      </w:r>
    </w:p>
    <w:p w14:paraId="2C858F49" w14:textId="51263C30" w:rsidR="009177F4" w:rsidRDefault="00914C03" w:rsidP="00914C03">
      <w:pPr>
        <w:pBdr>
          <w:top w:val="single" w:sz="4" w:space="1" w:color="auto"/>
        </w:pBdr>
        <w:rPr>
          <w:rFonts w:ascii="Arial Nova" w:hAnsi="Arial Nova" w:cs="Times New Roman"/>
          <w:b/>
          <w:bCs/>
          <w:color w:val="595959" w:themeColor="text1" w:themeTint="A6"/>
          <w:spacing w:val="20"/>
        </w:rPr>
      </w:pPr>
      <w:r>
        <w:rPr>
          <w:rFonts w:ascii="Arial Nova" w:hAnsi="Arial Nova" w:cs="Times New Roman"/>
          <w:b/>
          <w:bCs/>
          <w:color w:val="595959" w:themeColor="text1" w:themeTint="A6"/>
          <w:spacing w:val="20"/>
        </w:rPr>
        <w:t>SKILLS/TOOLS</w:t>
      </w:r>
    </w:p>
    <w:p w14:paraId="408B4D6C" w14:textId="29AC78BC" w:rsidR="00816DC2" w:rsidRDefault="00914C03" w:rsidP="00914C03">
      <w:pPr>
        <w:spacing w:line="252" w:lineRule="auto"/>
        <w:rPr>
          <w:rFonts w:ascii="Calibri" w:hAnsi="Calibri" w:cs="Calibri"/>
          <w:b/>
          <w:bCs/>
          <w:sz w:val="20"/>
          <w:szCs w:val="20"/>
        </w:rPr>
      </w:pPr>
      <w:r w:rsidRPr="00914C03">
        <w:rPr>
          <w:rFonts w:ascii="Calibri" w:hAnsi="Calibri" w:cs="Calibri"/>
          <w:b/>
          <w:bCs/>
          <w:sz w:val="20"/>
          <w:szCs w:val="20"/>
        </w:rPr>
        <w:t>Endpoint Protection</w:t>
      </w:r>
      <w:r>
        <w:rPr>
          <w:rFonts w:ascii="Calibri" w:hAnsi="Calibri" w:cs="Calibri"/>
          <w:b/>
          <w:bCs/>
          <w:sz w:val="20"/>
          <w:szCs w:val="20"/>
        </w:rPr>
        <w:t xml:space="preserve"> |</w:t>
      </w:r>
      <w:r w:rsidRPr="00914C03">
        <w:rPr>
          <w:rFonts w:ascii="Calibri" w:hAnsi="Calibri" w:cs="Calibri"/>
          <w:b/>
          <w:bCs/>
          <w:sz w:val="20"/>
          <w:szCs w:val="20"/>
        </w:rPr>
        <w:t xml:space="preserve"> MFA &amp; VPN Management</w:t>
      </w:r>
      <w:r>
        <w:rPr>
          <w:rFonts w:ascii="Calibri" w:hAnsi="Calibri" w:cs="Calibri"/>
          <w:b/>
          <w:bCs/>
          <w:sz w:val="20"/>
          <w:szCs w:val="20"/>
        </w:rPr>
        <w:t xml:space="preserve"> |</w:t>
      </w:r>
      <w:r w:rsidRPr="00914C03">
        <w:rPr>
          <w:rFonts w:ascii="Calibri" w:hAnsi="Calibri" w:cs="Calibri"/>
          <w:b/>
          <w:bCs/>
          <w:sz w:val="20"/>
          <w:szCs w:val="20"/>
        </w:rPr>
        <w:t xml:space="preserve"> Network Monitoring</w:t>
      </w:r>
      <w:r>
        <w:rPr>
          <w:rFonts w:ascii="Calibri" w:hAnsi="Calibri" w:cs="Calibri"/>
          <w:b/>
          <w:bCs/>
          <w:sz w:val="20"/>
          <w:szCs w:val="20"/>
        </w:rPr>
        <w:t xml:space="preserve"> |</w:t>
      </w:r>
      <w:r w:rsidRPr="00914C03">
        <w:rPr>
          <w:rFonts w:ascii="Calibri" w:hAnsi="Calibri" w:cs="Calibri"/>
          <w:b/>
          <w:bCs/>
          <w:sz w:val="20"/>
          <w:szCs w:val="20"/>
        </w:rPr>
        <w:t xml:space="preserve"> Incident Documentation</w:t>
      </w:r>
      <w:r>
        <w:rPr>
          <w:rFonts w:ascii="Calibri" w:hAnsi="Calibri" w:cs="Calibri"/>
          <w:b/>
          <w:bCs/>
          <w:sz w:val="20"/>
          <w:szCs w:val="20"/>
        </w:rPr>
        <w:t xml:space="preserve"> |</w:t>
      </w:r>
      <w:r w:rsidRPr="00914C03">
        <w:rPr>
          <w:rFonts w:ascii="Calibri" w:hAnsi="Calibri" w:cs="Calibri"/>
          <w:b/>
          <w:bCs/>
          <w:sz w:val="20"/>
          <w:szCs w:val="20"/>
        </w:rPr>
        <w:t xml:space="preserve"> </w:t>
      </w:r>
      <w:r w:rsidR="00816DC2" w:rsidRPr="00914C03">
        <w:rPr>
          <w:rFonts w:ascii="Calibri" w:hAnsi="Calibri" w:cs="Calibri"/>
          <w:b/>
          <w:bCs/>
          <w:sz w:val="20"/>
          <w:szCs w:val="20"/>
        </w:rPr>
        <w:t xml:space="preserve">Active Directory </w:t>
      </w:r>
      <w:r w:rsidR="00816DC2">
        <w:rPr>
          <w:rFonts w:ascii="Calibri" w:hAnsi="Calibri" w:cs="Calibri"/>
          <w:b/>
          <w:bCs/>
          <w:sz w:val="20"/>
          <w:szCs w:val="20"/>
        </w:rPr>
        <w:t>|</w:t>
      </w:r>
    </w:p>
    <w:p w14:paraId="3EA60251" w14:textId="5CDCA225" w:rsidR="00914C03" w:rsidRPr="00914C03" w:rsidRDefault="00816DC2" w:rsidP="00914C03">
      <w:pPr>
        <w:spacing w:line="252" w:lineRule="auto"/>
        <w:rPr>
          <w:rFonts w:ascii="Calibri" w:hAnsi="Calibri" w:cs="Calibri"/>
          <w:b/>
          <w:bCs/>
          <w:sz w:val="20"/>
          <w:szCs w:val="20"/>
        </w:rPr>
      </w:pPr>
      <w:r w:rsidRPr="00914C03">
        <w:rPr>
          <w:rFonts w:ascii="Calibri" w:hAnsi="Calibri" w:cs="Calibri"/>
          <w:b/>
          <w:bCs/>
          <w:sz w:val="20"/>
          <w:szCs w:val="20"/>
        </w:rPr>
        <w:t>Bitdefender GravityZone</w:t>
      </w:r>
      <w:r>
        <w:rPr>
          <w:rFonts w:ascii="Calibri" w:hAnsi="Calibri" w:cs="Calibri"/>
          <w:b/>
          <w:bCs/>
          <w:sz w:val="20"/>
          <w:szCs w:val="20"/>
        </w:rPr>
        <w:t xml:space="preserve"> | </w:t>
      </w:r>
      <w:r w:rsidR="00914C03" w:rsidRPr="00914C03">
        <w:rPr>
          <w:rFonts w:ascii="Calibri" w:hAnsi="Calibri" w:cs="Calibri"/>
          <w:b/>
          <w:bCs/>
          <w:sz w:val="20"/>
          <w:szCs w:val="20"/>
        </w:rPr>
        <w:t>ELK</w:t>
      </w:r>
      <w:r>
        <w:rPr>
          <w:rFonts w:ascii="Calibri" w:hAnsi="Calibri" w:cs="Calibri"/>
          <w:b/>
          <w:bCs/>
          <w:sz w:val="20"/>
          <w:szCs w:val="20"/>
        </w:rPr>
        <w:t xml:space="preserve"> </w:t>
      </w:r>
      <w:r w:rsidR="00914C03" w:rsidRPr="00914C03">
        <w:rPr>
          <w:rFonts w:ascii="Calibri" w:hAnsi="Calibri" w:cs="Calibri"/>
          <w:b/>
          <w:bCs/>
          <w:sz w:val="20"/>
          <w:szCs w:val="20"/>
        </w:rPr>
        <w:t xml:space="preserve">Stack </w:t>
      </w:r>
      <w:r w:rsidR="00914C03">
        <w:rPr>
          <w:rFonts w:ascii="Calibri" w:hAnsi="Calibri" w:cs="Calibri"/>
          <w:b/>
          <w:bCs/>
          <w:sz w:val="20"/>
          <w:szCs w:val="20"/>
        </w:rPr>
        <w:t>|</w:t>
      </w:r>
      <w:r w:rsidR="00914C03" w:rsidRPr="00914C03">
        <w:rPr>
          <w:rFonts w:ascii="Calibri" w:hAnsi="Calibri" w:cs="Calibri"/>
          <w:b/>
          <w:bCs/>
          <w:sz w:val="20"/>
          <w:szCs w:val="20"/>
        </w:rPr>
        <w:t xml:space="preserve"> Wireshark</w:t>
      </w:r>
      <w:r w:rsidR="00914C03">
        <w:rPr>
          <w:rFonts w:ascii="Calibri" w:hAnsi="Calibri" w:cs="Calibri"/>
          <w:b/>
          <w:bCs/>
          <w:sz w:val="20"/>
          <w:szCs w:val="20"/>
        </w:rPr>
        <w:t xml:space="preserve"> |</w:t>
      </w:r>
      <w:r w:rsidR="00914C03" w:rsidRPr="00914C03">
        <w:rPr>
          <w:rFonts w:ascii="Calibri" w:hAnsi="Calibri" w:cs="Calibri"/>
          <w:b/>
          <w:bCs/>
          <w:sz w:val="20"/>
          <w:szCs w:val="20"/>
        </w:rPr>
        <w:t xml:space="preserve"> Nmap</w:t>
      </w:r>
      <w:r w:rsidR="00914C03">
        <w:rPr>
          <w:rFonts w:ascii="Calibri" w:hAnsi="Calibri" w:cs="Calibri"/>
          <w:b/>
          <w:bCs/>
          <w:sz w:val="20"/>
          <w:szCs w:val="20"/>
        </w:rPr>
        <w:t xml:space="preserve"> |</w:t>
      </w:r>
      <w:r w:rsidR="00914C03" w:rsidRPr="00914C03">
        <w:rPr>
          <w:rFonts w:ascii="Calibri" w:hAnsi="Calibri" w:cs="Calibri"/>
          <w:b/>
          <w:bCs/>
          <w:sz w:val="20"/>
          <w:szCs w:val="20"/>
        </w:rPr>
        <w:t xml:space="preserve"> Nessus</w:t>
      </w:r>
      <w:r w:rsidR="00914C03">
        <w:rPr>
          <w:rFonts w:ascii="Calibri" w:hAnsi="Calibri" w:cs="Calibri"/>
          <w:b/>
          <w:bCs/>
          <w:sz w:val="20"/>
          <w:szCs w:val="20"/>
        </w:rPr>
        <w:t xml:space="preserve"> |</w:t>
      </w:r>
      <w:r w:rsidR="00914C03" w:rsidRPr="00914C03">
        <w:rPr>
          <w:rFonts w:ascii="Calibri" w:hAnsi="Calibri" w:cs="Calibri"/>
          <w:b/>
          <w:bCs/>
          <w:sz w:val="20"/>
          <w:szCs w:val="20"/>
        </w:rPr>
        <w:t xml:space="preserve"> Azure</w:t>
      </w:r>
      <w:r w:rsidR="00914C03">
        <w:rPr>
          <w:rFonts w:ascii="Calibri" w:hAnsi="Calibri" w:cs="Calibri"/>
          <w:b/>
          <w:bCs/>
          <w:sz w:val="20"/>
          <w:szCs w:val="20"/>
        </w:rPr>
        <w:t xml:space="preserve"> |</w:t>
      </w:r>
      <w:r w:rsidR="00914C03" w:rsidRPr="00914C03">
        <w:rPr>
          <w:rFonts w:ascii="Calibri" w:hAnsi="Calibri" w:cs="Calibri"/>
          <w:b/>
          <w:bCs/>
          <w:sz w:val="20"/>
          <w:szCs w:val="20"/>
        </w:rPr>
        <w:t xml:space="preserve"> Google Workspace</w:t>
      </w:r>
      <w:r>
        <w:rPr>
          <w:rFonts w:ascii="Calibri" w:hAnsi="Calibri" w:cs="Calibri"/>
          <w:b/>
          <w:bCs/>
          <w:sz w:val="20"/>
          <w:szCs w:val="20"/>
        </w:rPr>
        <w:t xml:space="preserve"> | Sophos | Palo Alto</w:t>
      </w:r>
    </w:p>
    <w:sectPr w:rsidR="00914C03" w:rsidRPr="00914C03" w:rsidSect="00F217AA">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BA41" w14:textId="77777777" w:rsidR="00D96FDF" w:rsidRDefault="00D96FDF" w:rsidP="00F217AA">
      <w:pPr>
        <w:spacing w:after="0" w:line="240" w:lineRule="auto"/>
      </w:pPr>
      <w:r>
        <w:separator/>
      </w:r>
    </w:p>
  </w:endnote>
  <w:endnote w:type="continuationSeparator" w:id="0">
    <w:p w14:paraId="65A61DE6" w14:textId="77777777" w:rsidR="00D96FDF" w:rsidRDefault="00D96FDF" w:rsidP="00F2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8F95" w14:textId="77777777" w:rsidR="00D96FDF" w:rsidRDefault="00D96FDF" w:rsidP="00F217AA">
      <w:pPr>
        <w:spacing w:after="0" w:line="240" w:lineRule="auto"/>
      </w:pPr>
      <w:r>
        <w:separator/>
      </w:r>
    </w:p>
  </w:footnote>
  <w:footnote w:type="continuationSeparator" w:id="0">
    <w:p w14:paraId="0154DCF3" w14:textId="77777777" w:rsidR="00D96FDF" w:rsidRDefault="00D96FDF" w:rsidP="00F21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E0EB3"/>
    <w:multiLevelType w:val="hybridMultilevel"/>
    <w:tmpl w:val="16D2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24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7AA"/>
    <w:rsid w:val="00004054"/>
    <w:rsid w:val="00023569"/>
    <w:rsid w:val="000866AB"/>
    <w:rsid w:val="00097B86"/>
    <w:rsid w:val="000E5C9D"/>
    <w:rsid w:val="00146F24"/>
    <w:rsid w:val="00151B52"/>
    <w:rsid w:val="0015213B"/>
    <w:rsid w:val="00181B1C"/>
    <w:rsid w:val="001B588E"/>
    <w:rsid w:val="001C4237"/>
    <w:rsid w:val="001E381C"/>
    <w:rsid w:val="00243A4B"/>
    <w:rsid w:val="00276617"/>
    <w:rsid w:val="002C5F8E"/>
    <w:rsid w:val="002D4372"/>
    <w:rsid w:val="002E560D"/>
    <w:rsid w:val="00321D80"/>
    <w:rsid w:val="003515FA"/>
    <w:rsid w:val="003826AE"/>
    <w:rsid w:val="003E0E88"/>
    <w:rsid w:val="00410356"/>
    <w:rsid w:val="004816A8"/>
    <w:rsid w:val="004A6A4E"/>
    <w:rsid w:val="004D5ED7"/>
    <w:rsid w:val="0050051D"/>
    <w:rsid w:val="00512371"/>
    <w:rsid w:val="0052770C"/>
    <w:rsid w:val="005368F9"/>
    <w:rsid w:val="00567165"/>
    <w:rsid w:val="005B0E8F"/>
    <w:rsid w:val="005F27B0"/>
    <w:rsid w:val="00655B9E"/>
    <w:rsid w:val="00661E52"/>
    <w:rsid w:val="00691C68"/>
    <w:rsid w:val="0069560C"/>
    <w:rsid w:val="006A0967"/>
    <w:rsid w:val="00714EBE"/>
    <w:rsid w:val="007671DC"/>
    <w:rsid w:val="00773D7A"/>
    <w:rsid w:val="007A72E6"/>
    <w:rsid w:val="007E4BAE"/>
    <w:rsid w:val="00802B85"/>
    <w:rsid w:val="00816DC2"/>
    <w:rsid w:val="0083662E"/>
    <w:rsid w:val="00897C7B"/>
    <w:rsid w:val="008A09B3"/>
    <w:rsid w:val="008A0F83"/>
    <w:rsid w:val="008D43BA"/>
    <w:rsid w:val="008F03B6"/>
    <w:rsid w:val="00914C03"/>
    <w:rsid w:val="009177F4"/>
    <w:rsid w:val="00945C32"/>
    <w:rsid w:val="00961968"/>
    <w:rsid w:val="00975C87"/>
    <w:rsid w:val="0098670F"/>
    <w:rsid w:val="00A86AA9"/>
    <w:rsid w:val="00AC442A"/>
    <w:rsid w:val="00B0199F"/>
    <w:rsid w:val="00B069A7"/>
    <w:rsid w:val="00B132C1"/>
    <w:rsid w:val="00B145B7"/>
    <w:rsid w:val="00B444E3"/>
    <w:rsid w:val="00B45204"/>
    <w:rsid w:val="00B672AC"/>
    <w:rsid w:val="00BA6E01"/>
    <w:rsid w:val="00C10E51"/>
    <w:rsid w:val="00C91C09"/>
    <w:rsid w:val="00CA5B96"/>
    <w:rsid w:val="00CD2E33"/>
    <w:rsid w:val="00CE7671"/>
    <w:rsid w:val="00D10D55"/>
    <w:rsid w:val="00D30154"/>
    <w:rsid w:val="00D4482B"/>
    <w:rsid w:val="00D8421E"/>
    <w:rsid w:val="00D96FDF"/>
    <w:rsid w:val="00DD31E6"/>
    <w:rsid w:val="00DD6DB6"/>
    <w:rsid w:val="00DE681A"/>
    <w:rsid w:val="00E42EF9"/>
    <w:rsid w:val="00E62230"/>
    <w:rsid w:val="00EF5FAA"/>
    <w:rsid w:val="00F06EEE"/>
    <w:rsid w:val="00F17E4E"/>
    <w:rsid w:val="00F217AA"/>
    <w:rsid w:val="00F31DE8"/>
    <w:rsid w:val="00F437A8"/>
    <w:rsid w:val="00F5354B"/>
    <w:rsid w:val="00F9415D"/>
    <w:rsid w:val="00FE0005"/>
    <w:rsid w:val="00FE1EC4"/>
    <w:rsid w:val="00FF6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C1B7"/>
  <w15:chartTrackingRefBased/>
  <w15:docId w15:val="{5DE8C96D-B90F-42D6-B8AF-791BBBC78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C03"/>
  </w:style>
  <w:style w:type="paragraph" w:styleId="Heading1">
    <w:name w:val="heading 1"/>
    <w:basedOn w:val="Normal"/>
    <w:next w:val="Normal"/>
    <w:link w:val="Heading1Char"/>
    <w:uiPriority w:val="9"/>
    <w:qFormat/>
    <w:rsid w:val="00F21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7AA"/>
    <w:rPr>
      <w:rFonts w:eastAsiaTheme="majorEastAsia" w:cstheme="majorBidi"/>
      <w:color w:val="272727" w:themeColor="text1" w:themeTint="D8"/>
    </w:rPr>
  </w:style>
  <w:style w:type="paragraph" w:styleId="Title">
    <w:name w:val="Title"/>
    <w:basedOn w:val="Normal"/>
    <w:next w:val="Normal"/>
    <w:link w:val="TitleChar"/>
    <w:uiPriority w:val="10"/>
    <w:qFormat/>
    <w:rsid w:val="00F21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7AA"/>
    <w:pPr>
      <w:spacing w:before="160"/>
      <w:jc w:val="center"/>
    </w:pPr>
    <w:rPr>
      <w:i/>
      <w:iCs/>
      <w:color w:val="404040" w:themeColor="text1" w:themeTint="BF"/>
    </w:rPr>
  </w:style>
  <w:style w:type="character" w:customStyle="1" w:styleId="QuoteChar">
    <w:name w:val="Quote Char"/>
    <w:basedOn w:val="DefaultParagraphFont"/>
    <w:link w:val="Quote"/>
    <w:uiPriority w:val="29"/>
    <w:rsid w:val="00F217AA"/>
    <w:rPr>
      <w:i/>
      <w:iCs/>
      <w:color w:val="404040" w:themeColor="text1" w:themeTint="BF"/>
    </w:rPr>
  </w:style>
  <w:style w:type="paragraph" w:styleId="ListParagraph">
    <w:name w:val="List Paragraph"/>
    <w:basedOn w:val="Normal"/>
    <w:uiPriority w:val="34"/>
    <w:qFormat/>
    <w:rsid w:val="00F217AA"/>
    <w:pPr>
      <w:ind w:left="720"/>
      <w:contextualSpacing/>
    </w:pPr>
  </w:style>
  <w:style w:type="character" w:styleId="IntenseEmphasis">
    <w:name w:val="Intense Emphasis"/>
    <w:basedOn w:val="DefaultParagraphFont"/>
    <w:uiPriority w:val="21"/>
    <w:qFormat/>
    <w:rsid w:val="00F217AA"/>
    <w:rPr>
      <w:i/>
      <w:iCs/>
      <w:color w:val="0F4761" w:themeColor="accent1" w:themeShade="BF"/>
    </w:rPr>
  </w:style>
  <w:style w:type="paragraph" w:styleId="IntenseQuote">
    <w:name w:val="Intense Quote"/>
    <w:basedOn w:val="Normal"/>
    <w:next w:val="Normal"/>
    <w:link w:val="IntenseQuoteChar"/>
    <w:uiPriority w:val="30"/>
    <w:qFormat/>
    <w:rsid w:val="00F21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7AA"/>
    <w:rPr>
      <w:i/>
      <w:iCs/>
      <w:color w:val="0F4761" w:themeColor="accent1" w:themeShade="BF"/>
    </w:rPr>
  </w:style>
  <w:style w:type="character" w:styleId="IntenseReference">
    <w:name w:val="Intense Reference"/>
    <w:basedOn w:val="DefaultParagraphFont"/>
    <w:uiPriority w:val="32"/>
    <w:qFormat/>
    <w:rsid w:val="00F217AA"/>
    <w:rPr>
      <w:b/>
      <w:bCs/>
      <w:smallCaps/>
      <w:color w:val="0F4761" w:themeColor="accent1" w:themeShade="BF"/>
      <w:spacing w:val="5"/>
    </w:rPr>
  </w:style>
  <w:style w:type="paragraph" w:styleId="Header">
    <w:name w:val="header"/>
    <w:basedOn w:val="Normal"/>
    <w:link w:val="HeaderChar"/>
    <w:uiPriority w:val="99"/>
    <w:unhideWhenUsed/>
    <w:rsid w:val="00F21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7AA"/>
  </w:style>
  <w:style w:type="paragraph" w:styleId="Footer">
    <w:name w:val="footer"/>
    <w:basedOn w:val="Normal"/>
    <w:link w:val="FooterChar"/>
    <w:uiPriority w:val="99"/>
    <w:unhideWhenUsed/>
    <w:rsid w:val="00F21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7AA"/>
  </w:style>
  <w:style w:type="character" w:styleId="Hyperlink">
    <w:name w:val="Hyperlink"/>
    <w:basedOn w:val="DefaultParagraphFont"/>
    <w:uiPriority w:val="99"/>
    <w:unhideWhenUsed/>
    <w:rsid w:val="002C5F8E"/>
    <w:rPr>
      <w:color w:val="467886" w:themeColor="hyperlink"/>
      <w:u w:val="single"/>
    </w:rPr>
  </w:style>
  <w:style w:type="character" w:styleId="UnresolvedMention">
    <w:name w:val="Unresolved Mention"/>
    <w:basedOn w:val="DefaultParagraphFont"/>
    <w:uiPriority w:val="99"/>
    <w:semiHidden/>
    <w:unhideWhenUsed/>
    <w:rsid w:val="002C5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324</Words>
  <Characters>2207</Characters>
  <Application>Microsoft Office Word</Application>
  <DocSecurity>0</DocSecurity>
  <Lines>129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Mooney</dc:creator>
  <cp:keywords/>
  <dc:description/>
  <cp:lastModifiedBy>Logan Mooney</cp:lastModifiedBy>
  <cp:revision>44</cp:revision>
  <cp:lastPrinted>2025-10-31T20:07:00Z</cp:lastPrinted>
  <dcterms:created xsi:type="dcterms:W3CDTF">2025-10-30T03:07:00Z</dcterms:created>
  <dcterms:modified xsi:type="dcterms:W3CDTF">2026-03-30T18:31:00Z</dcterms:modified>
</cp:coreProperties>
</file>