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F160" w14:textId="77777777" w:rsidR="008C491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03BD8ED" w14:textId="77777777" w:rsidR="008C491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2FDC90D" w14:textId="77777777" w:rsidR="008C4916" w:rsidRDefault="008C491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C4916" w14:paraId="01D0066A" w14:textId="77777777">
        <w:trPr>
          <w:cantSplit/>
          <w:jc w:val="center"/>
        </w:trPr>
        <w:tc>
          <w:tcPr>
            <w:tcW w:w="4508" w:type="dxa"/>
          </w:tcPr>
          <w:p w14:paraId="4D16C01A" w14:textId="77777777" w:rsidR="008C49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CD4911D" w14:textId="56DE28CD" w:rsidR="008C4916" w:rsidRDefault="00C40657">
            <w:pPr>
              <w:rPr>
                <w:rFonts w:ascii="Arial" w:eastAsia="Arial" w:hAnsi="Arial" w:cs="Arial"/>
              </w:rPr>
            </w:pPr>
            <w:r w:rsidRPr="00C40657">
              <w:rPr>
                <w:rFonts w:ascii="Arial" w:eastAsia="Arial" w:hAnsi="Arial" w:cs="Arial"/>
              </w:rPr>
              <w:t>03 Oct 2026</w:t>
            </w:r>
          </w:p>
        </w:tc>
      </w:tr>
      <w:tr w:rsidR="008C4916" w14:paraId="182EE91F" w14:textId="77777777">
        <w:trPr>
          <w:cantSplit/>
          <w:jc w:val="center"/>
        </w:trPr>
        <w:tc>
          <w:tcPr>
            <w:tcW w:w="4508" w:type="dxa"/>
          </w:tcPr>
          <w:p w14:paraId="2492D42C" w14:textId="77777777" w:rsidR="008C49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FE2504A" w14:textId="77777777" w:rsidR="008C49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12</w:t>
            </w:r>
          </w:p>
        </w:tc>
      </w:tr>
      <w:tr w:rsidR="008C4916" w14:paraId="3D3D1758" w14:textId="77777777">
        <w:trPr>
          <w:cantSplit/>
          <w:jc w:val="center"/>
        </w:trPr>
        <w:tc>
          <w:tcPr>
            <w:tcW w:w="4508" w:type="dxa"/>
          </w:tcPr>
          <w:p w14:paraId="5AB2139D" w14:textId="77777777" w:rsidR="008C49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CA76791" w14:textId="77777777" w:rsidR="008C49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Streamlining IT Procurement: Automating Standard Laptop Orders with Flow Designer</w:t>
            </w:r>
          </w:p>
        </w:tc>
      </w:tr>
      <w:tr w:rsidR="008C4916" w14:paraId="00DB638E" w14:textId="77777777">
        <w:trPr>
          <w:cantSplit/>
          <w:jc w:val="center"/>
        </w:trPr>
        <w:tc>
          <w:tcPr>
            <w:tcW w:w="4508" w:type="dxa"/>
          </w:tcPr>
          <w:p w14:paraId="6BB55392" w14:textId="77777777" w:rsidR="008C49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654089E" w14:textId="77777777" w:rsidR="008C49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B86DD01" w14:textId="77777777" w:rsidR="008C4916" w:rsidRDefault="008C4916">
      <w:pPr>
        <w:rPr>
          <w:rFonts w:ascii="Arial" w:eastAsia="Arial" w:hAnsi="Arial" w:cs="Arial"/>
          <w:b/>
        </w:rPr>
      </w:pPr>
    </w:p>
    <w:p w14:paraId="7FD965D3" w14:textId="77777777" w:rsidR="008C491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2243BC6" w14:textId="77777777" w:rsidR="008C491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315F8F7" w14:textId="77777777" w:rsidR="008C491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CFCF400" w14:textId="77777777" w:rsidR="008C491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F29566D" w14:textId="77777777" w:rsidR="008C4916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0CAFD3" wp14:editId="1DC211F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62E457" w14:textId="77777777" w:rsidR="008C491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6DECAA1" w14:textId="77777777" w:rsidR="008C491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C1040FB" w14:textId="77777777" w:rsidR="008C491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699A364" w14:textId="77777777" w:rsidR="008C491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F1E14BC" w14:textId="77777777" w:rsidR="008C491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00E4F3C" w14:textId="77777777" w:rsidR="008C491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CAFD3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262E457" w14:textId="77777777" w:rsidR="008C4916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6DECAA1" w14:textId="77777777" w:rsidR="008C491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C1040FB" w14:textId="77777777" w:rsidR="008C491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699A364" w14:textId="77777777" w:rsidR="008C491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F1E14BC" w14:textId="77777777" w:rsidR="008C491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000E4F3C" w14:textId="77777777" w:rsidR="008C491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4FE576CD" w14:textId="77777777" w:rsidR="008C4916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936E753" wp14:editId="0A552B67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0B8332" w14:textId="77777777" w:rsidR="008C491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1B4DE25" w14:textId="77777777" w:rsidR="008C4916" w:rsidRDefault="008C49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BB0822" w14:textId="77777777" w:rsidR="008C4916" w:rsidRDefault="008C49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C33E042" w14:textId="77777777" w:rsidR="008C4916" w:rsidRDefault="008C49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2F30FE" w14:textId="77777777" w:rsidR="008C4916" w:rsidRDefault="008C49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6778B7E" w14:textId="77777777" w:rsidR="008C4916" w:rsidRDefault="008C49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2F2723" w14:textId="77777777" w:rsidR="008C4916" w:rsidRDefault="008C49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FD0C55" w14:textId="77777777" w:rsidR="008C4916" w:rsidRDefault="008C49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CEEF94" w14:textId="77777777" w:rsidR="008C4916" w:rsidRDefault="008C49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C9AAF4" w14:textId="77777777" w:rsidR="008C491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C4916" w14:paraId="31763E13" w14:textId="77777777">
        <w:trPr>
          <w:cantSplit/>
          <w:trHeight w:val="398"/>
        </w:trPr>
        <w:tc>
          <w:tcPr>
            <w:tcW w:w="840" w:type="dxa"/>
          </w:tcPr>
          <w:p w14:paraId="5CB0103B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696B989C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FCA93DA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99703B5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C4916" w14:paraId="72E344AB" w14:textId="77777777">
        <w:trPr>
          <w:cantSplit/>
          <w:trHeight w:val="489"/>
        </w:trPr>
        <w:tc>
          <w:tcPr>
            <w:tcW w:w="840" w:type="dxa"/>
          </w:tcPr>
          <w:p w14:paraId="20383A8B" w14:textId="77777777" w:rsidR="008C4916" w:rsidRDefault="008C49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2A9F98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6394D6F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Employee submits and tracks the request; manager approves or rejects it.</w:t>
            </w:r>
          </w:p>
        </w:tc>
        <w:tc>
          <w:tcPr>
            <w:tcW w:w="4140" w:type="dxa"/>
          </w:tcPr>
          <w:p w14:paraId="5F5C4C2D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Service Portal (HTML, CSS, JavaScript, AngularJS)</w:t>
            </w:r>
          </w:p>
        </w:tc>
      </w:tr>
      <w:tr w:rsidR="008C4916" w14:paraId="7B266501" w14:textId="77777777">
        <w:trPr>
          <w:cantSplit/>
          <w:trHeight w:val="470"/>
        </w:trPr>
        <w:tc>
          <w:tcPr>
            <w:tcW w:w="840" w:type="dxa"/>
          </w:tcPr>
          <w:p w14:paraId="13CE4AA9" w14:textId="77777777" w:rsidR="008C4916" w:rsidRDefault="008C49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C12F6A8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E8D6CE4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Request submission: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item, auto-fill of user details, field validation.</w:t>
            </w:r>
          </w:p>
        </w:tc>
        <w:tc>
          <w:tcPr>
            <w:tcW w:w="4140" w:type="dxa"/>
          </w:tcPr>
          <w:p w14:paraId="02972300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ServiceNow Service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Client Scripts (JavaScript)</w:t>
            </w:r>
          </w:p>
        </w:tc>
      </w:tr>
      <w:tr w:rsidR="008C4916" w14:paraId="3E653A08" w14:textId="77777777">
        <w:trPr>
          <w:cantSplit/>
          <w:trHeight w:val="470"/>
        </w:trPr>
        <w:tc>
          <w:tcPr>
            <w:tcW w:w="840" w:type="dxa"/>
          </w:tcPr>
          <w:p w14:paraId="0AFDC570" w14:textId="77777777" w:rsidR="008C4916" w:rsidRDefault="008C49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48C1DA6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E5A397A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Approval: routes to manager, sends reminders, escalates after 48 hours.</w:t>
            </w:r>
          </w:p>
        </w:tc>
        <w:tc>
          <w:tcPr>
            <w:tcW w:w="4140" w:type="dxa"/>
          </w:tcPr>
          <w:p w14:paraId="765BE4CB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Flow Designer (flow and approval actions)</w:t>
            </w:r>
          </w:p>
        </w:tc>
      </w:tr>
      <w:tr w:rsidR="008C4916" w14:paraId="4EAA02D3" w14:textId="77777777">
        <w:trPr>
          <w:cantSplit/>
          <w:trHeight w:val="470"/>
        </w:trPr>
        <w:tc>
          <w:tcPr>
            <w:tcW w:w="840" w:type="dxa"/>
          </w:tcPr>
          <w:p w14:paraId="4C70092A" w14:textId="77777777" w:rsidR="008C4916" w:rsidRDefault="008C49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11C7C4F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CD99354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Fulfilment: creates procurement task and purchase request, sends notifications.</w:t>
            </w:r>
          </w:p>
        </w:tc>
        <w:tc>
          <w:tcPr>
            <w:tcW w:w="4140" w:type="dxa"/>
          </w:tcPr>
          <w:p w14:paraId="01F5D2F0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Flow Designer actions and </w:t>
            </w:r>
            <w:proofErr w:type="spellStart"/>
            <w:r>
              <w:rPr>
                <w:rFonts w:ascii="Arial" w:eastAsia="Arial" w:hAnsi="Arial" w:cs="Arial"/>
              </w:rPr>
              <w:t>subflows</w:t>
            </w:r>
            <w:proofErr w:type="spellEnd"/>
            <w:r>
              <w:rPr>
                <w:rFonts w:ascii="Arial" w:eastAsia="Arial" w:hAnsi="Arial" w:cs="Arial"/>
              </w:rPr>
              <w:t>, Notifications</w:t>
            </w:r>
          </w:p>
        </w:tc>
      </w:tr>
      <w:tr w:rsidR="008C4916" w14:paraId="4C364BD8" w14:textId="77777777">
        <w:trPr>
          <w:cantSplit/>
          <w:trHeight w:val="489"/>
        </w:trPr>
        <w:tc>
          <w:tcPr>
            <w:tcW w:w="840" w:type="dxa"/>
          </w:tcPr>
          <w:p w14:paraId="6B3B36FD" w14:textId="77777777" w:rsidR="008C4916" w:rsidRDefault="008C49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9B96CB0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98B819E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requests, approvals, tasks and user records.</w:t>
            </w:r>
          </w:p>
        </w:tc>
        <w:tc>
          <w:tcPr>
            <w:tcW w:w="4140" w:type="dxa"/>
          </w:tcPr>
          <w:p w14:paraId="37F85088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relational database (</w:t>
            </w:r>
            <w:proofErr w:type="spellStart"/>
            <w:r>
              <w:rPr>
                <w:rFonts w:ascii="Arial" w:eastAsia="Arial" w:hAnsi="Arial" w:cs="Arial"/>
              </w:rPr>
              <w:t>sc_request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sc_task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sys_user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8C4916" w14:paraId="31E5F995" w14:textId="77777777">
        <w:trPr>
          <w:cantSplit/>
          <w:trHeight w:val="489"/>
        </w:trPr>
        <w:tc>
          <w:tcPr>
            <w:tcW w:w="840" w:type="dxa"/>
          </w:tcPr>
          <w:p w14:paraId="5A088086" w14:textId="77777777" w:rsidR="008C4916" w:rsidRDefault="008C49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377378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1556D74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hosted on the cloud with the instance.</w:t>
            </w:r>
          </w:p>
        </w:tc>
        <w:tc>
          <w:tcPr>
            <w:tcW w:w="4140" w:type="dxa"/>
          </w:tcPr>
          <w:p w14:paraId="5554D115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cloud-hosted instance database</w:t>
            </w:r>
          </w:p>
        </w:tc>
      </w:tr>
      <w:tr w:rsidR="008C4916" w14:paraId="1857BCBA" w14:textId="77777777">
        <w:trPr>
          <w:cantSplit/>
          <w:trHeight w:val="489"/>
        </w:trPr>
        <w:tc>
          <w:tcPr>
            <w:tcW w:w="840" w:type="dxa"/>
          </w:tcPr>
          <w:p w14:paraId="5EA492A2" w14:textId="77777777" w:rsidR="008C4916" w:rsidRDefault="008C49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9A31F5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87B6D6E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Attachments such as quotations and delivery proof.</w:t>
            </w:r>
          </w:p>
        </w:tc>
        <w:tc>
          <w:tcPr>
            <w:tcW w:w="4140" w:type="dxa"/>
          </w:tcPr>
          <w:p w14:paraId="7221DE3D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attachment storage (</w:t>
            </w:r>
            <w:proofErr w:type="spellStart"/>
            <w:r>
              <w:rPr>
                <w:rFonts w:ascii="Arial" w:eastAsia="Arial" w:hAnsi="Arial" w:cs="Arial"/>
              </w:rPr>
              <w:t>sys_attachment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8C4916" w14:paraId="1561DF81" w14:textId="77777777">
        <w:trPr>
          <w:cantSplit/>
          <w:trHeight w:val="489"/>
        </w:trPr>
        <w:tc>
          <w:tcPr>
            <w:tcW w:w="840" w:type="dxa"/>
          </w:tcPr>
          <w:p w14:paraId="78EFFB11" w14:textId="77777777" w:rsidR="008C4916" w:rsidRDefault="008C49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97FB0AA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2A93C68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Sends purchase requests to the vendor for out-of-stock laptops.</w:t>
            </w:r>
          </w:p>
        </w:tc>
        <w:tc>
          <w:tcPr>
            <w:tcW w:w="4140" w:type="dxa"/>
          </w:tcPr>
          <w:p w14:paraId="517F22AB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Vendor REST API via </w:t>
            </w:r>
            <w:proofErr w:type="spellStart"/>
            <w:r>
              <w:rPr>
                <w:rFonts w:ascii="Arial" w:eastAsia="Arial" w:hAnsi="Arial" w:cs="Arial"/>
              </w:rPr>
              <w:t>IntegrationHub</w:t>
            </w:r>
            <w:proofErr w:type="spellEnd"/>
          </w:p>
        </w:tc>
      </w:tr>
      <w:tr w:rsidR="008C4916" w14:paraId="154E1757" w14:textId="77777777">
        <w:trPr>
          <w:cantSplit/>
          <w:trHeight w:val="489"/>
        </w:trPr>
        <w:tc>
          <w:tcPr>
            <w:tcW w:w="840" w:type="dxa"/>
          </w:tcPr>
          <w:p w14:paraId="66C8021F" w14:textId="77777777" w:rsidR="008C4916" w:rsidRDefault="008C49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2064A30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658CEA1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Sends confirmation and status emails.</w:t>
            </w:r>
          </w:p>
        </w:tc>
        <w:tc>
          <w:tcPr>
            <w:tcW w:w="4140" w:type="dxa"/>
          </w:tcPr>
          <w:p w14:paraId="77FBE35B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Email service (SMTP)</w:t>
            </w:r>
          </w:p>
        </w:tc>
      </w:tr>
      <w:tr w:rsidR="008C4916" w14:paraId="23761B77" w14:textId="77777777">
        <w:trPr>
          <w:cantSplit/>
          <w:trHeight w:val="489"/>
        </w:trPr>
        <w:tc>
          <w:tcPr>
            <w:tcW w:w="840" w:type="dxa"/>
          </w:tcPr>
          <w:p w14:paraId="6FE2330E" w14:textId="77777777" w:rsidR="008C4916" w:rsidRDefault="008C49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CD80BE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DD0DF27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used, as the solution is rule-based automation.</w:t>
            </w:r>
          </w:p>
        </w:tc>
        <w:tc>
          <w:tcPr>
            <w:tcW w:w="4140" w:type="dxa"/>
          </w:tcPr>
          <w:p w14:paraId="210DA4C0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C4916" w14:paraId="4D56808E" w14:textId="77777777">
        <w:trPr>
          <w:cantSplit/>
          <w:trHeight w:val="489"/>
        </w:trPr>
        <w:tc>
          <w:tcPr>
            <w:tcW w:w="840" w:type="dxa"/>
          </w:tcPr>
          <w:p w14:paraId="0508632D" w14:textId="77777777" w:rsidR="008C4916" w:rsidRDefault="008C49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D158A4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3425442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Deployed on the cloud, not on a local system.</w:t>
            </w:r>
          </w:p>
          <w:p w14:paraId="32A74929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 Not required</w:t>
            </w:r>
          </w:p>
          <w:p w14:paraId="56AE73EC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Server Configuration: ServiceNow instance</w:t>
            </w:r>
          </w:p>
        </w:tc>
        <w:tc>
          <w:tcPr>
            <w:tcW w:w="4140" w:type="dxa"/>
          </w:tcPr>
          <w:p w14:paraId="7DA21041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(ServiceNow instance)</w:t>
            </w:r>
          </w:p>
        </w:tc>
      </w:tr>
    </w:tbl>
    <w:p w14:paraId="0A8E93A4" w14:textId="77777777" w:rsidR="008C4916" w:rsidRDefault="008C49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C2BC11" w14:textId="77777777" w:rsidR="008C491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C4916" w14:paraId="59A03F9E" w14:textId="77777777">
        <w:trPr>
          <w:cantSplit/>
          <w:trHeight w:val="539"/>
          <w:tblHeader/>
        </w:trPr>
        <w:tc>
          <w:tcPr>
            <w:tcW w:w="826" w:type="dxa"/>
          </w:tcPr>
          <w:p w14:paraId="3BB5A893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4310E56C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A3E27CA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895C21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C4916" w14:paraId="1D98EC6F" w14:textId="77777777">
        <w:trPr>
          <w:cantSplit/>
          <w:trHeight w:val="229"/>
        </w:trPr>
        <w:tc>
          <w:tcPr>
            <w:tcW w:w="826" w:type="dxa"/>
          </w:tcPr>
          <w:p w14:paraId="73B5843C" w14:textId="77777777" w:rsidR="008C4916" w:rsidRDefault="008C491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59EEAF5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CA887E8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 and libraries used for the portal user interface.</w:t>
            </w:r>
          </w:p>
        </w:tc>
        <w:tc>
          <w:tcPr>
            <w:tcW w:w="4097" w:type="dxa"/>
          </w:tcPr>
          <w:p w14:paraId="38728D06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AngularJS, Bootstrap (Service Portal)</w:t>
            </w:r>
          </w:p>
        </w:tc>
      </w:tr>
      <w:tr w:rsidR="008C4916" w14:paraId="1E24425B" w14:textId="77777777">
        <w:trPr>
          <w:cantSplit/>
          <w:trHeight w:val="229"/>
        </w:trPr>
        <w:tc>
          <w:tcPr>
            <w:tcW w:w="826" w:type="dxa"/>
          </w:tcPr>
          <w:p w14:paraId="0EB31C38" w14:textId="77777777" w:rsidR="008C4916" w:rsidRDefault="008C491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84E452C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DC05EA2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Role-based access control and ACLs, single sign-on login, encrypted communication and audit logs of approvals and changes.</w:t>
            </w:r>
          </w:p>
        </w:tc>
        <w:tc>
          <w:tcPr>
            <w:tcW w:w="4097" w:type="dxa"/>
          </w:tcPr>
          <w:p w14:paraId="17FB48CB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roles and ACLs, SSO (SAML), HTTPS / TLS, OWASP guidelines</w:t>
            </w:r>
          </w:p>
        </w:tc>
      </w:tr>
      <w:tr w:rsidR="008C4916" w14:paraId="6906C3DA" w14:textId="77777777">
        <w:trPr>
          <w:cantSplit/>
          <w:trHeight w:val="229"/>
        </w:trPr>
        <w:tc>
          <w:tcPr>
            <w:tcW w:w="826" w:type="dxa"/>
          </w:tcPr>
          <w:p w14:paraId="70124FC8" w14:textId="77777777" w:rsidR="008C4916" w:rsidRDefault="008C491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98BAABD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E21CA88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Multi-tier architecture (UI, application and database tiers); new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items and approval rules are added through configuration.</w:t>
            </w:r>
          </w:p>
        </w:tc>
        <w:tc>
          <w:tcPr>
            <w:tcW w:w="4097" w:type="dxa"/>
          </w:tcPr>
          <w:p w14:paraId="0163B441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ServiceNow 3-tier architecture, Flow Designer </w:t>
            </w:r>
            <w:proofErr w:type="spellStart"/>
            <w:r>
              <w:rPr>
                <w:rFonts w:ascii="Arial" w:eastAsia="Arial" w:hAnsi="Arial" w:cs="Arial"/>
              </w:rPr>
              <w:t>subflows</w:t>
            </w:r>
            <w:proofErr w:type="spellEnd"/>
          </w:p>
        </w:tc>
      </w:tr>
      <w:tr w:rsidR="008C4916" w14:paraId="3689F1FE" w14:textId="77777777">
        <w:trPr>
          <w:cantSplit/>
          <w:trHeight w:val="229"/>
        </w:trPr>
        <w:tc>
          <w:tcPr>
            <w:tcW w:w="826" w:type="dxa"/>
          </w:tcPr>
          <w:p w14:paraId="439482C6" w14:textId="77777777" w:rsidR="008C4916" w:rsidRDefault="008C491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69BF8C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AE61A9F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Application runs on the cloud platform with redundant data </w:t>
            </w:r>
            <w:proofErr w:type="spellStart"/>
            <w:r>
              <w:rPr>
                <w:rFonts w:ascii="Arial" w:eastAsia="Arial" w:hAnsi="Arial" w:cs="Arial"/>
              </w:rPr>
              <w:t>centers</w:t>
            </w:r>
            <w:proofErr w:type="spellEnd"/>
            <w:r>
              <w:rPr>
                <w:rFonts w:ascii="Arial" w:eastAsia="Arial" w:hAnsi="Arial" w:cs="Arial"/>
              </w:rPr>
              <w:t xml:space="preserve"> and failover; maintenance is planned outside business hours.</w:t>
            </w:r>
          </w:p>
        </w:tc>
        <w:tc>
          <w:tcPr>
            <w:tcW w:w="4097" w:type="dxa"/>
          </w:tcPr>
          <w:p w14:paraId="689851E0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ServiceNow cloud with primary and secondary data </w:t>
            </w:r>
            <w:proofErr w:type="spellStart"/>
            <w:r>
              <w:rPr>
                <w:rFonts w:ascii="Arial" w:eastAsia="Arial" w:hAnsi="Arial" w:cs="Arial"/>
              </w:rPr>
              <w:t>centers</w:t>
            </w:r>
            <w:proofErr w:type="spellEnd"/>
          </w:p>
        </w:tc>
      </w:tr>
      <w:tr w:rsidR="008C4916" w14:paraId="4B8D6BBD" w14:textId="77777777">
        <w:trPr>
          <w:cantSplit/>
          <w:trHeight w:val="229"/>
        </w:trPr>
        <w:tc>
          <w:tcPr>
            <w:tcW w:w="826" w:type="dxa"/>
          </w:tcPr>
          <w:p w14:paraId="65155B2A" w14:textId="77777777" w:rsidR="008C4916" w:rsidRDefault="008C491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573571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FAA326D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Flows run asynchronously, queries use indexed fields, and dashboards give quick status views without manual reports.</w:t>
            </w:r>
          </w:p>
        </w:tc>
        <w:tc>
          <w:tcPr>
            <w:tcW w:w="4097" w:type="dxa"/>
          </w:tcPr>
          <w:p w14:paraId="4F5D5B89" w14:textId="77777777" w:rsidR="008C49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Flow Designer asynchronous execution, indexed tables, reports and dashboards</w:t>
            </w:r>
          </w:p>
        </w:tc>
      </w:tr>
    </w:tbl>
    <w:p w14:paraId="0B6B0AC1" w14:textId="77777777" w:rsidR="008C4916" w:rsidRDefault="008C49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4884078" w14:textId="77777777" w:rsidR="008C4916" w:rsidRDefault="008C4916">
      <w:pPr>
        <w:rPr>
          <w:rFonts w:ascii="Arial" w:eastAsia="Arial" w:hAnsi="Arial" w:cs="Arial"/>
          <w:b/>
        </w:rPr>
      </w:pPr>
    </w:p>
    <w:p w14:paraId="1A1DF178" w14:textId="77777777" w:rsidR="008C491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9C55313" w14:textId="77777777" w:rsidR="008C4916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210C881" w14:textId="77777777" w:rsidR="008C4916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8E8FD72" w14:textId="77777777" w:rsidR="008C4916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D4FA633" w14:textId="77777777" w:rsidR="008C4916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3A7DDAD" w14:textId="77777777" w:rsidR="008C4916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9F00618" w14:textId="77777777" w:rsidR="008C4916" w:rsidRDefault="008C4916">
      <w:pPr>
        <w:rPr>
          <w:rFonts w:ascii="Arial" w:eastAsia="Arial" w:hAnsi="Arial" w:cs="Arial"/>
          <w:b/>
        </w:rPr>
      </w:pPr>
    </w:p>
    <w:p w14:paraId="0826B52B" w14:textId="77777777" w:rsidR="008C4916" w:rsidRDefault="008C4916">
      <w:pPr>
        <w:rPr>
          <w:rFonts w:ascii="Arial" w:eastAsia="Arial" w:hAnsi="Arial" w:cs="Arial"/>
          <w:b/>
        </w:rPr>
      </w:pPr>
    </w:p>
    <w:p w14:paraId="5000DC35" w14:textId="77777777" w:rsidR="008C4916" w:rsidRDefault="008C4916">
      <w:pPr>
        <w:rPr>
          <w:rFonts w:ascii="Arial" w:eastAsia="Arial" w:hAnsi="Arial" w:cs="Arial"/>
          <w:b/>
        </w:rPr>
      </w:pPr>
    </w:p>
    <w:sectPr w:rsidR="008C491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1BA7"/>
    <w:multiLevelType w:val="multilevel"/>
    <w:tmpl w:val="51189F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7990714"/>
    <w:multiLevelType w:val="multilevel"/>
    <w:tmpl w:val="69DECFB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93633437">
    <w:abstractNumId w:val="0"/>
  </w:num>
  <w:num w:numId="2" w16cid:durableId="910849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916"/>
    <w:rsid w:val="00141026"/>
    <w:rsid w:val="008C4916"/>
    <w:rsid w:val="00C4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47D3"/>
  <w15:docId w15:val="{E084BF34-40F7-4E52-897D-F7EABEF30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Allin kiruba</cp:lastModifiedBy>
  <cp:revision>3</cp:revision>
  <dcterms:created xsi:type="dcterms:W3CDTF">2022-09-18T16:51:00Z</dcterms:created>
  <dcterms:modified xsi:type="dcterms:W3CDTF">2026-10-03T20:20:00Z</dcterms:modified>
</cp:coreProperties>
</file>